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F4CD5" w14:textId="77777777" w:rsidR="00692A1E" w:rsidRDefault="00692A1E" w:rsidP="00692A1E">
      <w:pPr>
        <w:bidi/>
        <w:jc w:val="center"/>
        <w:divId w:val="1088421897"/>
        <w:rPr>
          <w:rFonts w:ascii="David" w:eastAsia="Times New Roman" w:hAnsi="David" w:cs="David"/>
          <w:b/>
          <w:bCs/>
          <w:color w:val="BE32BE"/>
          <w:rtl/>
        </w:rPr>
      </w:pPr>
      <w:bookmarkStart w:id="0" w:name="_Hlk99317425"/>
      <w:r>
        <w:rPr>
          <w:rFonts w:ascii="David" w:eastAsia="Times New Roman" w:hAnsi="David" w:cs="David"/>
          <w:b/>
          <w:bCs/>
          <w:color w:val="BE32BE"/>
          <w:rtl/>
        </w:rPr>
        <w:t xml:space="preserve">הוכן מתוכנת תורת אמת, מותר להפיץ תחת </w:t>
      </w:r>
      <w:proofErr w:type="spellStart"/>
      <w:r>
        <w:rPr>
          <w:rFonts w:ascii="David" w:eastAsia="Times New Roman" w:hAnsi="David" w:cs="David"/>
          <w:b/>
          <w:bCs/>
          <w:color w:val="BE32BE"/>
          <w:rtl/>
        </w:rPr>
        <w:t>רשיון</w:t>
      </w:r>
      <w:proofErr w:type="spellEnd"/>
      <w:r>
        <w:rPr>
          <w:rFonts w:ascii="David" w:eastAsia="Times New Roman" w:hAnsi="David" w:cs="David"/>
          <w:b/>
          <w:bCs/>
          <w:color w:val="BE32BE"/>
          <w:rtl/>
        </w:rPr>
        <w:t xml:space="preserve"> </w:t>
      </w:r>
      <w:hyperlink r:id="rId4" w:history="1">
        <w:r>
          <w:rPr>
            <w:rStyle w:val="Hyperlink"/>
            <w:rFonts w:ascii="David" w:eastAsia="Times New Roman" w:hAnsi="David" w:cs="David"/>
            <w:b/>
            <w:bCs/>
          </w:rPr>
          <w:t>Creative Commons-CC-2.5</w:t>
        </w:r>
      </w:hyperlink>
    </w:p>
    <w:p w14:paraId="5E036BB5" w14:textId="77777777" w:rsidR="00692A1E" w:rsidRDefault="00692A1E" w:rsidP="00692A1E">
      <w:pPr>
        <w:bidi/>
        <w:jc w:val="center"/>
        <w:divId w:val="1088421897"/>
        <w:rPr>
          <w:rFonts w:ascii="David" w:eastAsia="Times New Roman" w:hAnsi="David" w:cs="David"/>
          <w:b/>
          <w:bCs/>
          <w:color w:val="BE32BE"/>
          <w:rtl/>
        </w:rPr>
      </w:pPr>
      <w:r>
        <w:rPr>
          <w:rFonts w:ascii="David" w:eastAsia="Times New Roman" w:hAnsi="David" w:cs="David" w:hint="cs"/>
          <w:b/>
          <w:bCs/>
          <w:color w:val="BE32BE"/>
          <w:rtl/>
        </w:rPr>
        <w:t xml:space="preserve">וספרי </w:t>
      </w:r>
      <w:proofErr w:type="spellStart"/>
      <w:r>
        <w:rPr>
          <w:rFonts w:ascii="David" w:eastAsia="Times New Roman" w:hAnsi="David" w:cs="David" w:hint="cs"/>
          <w:b/>
          <w:bCs/>
          <w:color w:val="BE32BE"/>
          <w:rtl/>
        </w:rPr>
        <w:t>ויקיטקסט</w:t>
      </w:r>
      <w:proofErr w:type="spellEnd"/>
      <w:r>
        <w:rPr>
          <w:rFonts w:ascii="David" w:eastAsia="Times New Roman" w:hAnsi="David" w:cs="David" w:hint="cs"/>
          <w:b/>
          <w:bCs/>
          <w:color w:val="BE32BE"/>
          <w:rtl/>
        </w:rPr>
        <w:t xml:space="preserve"> תחת </w:t>
      </w:r>
      <w:proofErr w:type="spellStart"/>
      <w:r>
        <w:rPr>
          <w:rFonts w:ascii="David" w:eastAsia="Times New Roman" w:hAnsi="David" w:cs="David" w:hint="cs"/>
          <w:b/>
          <w:bCs/>
          <w:color w:val="BE32BE"/>
          <w:rtl/>
        </w:rPr>
        <w:t>רשיון</w:t>
      </w:r>
      <w:proofErr w:type="spellEnd"/>
      <w:r>
        <w:rPr>
          <w:rFonts w:ascii="David" w:eastAsia="Times New Roman" w:hAnsi="David" w:cs="David" w:hint="cs"/>
          <w:b/>
          <w:bCs/>
          <w:color w:val="BE32BE"/>
          <w:rtl/>
        </w:rPr>
        <w:t xml:space="preserve"> </w:t>
      </w:r>
      <w:r w:rsidRPr="007643FF">
        <w:rPr>
          <w:rFonts w:ascii="David" w:eastAsia="Times New Roman" w:hAnsi="David" w:cs="David"/>
          <w:b/>
          <w:bCs/>
          <w:color w:val="BE32BE"/>
        </w:rPr>
        <w:t>GNU Free Doc. License</w:t>
      </w:r>
    </w:p>
    <w:bookmarkEnd w:id="0"/>
    <w:p w14:paraId="4A37581D" w14:textId="065FF971" w:rsidR="00000000" w:rsidRDefault="009A7E1F">
      <w:pPr>
        <w:bidi/>
        <w:divId w:val="1088421897"/>
        <w:rPr>
          <w:rFonts w:ascii="David" w:eastAsia="Times New Roman" w:hAnsi="David" w:cs="David"/>
          <w:b/>
          <w:bCs/>
          <w:color w:val="000000"/>
          <w:sz w:val="27"/>
          <w:szCs w:val="27"/>
        </w:rPr>
      </w:pPr>
      <w:r>
        <w:rPr>
          <w:rFonts w:ascii="David" w:eastAsia="Times New Roman" w:hAnsi="David" w:cs="David"/>
          <w:rtl/>
        </w:rPr>
        <w:fldChar w:fldCharType="begin"/>
      </w:r>
      <w:r>
        <w:rPr>
          <w:rFonts w:ascii="David" w:eastAsia="Times New Roman" w:hAnsi="David" w:cs="David"/>
          <w:rtl/>
        </w:rPr>
        <w:instrText xml:space="preserve"> </w:instrText>
      </w:r>
      <w:r>
        <w:rPr>
          <w:rFonts w:ascii="David" w:eastAsia="Times New Roman" w:hAnsi="David" w:cs="David"/>
        </w:rPr>
        <w:instrText>HYPERLINK "" \l "daily_settingB_01615</w:instrText>
      </w:r>
      <w:r>
        <w:rPr>
          <w:rFonts w:ascii="David" w:eastAsia="Times New Roman" w:hAnsi="David" w:cs="David"/>
          <w:rtl/>
        </w:rPr>
        <w:instrText>!"</w:instrText>
      </w:r>
      <w:r>
        <w:rPr>
          <w:rFonts w:ascii="David" w:eastAsia="Times New Roman" w:hAnsi="David" w:cs="David"/>
          <w:rtl/>
        </w:rPr>
        <w:instrText xml:space="preserve"> </w:instrText>
      </w:r>
      <w:r>
        <w:rPr>
          <w:rFonts w:ascii="David" w:eastAsia="Times New Roman" w:hAnsi="David" w:cs="David"/>
          <w:rtl/>
        </w:rPr>
        <w:fldChar w:fldCharType="separate"/>
      </w:r>
      <w:r>
        <w:rPr>
          <w:rFonts w:ascii="David" w:eastAsia="Times New Roman" w:hAnsi="David" w:cs="David"/>
          <w:rtl/>
        </w:rPr>
        <w:fldChar w:fldCharType="end"/>
      </w:r>
    </w:p>
    <w:p w14:paraId="483C347D" w14:textId="77777777" w:rsidR="00000000" w:rsidRDefault="009A7E1F">
      <w:pPr>
        <w:bidi/>
        <w:jc w:val="center"/>
        <w:divId w:val="1088421897"/>
        <w:rPr>
          <w:rFonts w:ascii="David" w:eastAsia="Times New Roman" w:hAnsi="David" w:cs="David"/>
          <w:b/>
          <w:bCs/>
          <w:color w:val="BE32BE"/>
          <w:sz w:val="27"/>
          <w:szCs w:val="27"/>
          <w:rtl/>
        </w:rPr>
      </w:pPr>
      <w:proofErr w:type="spellStart"/>
      <w:r>
        <w:rPr>
          <w:rFonts w:ascii="David" w:eastAsia="Times New Roman" w:hAnsi="David" w:cs="David"/>
          <w:b/>
          <w:bCs/>
          <w:color w:val="BE32BE"/>
          <w:rtl/>
        </w:rPr>
        <w:t>בס''ד</w:t>
      </w:r>
      <w:proofErr w:type="spellEnd"/>
      <w:r>
        <w:rPr>
          <w:rFonts w:ascii="David" w:eastAsia="Times New Roman" w:hAnsi="David" w:cs="David"/>
          <w:b/>
          <w:bCs/>
          <w:color w:val="BE32BE"/>
          <w:rtl/>
        </w:rPr>
        <w:t xml:space="preserve"> - כל הזכויות שמורות (</w:t>
      </w:r>
      <w:r>
        <w:rPr>
          <w:rFonts w:ascii="David" w:eastAsia="Times New Roman" w:hAnsi="David" w:cs="David"/>
          <w:b/>
          <w:bCs/>
          <w:color w:val="BE32BE"/>
        </w:rPr>
        <w:t>c</w:t>
      </w:r>
      <w:r>
        <w:rPr>
          <w:rFonts w:ascii="David" w:eastAsia="Times New Roman" w:hAnsi="David" w:cs="David"/>
          <w:b/>
          <w:bCs/>
          <w:color w:val="BE32BE"/>
          <w:rtl/>
        </w:rPr>
        <w:t xml:space="preserve">) ל ר' פנחס ראובן </w:t>
      </w:r>
      <w:proofErr w:type="spellStart"/>
      <w:r>
        <w:rPr>
          <w:rFonts w:ascii="David" w:eastAsia="Times New Roman" w:hAnsi="David" w:cs="David"/>
          <w:b/>
          <w:bCs/>
          <w:color w:val="BE32BE"/>
          <w:rtl/>
        </w:rPr>
        <w:t>שליט''א</w:t>
      </w:r>
      <w:proofErr w:type="spellEnd"/>
      <w:r>
        <w:rPr>
          <w:rFonts w:ascii="David" w:eastAsia="Times New Roman" w:hAnsi="David" w:cs="David"/>
          <w:b/>
          <w:bCs/>
          <w:color w:val="BE32BE"/>
          <w:rtl/>
        </w:rPr>
        <w:t xml:space="preserve"> </w:t>
      </w:r>
    </w:p>
    <w:p w14:paraId="48B68516" w14:textId="77777777" w:rsidR="00000000" w:rsidRDefault="009A7E1F">
      <w:pPr>
        <w:pStyle w:val="NormalWeb"/>
        <w:bidi/>
        <w:jc w:val="center"/>
        <w:divId w:val="1088421897"/>
        <w:rPr>
          <w:rFonts w:ascii="David" w:hAnsi="David" w:cs="David"/>
          <w:color w:val="000000"/>
          <w:rtl/>
        </w:rPr>
      </w:pPr>
      <w:r>
        <w:rPr>
          <w:rFonts w:ascii="David" w:hAnsi="David" w:cs="David"/>
          <w:b/>
          <w:bCs/>
          <w:color w:val="000000"/>
          <w:sz w:val="78"/>
          <w:szCs w:val="78"/>
          <w:rtl/>
        </w:rPr>
        <w:t>ויקרא - אבן עזרא</w:t>
      </w:r>
    </w:p>
    <w:p w14:paraId="1D1C897E" w14:textId="77777777" w:rsidR="00000000" w:rsidRDefault="009A7E1F">
      <w:pPr>
        <w:bidi/>
        <w:divId w:val="1088421897"/>
        <w:rPr>
          <w:rFonts w:ascii="David" w:eastAsia="Times New Roman" w:hAnsi="David" w:cs="David"/>
          <w:color w:val="000000"/>
          <w:sz w:val="23"/>
          <w:szCs w:val="23"/>
          <w:rtl/>
        </w:rPr>
      </w:pPr>
      <w:r>
        <w:rPr>
          <w:rFonts w:ascii="David" w:eastAsia="Times New Roman" w:hAnsi="David" w:cs="David"/>
          <w:color w:val="000000"/>
          <w:sz w:val="23"/>
          <w:szCs w:val="23"/>
        </w:rPr>
        <w:pict w14:anchorId="38947BDD">
          <v:rect id="_x0000_i1025" style="width:0;height:1.5pt" o:hralign="center" o:hrstd="t" o:hr="t" fillcolor="#a0a0a0" stroked="f"/>
        </w:pict>
      </w:r>
    </w:p>
    <w:p w14:paraId="6AD35AD9" w14:textId="77777777" w:rsidR="00000000" w:rsidRDefault="009A7E1F">
      <w:pPr>
        <w:bidi/>
        <w:jc w:val="center"/>
        <w:divId w:val="1088421897"/>
        <w:rPr>
          <w:rFonts w:ascii="David" w:eastAsia="Times New Roman" w:hAnsi="David" w:cs="David"/>
          <w:color w:val="000000"/>
          <w:sz w:val="23"/>
          <w:szCs w:val="23"/>
          <w:rtl/>
        </w:rPr>
      </w:pPr>
      <w:r>
        <w:rPr>
          <w:rFonts w:ascii="David" w:eastAsia="Times New Roman" w:hAnsi="David" w:cs="David"/>
          <w:noProof/>
          <w:color w:val="000000"/>
          <w:sz w:val="23"/>
          <w:szCs w:val="23"/>
        </w:rPr>
        <w:drawing>
          <wp:inline distT="0" distB="0" distL="0" distR="0" wp14:anchorId="3360A7CD" wp14:editId="1E122723">
            <wp:extent cx="66667" cy="66667"/>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0_L99" w:history="1">
        <w:r>
          <w:rPr>
            <w:rStyle w:val="Hyperlink"/>
            <w:rFonts w:ascii="David" w:eastAsia="Times New Roman" w:hAnsi="David" w:cs="David"/>
            <w:sz w:val="23"/>
            <w:szCs w:val="23"/>
            <w:rtl/>
          </w:rPr>
          <w:t>פרשת ויקרא</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39741E04" wp14:editId="36B0510D">
            <wp:extent cx="66667" cy="66667"/>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1_L99" w:history="1">
        <w:r>
          <w:rPr>
            <w:rStyle w:val="Hyperlink"/>
            <w:rFonts w:ascii="David" w:eastAsia="Times New Roman" w:hAnsi="David" w:cs="David"/>
            <w:sz w:val="23"/>
            <w:szCs w:val="23"/>
            <w:rtl/>
          </w:rPr>
          <w:t>פרשת צו</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25223225" wp14:editId="2BEA87CA">
            <wp:extent cx="66667" cy="66667"/>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2_L99" w:history="1">
        <w:r>
          <w:rPr>
            <w:rStyle w:val="Hyperlink"/>
            <w:rFonts w:ascii="David" w:eastAsia="Times New Roman" w:hAnsi="David" w:cs="David"/>
            <w:sz w:val="23"/>
            <w:szCs w:val="23"/>
            <w:rtl/>
          </w:rPr>
          <w:t>פרשת שמיני</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5F681BC2" wp14:editId="37FDD757">
            <wp:extent cx="66667" cy="66667"/>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3_L99" w:history="1">
        <w:r>
          <w:rPr>
            <w:rStyle w:val="Hyperlink"/>
            <w:rFonts w:ascii="David" w:eastAsia="Times New Roman" w:hAnsi="David" w:cs="David"/>
            <w:sz w:val="23"/>
            <w:szCs w:val="23"/>
            <w:rtl/>
          </w:rPr>
          <w:t>פרשת תזריע</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203AF3BB" wp14:editId="10A51F95">
            <wp:extent cx="66667" cy="66667"/>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4_L99" w:history="1">
        <w:r>
          <w:rPr>
            <w:rStyle w:val="Hyperlink"/>
            <w:rFonts w:ascii="David" w:eastAsia="Times New Roman" w:hAnsi="David" w:cs="David"/>
            <w:sz w:val="23"/>
            <w:szCs w:val="23"/>
            <w:rtl/>
          </w:rPr>
          <w:t>פרשת מצורע</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29B95805" wp14:editId="467276D5">
            <wp:extent cx="66667" cy="66667"/>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5_L99" w:history="1">
        <w:r>
          <w:rPr>
            <w:rStyle w:val="Hyperlink"/>
            <w:rFonts w:ascii="David" w:eastAsia="Times New Roman" w:hAnsi="David" w:cs="David"/>
            <w:sz w:val="23"/>
            <w:szCs w:val="23"/>
            <w:rtl/>
          </w:rPr>
          <w:t>פרשת אחרי מות</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30459A01" wp14:editId="7931DCEB">
            <wp:extent cx="66667" cy="66667"/>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6_L99" w:history="1">
        <w:r>
          <w:rPr>
            <w:rStyle w:val="Hyperlink"/>
            <w:rFonts w:ascii="David" w:eastAsia="Times New Roman" w:hAnsi="David" w:cs="David"/>
            <w:sz w:val="23"/>
            <w:szCs w:val="23"/>
            <w:rtl/>
          </w:rPr>
          <w:t>פרשת קדושים</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08F52B4B" wp14:editId="408AA2E7">
            <wp:extent cx="66667" cy="66667"/>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7_L99" w:history="1">
        <w:r>
          <w:rPr>
            <w:rStyle w:val="Hyperlink"/>
            <w:rFonts w:ascii="David" w:eastAsia="Times New Roman" w:hAnsi="David" w:cs="David"/>
            <w:sz w:val="23"/>
            <w:szCs w:val="23"/>
            <w:rtl/>
          </w:rPr>
          <w:t>פרשת אמור</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21985CC6" wp14:editId="6D2BDE23">
            <wp:extent cx="66667" cy="66667"/>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8_L99" w:history="1">
        <w:r>
          <w:rPr>
            <w:rStyle w:val="Hyperlink"/>
            <w:rFonts w:ascii="David" w:eastAsia="Times New Roman" w:hAnsi="David" w:cs="David"/>
            <w:sz w:val="23"/>
            <w:szCs w:val="23"/>
            <w:rtl/>
          </w:rPr>
          <w:t>פרשת בהר</w:t>
        </w:r>
      </w:hyperlink>
      <w:r>
        <w:rPr>
          <w:rFonts w:ascii="David" w:eastAsia="Times New Roman" w:hAnsi="David" w:cs="David"/>
          <w:color w:val="000000"/>
          <w:sz w:val="23"/>
          <w:szCs w:val="23"/>
          <w:rtl/>
        </w:rPr>
        <w:t>  </w:t>
      </w:r>
      <w:r>
        <w:rPr>
          <w:rFonts w:ascii="David" w:eastAsia="Times New Roman" w:hAnsi="David" w:cs="David"/>
          <w:noProof/>
          <w:color w:val="000000"/>
          <w:sz w:val="23"/>
          <w:szCs w:val="23"/>
        </w:rPr>
        <w:drawing>
          <wp:inline distT="0" distB="0" distL="0" distR="0" wp14:anchorId="46F5C61F" wp14:editId="5DBE7232">
            <wp:extent cx="66667" cy="66667"/>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6667" cy="66667"/>
                    </a:xfrm>
                    <a:prstGeom prst="rect">
                      <a:avLst/>
                    </a:prstGeom>
                    <a:noFill/>
                    <a:ln>
                      <a:noFill/>
                    </a:ln>
                  </pic:spPr>
                </pic:pic>
              </a:graphicData>
            </a:graphic>
          </wp:inline>
        </w:drawing>
      </w:r>
      <w:r>
        <w:rPr>
          <w:rFonts w:ascii="David" w:eastAsia="Times New Roman" w:hAnsi="David" w:cs="David"/>
          <w:color w:val="000000"/>
          <w:sz w:val="23"/>
          <w:szCs w:val="23"/>
          <w:rtl/>
        </w:rPr>
        <w:t> </w:t>
      </w:r>
      <w:hyperlink w:anchor="HtmpReportNum0009_L99" w:history="1">
        <w:r>
          <w:rPr>
            <w:rStyle w:val="Hyperlink"/>
            <w:rFonts w:ascii="David" w:eastAsia="Times New Roman" w:hAnsi="David" w:cs="David"/>
            <w:sz w:val="23"/>
            <w:szCs w:val="23"/>
            <w:rtl/>
          </w:rPr>
          <w:t xml:space="preserve">פרשת </w:t>
        </w:r>
        <w:proofErr w:type="spellStart"/>
        <w:r>
          <w:rPr>
            <w:rStyle w:val="Hyperlink"/>
            <w:rFonts w:ascii="David" w:eastAsia="Times New Roman" w:hAnsi="David" w:cs="David"/>
            <w:sz w:val="23"/>
            <w:szCs w:val="23"/>
            <w:rtl/>
          </w:rPr>
          <w:t>בחקתי</w:t>
        </w:r>
        <w:proofErr w:type="spellEnd"/>
      </w:hyperlink>
      <w:r>
        <w:rPr>
          <w:rFonts w:ascii="David" w:eastAsia="Times New Roman" w:hAnsi="David" w:cs="David"/>
          <w:color w:val="000000"/>
          <w:sz w:val="23"/>
          <w:szCs w:val="23"/>
          <w:rtl/>
        </w:rPr>
        <w:t>  </w:t>
      </w:r>
    </w:p>
    <w:p w14:paraId="495119E3" w14:textId="77777777" w:rsidR="00000000" w:rsidRDefault="009A7E1F">
      <w:pPr>
        <w:bidi/>
        <w:divId w:val="1088421897"/>
        <w:rPr>
          <w:rFonts w:ascii="David" w:eastAsia="Times New Roman" w:hAnsi="David" w:cs="David"/>
          <w:color w:val="000000"/>
          <w:rtl/>
        </w:rPr>
      </w:pPr>
      <w:r>
        <w:rPr>
          <w:rFonts w:ascii="David" w:eastAsia="Times New Roman" w:hAnsi="David" w:cs="David"/>
          <w:color w:val="000000"/>
        </w:rPr>
        <w:pict w14:anchorId="6E2FC752">
          <v:rect id="_x0000_i1036" style="width:0;height:1.5pt" o:hralign="center" o:hrstd="t" o:hr="t" fillcolor="#a0a0a0" stroked="f"/>
        </w:pict>
      </w:r>
    </w:p>
    <w:p w14:paraId="475AF866" w14:textId="77777777" w:rsidR="00000000" w:rsidRDefault="009A7E1F">
      <w:pPr>
        <w:bidi/>
        <w:divId w:val="1088421897"/>
        <w:rPr>
          <w:rFonts w:ascii="David" w:eastAsia="Times New Roman" w:hAnsi="David" w:cs="David"/>
          <w:color w:val="000000"/>
          <w:rtl/>
        </w:rPr>
      </w:pPr>
      <w:r>
        <w:rPr>
          <w:rFonts w:ascii="David" w:eastAsia="Times New Roman" w:hAnsi="David" w:cs="David"/>
          <w:color w:val="000000"/>
          <w:rtl/>
        </w:rPr>
        <w:br/>
      </w:r>
      <w:r>
        <w:rPr>
          <w:rFonts w:ascii="David" w:eastAsia="Times New Roman" w:hAnsi="David" w:cs="David"/>
          <w:color w:val="000000"/>
          <w:sz w:val="42"/>
          <w:szCs w:val="42"/>
          <w:rtl/>
        </w:rPr>
        <w:t>  </w:t>
      </w:r>
      <w:bookmarkStart w:id="1" w:name="HtmpReportNum0000_L99"/>
      <w:bookmarkEnd w:id="1"/>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"HtmpReportNum0000_L5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ויקרא</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5A9839E9" w14:textId="77777777">
        <w:trPr>
          <w:divId w:val="1088421897"/>
          <w:tblCellSpacing w:w="12" w:type="dxa"/>
        </w:trPr>
        <w:tc>
          <w:tcPr>
            <w:tcW w:w="360" w:type="dxa"/>
            <w:vAlign w:val="center"/>
            <w:hideMark/>
          </w:tcPr>
          <w:p w14:paraId="07F84038" w14:textId="77777777" w:rsidR="00000000" w:rsidRDefault="009A7E1F">
            <w:pPr>
              <w:bidi/>
              <w:rPr>
                <w:rFonts w:ascii="David" w:eastAsia="Times New Roman" w:hAnsi="David" w:cs="David"/>
                <w:color w:val="000000"/>
                <w:rtl/>
              </w:rPr>
            </w:pPr>
          </w:p>
        </w:tc>
        <w:tc>
          <w:tcPr>
            <w:tcW w:w="0" w:type="auto"/>
            <w:vAlign w:val="center"/>
            <w:hideMark/>
          </w:tcPr>
          <w:p w14:paraId="59C44BAE" w14:textId="77777777" w:rsidR="00000000" w:rsidRDefault="009A7E1F">
            <w:pPr>
              <w:bidi/>
              <w:rPr>
                <w:rFonts w:eastAsia="Times New Roman"/>
              </w:rPr>
            </w:pPr>
            <w:r>
              <w:rPr>
                <w:rFonts w:eastAsia="Times New Roman" w:hint="cs"/>
                <w:sz w:val="30"/>
                <w:szCs w:val="30"/>
              </w:rPr>
              <w:t>  </w:t>
            </w:r>
            <w:hyperlink w:anchor="HtmpReportNum0000_L2" w:history="1">
              <w:r>
                <w:rPr>
                  <w:rStyle w:val="Hyperlink"/>
                  <w:rFonts w:eastAsia="Times New Roman" w:hint="cs"/>
                  <w:sz w:val="30"/>
                  <w:szCs w:val="30"/>
                  <w:rtl/>
                </w:rPr>
                <w:t>פרק-א</w:t>
              </w:r>
            </w:hyperlink>
            <w:r>
              <w:rPr>
                <w:rFonts w:eastAsia="Times New Roman" w:hint="cs"/>
                <w:sz w:val="30"/>
                <w:szCs w:val="30"/>
              </w:rPr>
              <w:t xml:space="preserve">   </w:t>
            </w:r>
            <w:hyperlink w:anchor="HtmpReportNum0001_L2" w:history="1">
              <w:r>
                <w:rPr>
                  <w:rStyle w:val="Hyperlink"/>
                  <w:rFonts w:eastAsia="Times New Roman" w:hint="cs"/>
                  <w:sz w:val="30"/>
                  <w:szCs w:val="30"/>
                  <w:rtl/>
                </w:rPr>
                <w:t>פרק-ב</w:t>
              </w:r>
            </w:hyperlink>
            <w:r>
              <w:rPr>
                <w:rFonts w:eastAsia="Times New Roman" w:hint="cs"/>
                <w:sz w:val="30"/>
                <w:szCs w:val="30"/>
              </w:rPr>
              <w:t xml:space="preserve">   </w:t>
            </w:r>
            <w:hyperlink w:anchor="HtmpReportNum0002_L2" w:history="1">
              <w:r>
                <w:rPr>
                  <w:rStyle w:val="Hyperlink"/>
                  <w:rFonts w:eastAsia="Times New Roman" w:hint="cs"/>
                  <w:sz w:val="30"/>
                  <w:szCs w:val="30"/>
                  <w:rtl/>
                </w:rPr>
                <w:t>פרק-ג</w:t>
              </w:r>
            </w:hyperlink>
            <w:r>
              <w:rPr>
                <w:rFonts w:eastAsia="Times New Roman" w:hint="cs"/>
                <w:sz w:val="30"/>
                <w:szCs w:val="30"/>
              </w:rPr>
              <w:t xml:space="preserve">   </w:t>
            </w:r>
            <w:hyperlink w:anchor="HtmpReportNum0003_L2" w:history="1">
              <w:r>
                <w:rPr>
                  <w:rStyle w:val="Hyperlink"/>
                  <w:rFonts w:eastAsia="Times New Roman" w:hint="cs"/>
                  <w:sz w:val="30"/>
                  <w:szCs w:val="30"/>
                  <w:rtl/>
                </w:rPr>
                <w:t>פרק-ד</w:t>
              </w:r>
            </w:hyperlink>
            <w:r>
              <w:rPr>
                <w:rFonts w:eastAsia="Times New Roman" w:hint="cs"/>
                <w:sz w:val="30"/>
                <w:szCs w:val="30"/>
              </w:rPr>
              <w:t xml:space="preserve">   </w:t>
            </w:r>
            <w:hyperlink w:anchor="HtmpReportNum0004_L2" w:history="1">
              <w:r>
                <w:rPr>
                  <w:rStyle w:val="Hyperlink"/>
                  <w:rFonts w:eastAsia="Times New Roman" w:hint="cs"/>
                  <w:sz w:val="30"/>
                  <w:szCs w:val="30"/>
                  <w:rtl/>
                </w:rPr>
                <w:t>פרק-ה</w:t>
              </w:r>
            </w:hyperlink>
          </w:p>
        </w:tc>
      </w:tr>
    </w:tbl>
    <w:p w14:paraId="1CF28879"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2" w:name="HtmpReportNum0001_L99"/>
      <w:bookmarkEnd w:id="2"/>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"HtmpReportNum0001_L5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w:t>
      </w:r>
      <w:r>
        <w:rPr>
          <w:rStyle w:val="Hyperlink"/>
          <w:rFonts w:ascii="David" w:eastAsia="Times New Roman" w:hAnsi="David" w:cs="David"/>
          <w:sz w:val="42"/>
          <w:szCs w:val="42"/>
          <w:rtl/>
        </w:rPr>
        <w:t xml:space="preserve"> צו</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5AA52393" w14:textId="77777777">
        <w:trPr>
          <w:divId w:val="1088421897"/>
          <w:tblCellSpacing w:w="12" w:type="dxa"/>
        </w:trPr>
        <w:tc>
          <w:tcPr>
            <w:tcW w:w="360" w:type="dxa"/>
            <w:vAlign w:val="center"/>
            <w:hideMark/>
          </w:tcPr>
          <w:p w14:paraId="1F6A41DB" w14:textId="77777777" w:rsidR="00000000" w:rsidRDefault="009A7E1F">
            <w:pPr>
              <w:bidi/>
              <w:rPr>
                <w:rFonts w:ascii="David" w:eastAsia="Times New Roman" w:hAnsi="David" w:cs="David"/>
                <w:color w:val="000000"/>
                <w:rtl/>
              </w:rPr>
            </w:pPr>
          </w:p>
        </w:tc>
        <w:tc>
          <w:tcPr>
            <w:tcW w:w="0" w:type="auto"/>
            <w:vAlign w:val="center"/>
            <w:hideMark/>
          </w:tcPr>
          <w:p w14:paraId="4A6D355E" w14:textId="77777777" w:rsidR="00000000" w:rsidRDefault="009A7E1F">
            <w:pPr>
              <w:bidi/>
              <w:rPr>
                <w:rFonts w:eastAsia="Times New Roman"/>
              </w:rPr>
            </w:pPr>
            <w:r>
              <w:rPr>
                <w:rFonts w:eastAsia="Times New Roman" w:hint="cs"/>
                <w:sz w:val="30"/>
                <w:szCs w:val="30"/>
              </w:rPr>
              <w:t>  </w:t>
            </w:r>
            <w:hyperlink w:anchor="HtmpReportNum0005_L2" w:history="1">
              <w:r>
                <w:rPr>
                  <w:rStyle w:val="Hyperlink"/>
                  <w:rFonts w:eastAsia="Times New Roman" w:hint="cs"/>
                  <w:sz w:val="30"/>
                  <w:szCs w:val="30"/>
                  <w:rtl/>
                </w:rPr>
                <w:t>פרק-ו</w:t>
              </w:r>
            </w:hyperlink>
            <w:r>
              <w:rPr>
                <w:rFonts w:eastAsia="Times New Roman" w:hint="cs"/>
                <w:sz w:val="30"/>
                <w:szCs w:val="30"/>
              </w:rPr>
              <w:t xml:space="preserve">   </w:t>
            </w:r>
            <w:hyperlink w:anchor="HtmpReportNum0006_L2" w:history="1">
              <w:r>
                <w:rPr>
                  <w:rStyle w:val="Hyperlink"/>
                  <w:rFonts w:eastAsia="Times New Roman" w:hint="cs"/>
                  <w:sz w:val="30"/>
                  <w:szCs w:val="30"/>
                  <w:rtl/>
                </w:rPr>
                <w:t>פרק-ז</w:t>
              </w:r>
            </w:hyperlink>
            <w:r>
              <w:rPr>
                <w:rFonts w:eastAsia="Times New Roman" w:hint="cs"/>
                <w:sz w:val="30"/>
                <w:szCs w:val="30"/>
              </w:rPr>
              <w:t xml:space="preserve">   </w:t>
            </w:r>
            <w:hyperlink w:anchor="HtmpReportNum0007_L2" w:history="1">
              <w:r>
                <w:rPr>
                  <w:rStyle w:val="Hyperlink"/>
                  <w:rFonts w:eastAsia="Times New Roman" w:hint="cs"/>
                  <w:sz w:val="30"/>
                  <w:szCs w:val="30"/>
                  <w:rtl/>
                </w:rPr>
                <w:t>פרק-ח</w:t>
              </w:r>
            </w:hyperlink>
          </w:p>
        </w:tc>
      </w:tr>
    </w:tbl>
    <w:p w14:paraId="0C52A2BC"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3" w:name="HtmpReportNum0002_L99"/>
      <w:bookmarkEnd w:id="3"/>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"HtmpReportNum0002_L5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שמיני</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4B908133" w14:textId="77777777">
        <w:trPr>
          <w:divId w:val="1088421897"/>
          <w:tblCellSpacing w:w="12" w:type="dxa"/>
        </w:trPr>
        <w:tc>
          <w:tcPr>
            <w:tcW w:w="360" w:type="dxa"/>
            <w:vAlign w:val="center"/>
            <w:hideMark/>
          </w:tcPr>
          <w:p w14:paraId="5939C217" w14:textId="77777777" w:rsidR="00000000" w:rsidRDefault="009A7E1F">
            <w:pPr>
              <w:bidi/>
              <w:rPr>
                <w:rFonts w:ascii="David" w:eastAsia="Times New Roman" w:hAnsi="David" w:cs="David"/>
                <w:color w:val="000000"/>
                <w:rtl/>
              </w:rPr>
            </w:pPr>
          </w:p>
        </w:tc>
        <w:tc>
          <w:tcPr>
            <w:tcW w:w="0" w:type="auto"/>
            <w:vAlign w:val="center"/>
            <w:hideMark/>
          </w:tcPr>
          <w:p w14:paraId="17D7C440" w14:textId="77777777" w:rsidR="00000000" w:rsidRDefault="009A7E1F">
            <w:pPr>
              <w:bidi/>
              <w:rPr>
                <w:rFonts w:eastAsia="Times New Roman"/>
              </w:rPr>
            </w:pPr>
            <w:r>
              <w:rPr>
                <w:rFonts w:eastAsia="Times New Roman" w:hint="cs"/>
                <w:sz w:val="30"/>
                <w:szCs w:val="30"/>
              </w:rPr>
              <w:t>  </w:t>
            </w:r>
            <w:hyperlink w:anchor="HtmpReportNum0008_L2" w:history="1">
              <w:r>
                <w:rPr>
                  <w:rStyle w:val="Hyperlink"/>
                  <w:rFonts w:eastAsia="Times New Roman" w:hint="cs"/>
                  <w:sz w:val="30"/>
                  <w:szCs w:val="30"/>
                  <w:rtl/>
                </w:rPr>
                <w:t>פרק-ט</w:t>
              </w:r>
            </w:hyperlink>
            <w:r>
              <w:rPr>
                <w:rFonts w:eastAsia="Times New Roman" w:hint="cs"/>
                <w:sz w:val="30"/>
                <w:szCs w:val="30"/>
              </w:rPr>
              <w:t xml:space="preserve">   </w:t>
            </w:r>
            <w:hyperlink w:anchor="HtmpReportNum0009_L2" w:history="1">
              <w:r>
                <w:rPr>
                  <w:rStyle w:val="Hyperlink"/>
                  <w:rFonts w:eastAsia="Times New Roman" w:hint="cs"/>
                  <w:sz w:val="30"/>
                  <w:szCs w:val="30"/>
                  <w:rtl/>
                </w:rPr>
                <w:t>פרק-י</w:t>
              </w:r>
            </w:hyperlink>
            <w:r>
              <w:rPr>
                <w:rFonts w:eastAsia="Times New Roman" w:hint="cs"/>
                <w:sz w:val="30"/>
                <w:szCs w:val="30"/>
              </w:rPr>
              <w:t xml:space="preserve">   </w:t>
            </w:r>
            <w:hyperlink w:anchor="HtmpReportNum0010_L2" w:history="1">
              <w:r>
                <w:rPr>
                  <w:rStyle w:val="Hyperlink"/>
                  <w:rFonts w:eastAsia="Times New Roman" w:hint="cs"/>
                  <w:sz w:val="30"/>
                  <w:szCs w:val="30"/>
                  <w:rtl/>
                </w:rPr>
                <w:t>פרק-יא</w:t>
              </w:r>
            </w:hyperlink>
          </w:p>
        </w:tc>
      </w:tr>
    </w:tbl>
    <w:p w14:paraId="01B952FB"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4" w:name="HtmpReportNum0003_L99"/>
      <w:bookmarkEnd w:id="4"/>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"HtmpReportNum0003_L5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תזריע</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734474BA" w14:textId="77777777">
        <w:trPr>
          <w:divId w:val="1088421897"/>
          <w:tblCellSpacing w:w="12" w:type="dxa"/>
        </w:trPr>
        <w:tc>
          <w:tcPr>
            <w:tcW w:w="360" w:type="dxa"/>
            <w:vAlign w:val="center"/>
            <w:hideMark/>
          </w:tcPr>
          <w:p w14:paraId="3DB1054E" w14:textId="77777777" w:rsidR="00000000" w:rsidRDefault="009A7E1F">
            <w:pPr>
              <w:bidi/>
              <w:rPr>
                <w:rFonts w:ascii="David" w:eastAsia="Times New Roman" w:hAnsi="David" w:cs="David"/>
                <w:color w:val="000000"/>
                <w:rtl/>
              </w:rPr>
            </w:pPr>
          </w:p>
        </w:tc>
        <w:tc>
          <w:tcPr>
            <w:tcW w:w="0" w:type="auto"/>
            <w:vAlign w:val="center"/>
            <w:hideMark/>
          </w:tcPr>
          <w:p w14:paraId="4B255BED" w14:textId="77777777" w:rsidR="00000000" w:rsidRDefault="009A7E1F">
            <w:pPr>
              <w:bidi/>
              <w:rPr>
                <w:rFonts w:eastAsia="Times New Roman"/>
              </w:rPr>
            </w:pPr>
            <w:r>
              <w:rPr>
                <w:rFonts w:eastAsia="Times New Roman" w:hint="cs"/>
                <w:sz w:val="30"/>
                <w:szCs w:val="30"/>
              </w:rPr>
              <w:t>  </w:t>
            </w:r>
            <w:hyperlink w:anchor="HtmpReportNum0011_L2" w:history="1">
              <w:r>
                <w:rPr>
                  <w:rStyle w:val="Hyperlink"/>
                  <w:rFonts w:eastAsia="Times New Roman" w:hint="cs"/>
                  <w:sz w:val="30"/>
                  <w:szCs w:val="30"/>
                  <w:rtl/>
                </w:rPr>
                <w:t>פרק-</w:t>
              </w:r>
              <w:proofErr w:type="spellStart"/>
              <w:r>
                <w:rPr>
                  <w:rStyle w:val="Hyperlink"/>
                  <w:rFonts w:eastAsia="Times New Roman" w:hint="cs"/>
                  <w:sz w:val="30"/>
                  <w:szCs w:val="30"/>
                  <w:rtl/>
                </w:rPr>
                <w:t>יב</w:t>
              </w:r>
              <w:proofErr w:type="spellEnd"/>
            </w:hyperlink>
            <w:r>
              <w:rPr>
                <w:rFonts w:eastAsia="Times New Roman" w:hint="cs"/>
                <w:sz w:val="30"/>
                <w:szCs w:val="30"/>
              </w:rPr>
              <w:t xml:space="preserve">   </w:t>
            </w:r>
            <w:hyperlink w:anchor="HtmpReportNum0012_L2" w:history="1">
              <w:r>
                <w:rPr>
                  <w:rStyle w:val="Hyperlink"/>
                  <w:rFonts w:eastAsia="Times New Roman" w:hint="cs"/>
                  <w:sz w:val="30"/>
                  <w:szCs w:val="30"/>
                  <w:rtl/>
                </w:rPr>
                <w:t>פרק-</w:t>
              </w:r>
              <w:proofErr w:type="spellStart"/>
              <w:r>
                <w:rPr>
                  <w:rStyle w:val="Hyperlink"/>
                  <w:rFonts w:eastAsia="Times New Roman" w:hint="cs"/>
                  <w:sz w:val="30"/>
                  <w:szCs w:val="30"/>
                  <w:rtl/>
                </w:rPr>
                <w:t>יג</w:t>
              </w:r>
              <w:proofErr w:type="spellEnd"/>
            </w:hyperlink>
          </w:p>
        </w:tc>
      </w:tr>
    </w:tbl>
    <w:p w14:paraId="243EF769"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5" w:name="HtmpReportNum0004_L99"/>
      <w:bookmarkEnd w:id="5"/>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"HtmpReportNum0004_L5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מצורע</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66EA20CA" w14:textId="77777777">
        <w:trPr>
          <w:divId w:val="1088421897"/>
          <w:tblCellSpacing w:w="12" w:type="dxa"/>
        </w:trPr>
        <w:tc>
          <w:tcPr>
            <w:tcW w:w="360" w:type="dxa"/>
            <w:vAlign w:val="center"/>
            <w:hideMark/>
          </w:tcPr>
          <w:p w14:paraId="1EA64A18" w14:textId="77777777" w:rsidR="00000000" w:rsidRDefault="009A7E1F">
            <w:pPr>
              <w:bidi/>
              <w:rPr>
                <w:rFonts w:ascii="David" w:eastAsia="Times New Roman" w:hAnsi="David" w:cs="David"/>
                <w:color w:val="000000"/>
                <w:rtl/>
              </w:rPr>
            </w:pPr>
          </w:p>
        </w:tc>
        <w:tc>
          <w:tcPr>
            <w:tcW w:w="0" w:type="auto"/>
            <w:vAlign w:val="center"/>
            <w:hideMark/>
          </w:tcPr>
          <w:p w14:paraId="6C75311D" w14:textId="77777777" w:rsidR="00000000" w:rsidRDefault="009A7E1F">
            <w:pPr>
              <w:bidi/>
              <w:rPr>
                <w:rFonts w:eastAsia="Times New Roman"/>
              </w:rPr>
            </w:pPr>
            <w:r>
              <w:rPr>
                <w:rFonts w:eastAsia="Times New Roman" w:hint="cs"/>
                <w:sz w:val="30"/>
                <w:szCs w:val="30"/>
              </w:rPr>
              <w:t>  </w:t>
            </w:r>
            <w:hyperlink w:anchor="HtmpReportNum0013_L2" w:history="1">
              <w:r>
                <w:rPr>
                  <w:rStyle w:val="Hyperlink"/>
                  <w:rFonts w:eastAsia="Times New Roman" w:hint="cs"/>
                  <w:sz w:val="30"/>
                  <w:szCs w:val="30"/>
                  <w:rtl/>
                </w:rPr>
                <w:t>פרק-יד</w:t>
              </w:r>
            </w:hyperlink>
            <w:r>
              <w:rPr>
                <w:rFonts w:eastAsia="Times New Roman" w:hint="cs"/>
                <w:sz w:val="30"/>
                <w:szCs w:val="30"/>
              </w:rPr>
              <w:t xml:space="preserve">   </w:t>
            </w:r>
            <w:hyperlink w:anchor="HtmpReportNum0014_L2" w:history="1">
              <w:r>
                <w:rPr>
                  <w:rStyle w:val="Hyperlink"/>
                  <w:rFonts w:eastAsia="Times New Roman" w:hint="cs"/>
                  <w:sz w:val="30"/>
                  <w:szCs w:val="30"/>
                  <w:rtl/>
                </w:rPr>
                <w:t>פרק-טו</w:t>
              </w:r>
            </w:hyperlink>
          </w:p>
        </w:tc>
      </w:tr>
    </w:tbl>
    <w:p w14:paraId="3EF8DDF1"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6" w:name="HtmpReportNum0005_L99"/>
      <w:bookmarkEnd w:id="6"/>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"HtmpReportNum0005_L5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אחרי מות</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76A0F2EB" w14:textId="77777777">
        <w:trPr>
          <w:divId w:val="1088421897"/>
          <w:tblCellSpacing w:w="12" w:type="dxa"/>
        </w:trPr>
        <w:tc>
          <w:tcPr>
            <w:tcW w:w="360" w:type="dxa"/>
            <w:vAlign w:val="center"/>
            <w:hideMark/>
          </w:tcPr>
          <w:p w14:paraId="6C674A5A" w14:textId="77777777" w:rsidR="00000000" w:rsidRDefault="009A7E1F">
            <w:pPr>
              <w:bidi/>
              <w:rPr>
                <w:rFonts w:ascii="David" w:eastAsia="Times New Roman" w:hAnsi="David" w:cs="David"/>
                <w:color w:val="000000"/>
                <w:rtl/>
              </w:rPr>
            </w:pPr>
          </w:p>
        </w:tc>
        <w:tc>
          <w:tcPr>
            <w:tcW w:w="0" w:type="auto"/>
            <w:vAlign w:val="center"/>
            <w:hideMark/>
          </w:tcPr>
          <w:p w14:paraId="519C5CCD" w14:textId="77777777" w:rsidR="00000000" w:rsidRDefault="009A7E1F">
            <w:pPr>
              <w:bidi/>
              <w:rPr>
                <w:rFonts w:eastAsia="Times New Roman"/>
              </w:rPr>
            </w:pPr>
            <w:r>
              <w:rPr>
                <w:rFonts w:eastAsia="Times New Roman" w:hint="cs"/>
                <w:sz w:val="30"/>
                <w:szCs w:val="30"/>
              </w:rPr>
              <w:t>  </w:t>
            </w:r>
            <w:hyperlink w:anchor="HtmpReportNum0015_L2" w:history="1">
              <w:r>
                <w:rPr>
                  <w:rStyle w:val="Hyperlink"/>
                  <w:rFonts w:eastAsia="Times New Roman" w:hint="cs"/>
                  <w:sz w:val="30"/>
                  <w:szCs w:val="30"/>
                  <w:rtl/>
                </w:rPr>
                <w:t>פרק-</w:t>
              </w:r>
              <w:proofErr w:type="spellStart"/>
              <w:r>
                <w:rPr>
                  <w:rStyle w:val="Hyperlink"/>
                  <w:rFonts w:eastAsia="Times New Roman" w:hint="cs"/>
                  <w:sz w:val="30"/>
                  <w:szCs w:val="30"/>
                  <w:rtl/>
                </w:rPr>
                <w:t>טז</w:t>
              </w:r>
              <w:proofErr w:type="spellEnd"/>
            </w:hyperlink>
            <w:r>
              <w:rPr>
                <w:rFonts w:eastAsia="Times New Roman" w:hint="cs"/>
                <w:sz w:val="30"/>
                <w:szCs w:val="30"/>
              </w:rPr>
              <w:t xml:space="preserve">   </w:t>
            </w:r>
            <w:hyperlink w:anchor="HtmpReportNum0016_L2" w:history="1">
              <w:r>
                <w:rPr>
                  <w:rStyle w:val="Hyperlink"/>
                  <w:rFonts w:eastAsia="Times New Roman" w:hint="cs"/>
                  <w:sz w:val="30"/>
                  <w:szCs w:val="30"/>
                  <w:rtl/>
                </w:rPr>
                <w:t>פרק-</w:t>
              </w:r>
              <w:proofErr w:type="spellStart"/>
              <w:r>
                <w:rPr>
                  <w:rStyle w:val="Hyperlink"/>
                  <w:rFonts w:eastAsia="Times New Roman" w:hint="cs"/>
                  <w:sz w:val="30"/>
                  <w:szCs w:val="30"/>
                  <w:rtl/>
                </w:rPr>
                <w:t>יז</w:t>
              </w:r>
              <w:proofErr w:type="spellEnd"/>
            </w:hyperlink>
            <w:r>
              <w:rPr>
                <w:rFonts w:eastAsia="Times New Roman" w:hint="cs"/>
                <w:sz w:val="30"/>
                <w:szCs w:val="30"/>
              </w:rPr>
              <w:t xml:space="preserve">   </w:t>
            </w:r>
            <w:hyperlink w:anchor="HtmpReportNum0017_L2" w:history="1">
              <w:r>
                <w:rPr>
                  <w:rStyle w:val="Hyperlink"/>
                  <w:rFonts w:eastAsia="Times New Roman" w:hint="cs"/>
                  <w:sz w:val="30"/>
                  <w:szCs w:val="30"/>
                  <w:rtl/>
                </w:rPr>
                <w:t>פרק-</w:t>
              </w:r>
              <w:proofErr w:type="spellStart"/>
              <w:r>
                <w:rPr>
                  <w:rStyle w:val="Hyperlink"/>
                  <w:rFonts w:eastAsia="Times New Roman" w:hint="cs"/>
                  <w:sz w:val="30"/>
                  <w:szCs w:val="30"/>
                  <w:rtl/>
                </w:rPr>
                <w:t>יח</w:t>
              </w:r>
              <w:proofErr w:type="spellEnd"/>
            </w:hyperlink>
          </w:p>
        </w:tc>
      </w:tr>
    </w:tbl>
    <w:p w14:paraId="17942865"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7" w:name="HtmpReportNum0006_L99"/>
      <w:bookmarkEnd w:id="7"/>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"HtmpReportNum0006_L5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קדושים</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1F2311B5" w14:textId="77777777">
        <w:trPr>
          <w:divId w:val="1088421897"/>
          <w:tblCellSpacing w:w="12" w:type="dxa"/>
        </w:trPr>
        <w:tc>
          <w:tcPr>
            <w:tcW w:w="360" w:type="dxa"/>
            <w:vAlign w:val="center"/>
            <w:hideMark/>
          </w:tcPr>
          <w:p w14:paraId="29DE6A75" w14:textId="77777777" w:rsidR="00000000" w:rsidRDefault="009A7E1F">
            <w:pPr>
              <w:bidi/>
              <w:rPr>
                <w:rFonts w:ascii="David" w:eastAsia="Times New Roman" w:hAnsi="David" w:cs="David"/>
                <w:color w:val="000000"/>
                <w:rtl/>
              </w:rPr>
            </w:pPr>
          </w:p>
        </w:tc>
        <w:tc>
          <w:tcPr>
            <w:tcW w:w="0" w:type="auto"/>
            <w:vAlign w:val="center"/>
            <w:hideMark/>
          </w:tcPr>
          <w:p w14:paraId="54A6D415" w14:textId="77777777" w:rsidR="00000000" w:rsidRDefault="009A7E1F">
            <w:pPr>
              <w:bidi/>
              <w:rPr>
                <w:rFonts w:eastAsia="Times New Roman"/>
              </w:rPr>
            </w:pPr>
            <w:r>
              <w:rPr>
                <w:rFonts w:eastAsia="Times New Roman" w:hint="cs"/>
                <w:sz w:val="30"/>
                <w:szCs w:val="30"/>
              </w:rPr>
              <w:t>  </w:t>
            </w:r>
            <w:hyperlink w:anchor="HtmpReportNum0018_L2" w:history="1">
              <w:r>
                <w:rPr>
                  <w:rStyle w:val="Hyperlink"/>
                  <w:rFonts w:eastAsia="Times New Roman" w:hint="cs"/>
                  <w:sz w:val="30"/>
                  <w:szCs w:val="30"/>
                  <w:rtl/>
                </w:rPr>
                <w:t>פרק-</w:t>
              </w:r>
              <w:proofErr w:type="spellStart"/>
              <w:r>
                <w:rPr>
                  <w:rStyle w:val="Hyperlink"/>
                  <w:rFonts w:eastAsia="Times New Roman" w:hint="cs"/>
                  <w:sz w:val="30"/>
                  <w:szCs w:val="30"/>
                  <w:rtl/>
                </w:rPr>
                <w:t>יט</w:t>
              </w:r>
              <w:proofErr w:type="spellEnd"/>
            </w:hyperlink>
            <w:r>
              <w:rPr>
                <w:rFonts w:eastAsia="Times New Roman" w:hint="cs"/>
                <w:sz w:val="30"/>
                <w:szCs w:val="30"/>
              </w:rPr>
              <w:t xml:space="preserve">   </w:t>
            </w:r>
            <w:hyperlink w:anchor="HtmpReportNum0019_L2" w:history="1">
              <w:r>
                <w:rPr>
                  <w:rStyle w:val="Hyperlink"/>
                  <w:rFonts w:eastAsia="Times New Roman" w:hint="cs"/>
                  <w:sz w:val="30"/>
                  <w:szCs w:val="30"/>
                  <w:rtl/>
                </w:rPr>
                <w:t>פרק-כ</w:t>
              </w:r>
            </w:hyperlink>
          </w:p>
        </w:tc>
      </w:tr>
    </w:tbl>
    <w:p w14:paraId="1F6B0BB2"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lastRenderedPageBreak/>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8" w:name="HtmpReportNum0007_L99"/>
      <w:bookmarkEnd w:id="8"/>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"HtmpReportNum0007_L5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אמור</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78AF43C6" w14:textId="77777777">
        <w:trPr>
          <w:divId w:val="1088421897"/>
          <w:tblCellSpacing w:w="12" w:type="dxa"/>
        </w:trPr>
        <w:tc>
          <w:tcPr>
            <w:tcW w:w="360" w:type="dxa"/>
            <w:vAlign w:val="center"/>
            <w:hideMark/>
          </w:tcPr>
          <w:p w14:paraId="68AC7551" w14:textId="77777777" w:rsidR="00000000" w:rsidRDefault="009A7E1F">
            <w:pPr>
              <w:bidi/>
              <w:rPr>
                <w:rFonts w:ascii="David" w:eastAsia="Times New Roman" w:hAnsi="David" w:cs="David"/>
                <w:color w:val="000000"/>
                <w:rtl/>
              </w:rPr>
            </w:pPr>
          </w:p>
        </w:tc>
        <w:tc>
          <w:tcPr>
            <w:tcW w:w="0" w:type="auto"/>
            <w:vAlign w:val="center"/>
            <w:hideMark/>
          </w:tcPr>
          <w:p w14:paraId="3B1D9378" w14:textId="77777777" w:rsidR="00000000" w:rsidRDefault="009A7E1F">
            <w:pPr>
              <w:bidi/>
              <w:rPr>
                <w:rFonts w:eastAsia="Times New Roman"/>
              </w:rPr>
            </w:pPr>
            <w:r>
              <w:rPr>
                <w:rFonts w:eastAsia="Times New Roman" w:hint="cs"/>
                <w:sz w:val="30"/>
                <w:szCs w:val="30"/>
              </w:rPr>
              <w:t>  </w:t>
            </w:r>
            <w:hyperlink w:anchor="HtmpReportNum0020_L2" w:history="1">
              <w:r>
                <w:rPr>
                  <w:rStyle w:val="Hyperlink"/>
                  <w:rFonts w:eastAsia="Times New Roman" w:hint="cs"/>
                  <w:sz w:val="30"/>
                  <w:szCs w:val="30"/>
                  <w:rtl/>
                </w:rPr>
                <w:t>פרק-</w:t>
              </w:r>
              <w:proofErr w:type="spellStart"/>
              <w:r>
                <w:rPr>
                  <w:rStyle w:val="Hyperlink"/>
                  <w:rFonts w:eastAsia="Times New Roman" w:hint="cs"/>
                  <w:sz w:val="30"/>
                  <w:szCs w:val="30"/>
                  <w:rtl/>
                </w:rPr>
                <w:t>כא</w:t>
              </w:r>
              <w:proofErr w:type="spellEnd"/>
            </w:hyperlink>
            <w:r>
              <w:rPr>
                <w:rFonts w:eastAsia="Times New Roman" w:hint="cs"/>
                <w:sz w:val="30"/>
                <w:szCs w:val="30"/>
              </w:rPr>
              <w:t xml:space="preserve">   </w:t>
            </w:r>
            <w:hyperlink w:anchor="HtmpReportNum0021_L2" w:history="1">
              <w:r>
                <w:rPr>
                  <w:rStyle w:val="Hyperlink"/>
                  <w:rFonts w:eastAsia="Times New Roman" w:hint="cs"/>
                  <w:sz w:val="30"/>
                  <w:szCs w:val="30"/>
                  <w:rtl/>
                </w:rPr>
                <w:t>פרק-</w:t>
              </w:r>
              <w:proofErr w:type="spellStart"/>
              <w:r>
                <w:rPr>
                  <w:rStyle w:val="Hyperlink"/>
                  <w:rFonts w:eastAsia="Times New Roman" w:hint="cs"/>
                  <w:sz w:val="30"/>
                  <w:szCs w:val="30"/>
                  <w:rtl/>
                </w:rPr>
                <w:t>כב</w:t>
              </w:r>
              <w:proofErr w:type="spellEnd"/>
            </w:hyperlink>
            <w:r>
              <w:rPr>
                <w:rFonts w:eastAsia="Times New Roman" w:hint="cs"/>
                <w:sz w:val="30"/>
                <w:szCs w:val="30"/>
              </w:rPr>
              <w:t xml:space="preserve">   </w:t>
            </w:r>
            <w:hyperlink w:anchor="HtmpReportNum0022_L2" w:history="1">
              <w:r>
                <w:rPr>
                  <w:rStyle w:val="Hyperlink"/>
                  <w:rFonts w:eastAsia="Times New Roman" w:hint="cs"/>
                  <w:sz w:val="30"/>
                  <w:szCs w:val="30"/>
                  <w:rtl/>
                </w:rPr>
                <w:t>פרק-</w:t>
              </w:r>
              <w:proofErr w:type="spellStart"/>
              <w:r>
                <w:rPr>
                  <w:rStyle w:val="Hyperlink"/>
                  <w:rFonts w:eastAsia="Times New Roman" w:hint="cs"/>
                  <w:sz w:val="30"/>
                  <w:szCs w:val="30"/>
                  <w:rtl/>
                </w:rPr>
                <w:t>כג</w:t>
              </w:r>
              <w:proofErr w:type="spellEnd"/>
            </w:hyperlink>
            <w:r>
              <w:rPr>
                <w:rFonts w:eastAsia="Times New Roman" w:hint="cs"/>
                <w:sz w:val="30"/>
                <w:szCs w:val="30"/>
              </w:rPr>
              <w:t xml:space="preserve">   </w:t>
            </w:r>
            <w:hyperlink w:anchor="HtmpReportNum0023_L2" w:history="1">
              <w:r>
                <w:rPr>
                  <w:rStyle w:val="Hyperlink"/>
                  <w:rFonts w:eastAsia="Times New Roman" w:hint="cs"/>
                  <w:sz w:val="30"/>
                  <w:szCs w:val="30"/>
                  <w:rtl/>
                </w:rPr>
                <w:t>פ</w:t>
              </w:r>
              <w:r>
                <w:rPr>
                  <w:rStyle w:val="Hyperlink"/>
                  <w:rFonts w:eastAsia="Times New Roman" w:hint="cs"/>
                  <w:sz w:val="30"/>
                  <w:szCs w:val="30"/>
                  <w:rtl/>
                </w:rPr>
                <w:t>רק-כד</w:t>
              </w:r>
            </w:hyperlink>
          </w:p>
        </w:tc>
      </w:tr>
    </w:tbl>
    <w:p w14:paraId="76C7F352"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9" w:name="HtmpReportNum0008_L99"/>
      <w:bookmarkEnd w:id="9"/>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"HtmpReportNum0008_L5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פרשת בהר</w:t>
      </w:r>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5FAAA06D" w14:textId="77777777">
        <w:trPr>
          <w:divId w:val="1088421897"/>
          <w:tblCellSpacing w:w="12" w:type="dxa"/>
        </w:trPr>
        <w:tc>
          <w:tcPr>
            <w:tcW w:w="360" w:type="dxa"/>
            <w:vAlign w:val="center"/>
            <w:hideMark/>
          </w:tcPr>
          <w:p w14:paraId="6FCE7C4F" w14:textId="77777777" w:rsidR="00000000" w:rsidRDefault="009A7E1F">
            <w:pPr>
              <w:bidi/>
              <w:rPr>
                <w:rFonts w:ascii="David" w:eastAsia="Times New Roman" w:hAnsi="David" w:cs="David"/>
                <w:color w:val="000000"/>
                <w:rtl/>
              </w:rPr>
            </w:pPr>
          </w:p>
        </w:tc>
        <w:tc>
          <w:tcPr>
            <w:tcW w:w="0" w:type="auto"/>
            <w:vAlign w:val="center"/>
            <w:hideMark/>
          </w:tcPr>
          <w:p w14:paraId="5F83D5B6" w14:textId="77777777" w:rsidR="00000000" w:rsidRDefault="009A7E1F">
            <w:pPr>
              <w:bidi/>
              <w:rPr>
                <w:rFonts w:eastAsia="Times New Roman"/>
              </w:rPr>
            </w:pPr>
            <w:r>
              <w:rPr>
                <w:rFonts w:eastAsia="Times New Roman" w:hint="cs"/>
                <w:sz w:val="30"/>
                <w:szCs w:val="30"/>
              </w:rPr>
              <w:t>  </w:t>
            </w:r>
            <w:hyperlink w:anchor="HtmpReportNum0024_L2" w:history="1">
              <w:r>
                <w:rPr>
                  <w:rStyle w:val="Hyperlink"/>
                  <w:rFonts w:eastAsia="Times New Roman" w:hint="cs"/>
                  <w:sz w:val="30"/>
                  <w:szCs w:val="30"/>
                  <w:rtl/>
                </w:rPr>
                <w:t>פרק-כה</w:t>
              </w:r>
            </w:hyperlink>
            <w:r>
              <w:rPr>
                <w:rFonts w:eastAsia="Times New Roman" w:hint="cs"/>
                <w:sz w:val="30"/>
                <w:szCs w:val="30"/>
              </w:rPr>
              <w:t xml:space="preserve">   </w:t>
            </w:r>
            <w:hyperlink w:anchor="HtmpReportNum0025_L2" w:history="1">
              <w:r>
                <w:rPr>
                  <w:rStyle w:val="Hyperlink"/>
                  <w:rFonts w:eastAsia="Times New Roman" w:hint="cs"/>
                  <w:sz w:val="30"/>
                  <w:szCs w:val="30"/>
                  <w:rtl/>
                </w:rPr>
                <w:t>פרק-</w:t>
              </w:r>
              <w:proofErr w:type="spellStart"/>
              <w:r>
                <w:rPr>
                  <w:rStyle w:val="Hyperlink"/>
                  <w:rFonts w:eastAsia="Times New Roman" w:hint="cs"/>
                  <w:sz w:val="30"/>
                  <w:szCs w:val="30"/>
                  <w:rtl/>
                </w:rPr>
                <w:t>כו</w:t>
              </w:r>
              <w:proofErr w:type="spellEnd"/>
            </w:hyperlink>
          </w:p>
        </w:tc>
      </w:tr>
    </w:tbl>
    <w:p w14:paraId="2FD9525C" w14:textId="77777777" w:rsidR="00000000" w:rsidRDefault="009A7E1F">
      <w:pPr>
        <w:bidi/>
        <w:divId w:val="1088421897"/>
        <w:rPr>
          <w:rFonts w:ascii="David" w:eastAsia="Times New Roman" w:hAnsi="David" w:cs="David" w:hint="cs"/>
          <w:color w:val="000000"/>
        </w:rPr>
      </w:pPr>
      <w:r>
        <w:rPr>
          <w:rFonts w:ascii="David" w:eastAsia="Times New Roman" w:hAnsi="David" w:cs="David"/>
          <w:color w:val="000000"/>
          <w:sz w:val="15"/>
          <w:szCs w:val="15"/>
          <w:rtl/>
        </w:rPr>
        <w:br/>
      </w:r>
      <w:r>
        <w:rPr>
          <w:rFonts w:ascii="David" w:eastAsia="Times New Roman" w:hAnsi="David" w:cs="David"/>
          <w:color w:val="000000"/>
          <w:sz w:val="42"/>
          <w:szCs w:val="42"/>
          <w:rtl/>
        </w:rPr>
        <w:t>  </w:t>
      </w:r>
      <w:r>
        <w:rPr>
          <w:rFonts w:ascii="David" w:eastAsia="Times New Roman" w:hAnsi="David" w:cs="David"/>
          <w:color w:val="000000"/>
          <w:sz w:val="42"/>
          <w:szCs w:val="42"/>
          <w:rtl/>
        </w:rPr>
        <w:br/>
        <w:t>  </w:t>
      </w:r>
      <w:bookmarkStart w:id="10" w:name="HtmpReportNum0009_L99"/>
      <w:bookmarkEnd w:id="10"/>
      <w:r>
        <w:rPr>
          <w:rFonts w:ascii="David" w:eastAsia="Times New Roman" w:hAnsi="David" w:cs="David"/>
          <w:color w:val="000000"/>
          <w:sz w:val="42"/>
          <w:szCs w:val="42"/>
          <w:rtl/>
        </w:rPr>
        <w:fldChar w:fldCharType="begin"/>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Pr>
        <w:instrText>HYPERLINK "" \l "HtmpReportNum0009_L5</w:instrText>
      </w:r>
      <w:r>
        <w:rPr>
          <w:rFonts w:ascii="David" w:eastAsia="Times New Roman" w:hAnsi="David" w:cs="David"/>
          <w:color w:val="000000"/>
          <w:sz w:val="42"/>
          <w:szCs w:val="42"/>
          <w:rtl/>
        </w:rPr>
        <w:instrText>"</w:instrText>
      </w:r>
      <w:r>
        <w:rPr>
          <w:rFonts w:ascii="David" w:eastAsia="Times New Roman" w:hAnsi="David" w:cs="David"/>
          <w:color w:val="000000"/>
          <w:sz w:val="42"/>
          <w:szCs w:val="42"/>
          <w:rtl/>
        </w:rPr>
        <w:instrText xml:space="preserve"> </w:instrText>
      </w:r>
      <w:r>
        <w:rPr>
          <w:rFonts w:ascii="David" w:eastAsia="Times New Roman" w:hAnsi="David" w:cs="David"/>
          <w:color w:val="000000"/>
          <w:sz w:val="42"/>
          <w:szCs w:val="42"/>
          <w:rtl/>
        </w:rPr>
        <w:fldChar w:fldCharType="separate"/>
      </w:r>
      <w:r>
        <w:rPr>
          <w:rStyle w:val="Hyperlink"/>
          <w:rFonts w:ascii="David" w:eastAsia="Times New Roman" w:hAnsi="David" w:cs="David"/>
          <w:sz w:val="42"/>
          <w:szCs w:val="42"/>
          <w:rtl/>
        </w:rPr>
        <w:t xml:space="preserve">פרשת </w:t>
      </w:r>
      <w:proofErr w:type="spellStart"/>
      <w:r>
        <w:rPr>
          <w:rStyle w:val="Hyperlink"/>
          <w:rFonts w:ascii="David" w:eastAsia="Times New Roman" w:hAnsi="David" w:cs="David"/>
          <w:sz w:val="42"/>
          <w:szCs w:val="42"/>
          <w:rtl/>
        </w:rPr>
        <w:t>בחקתי</w:t>
      </w:r>
      <w:proofErr w:type="spellEnd"/>
      <w:r>
        <w:rPr>
          <w:rFonts w:ascii="David" w:eastAsia="Times New Roman" w:hAnsi="David" w:cs="David"/>
          <w:color w:val="000000"/>
          <w:sz w:val="42"/>
          <w:szCs w:val="42"/>
          <w:rtl/>
        </w:rPr>
        <w:fldChar w:fldCharType="end"/>
      </w:r>
    </w:p>
    <w:tbl>
      <w:tblPr>
        <w:bidiVisual/>
        <w:tblW w:w="5000" w:type="pct"/>
        <w:tblCellSpacing w:w="12" w:type="dxa"/>
        <w:tblCellMar>
          <w:top w:w="96" w:type="dxa"/>
          <w:left w:w="96" w:type="dxa"/>
          <w:bottom w:w="96" w:type="dxa"/>
          <w:right w:w="96" w:type="dxa"/>
        </w:tblCellMar>
        <w:tblLook w:val="04A0" w:firstRow="1" w:lastRow="0" w:firstColumn="1" w:lastColumn="0" w:noHBand="0" w:noVBand="1"/>
      </w:tblPr>
      <w:tblGrid>
        <w:gridCol w:w="396"/>
        <w:gridCol w:w="7910"/>
      </w:tblGrid>
      <w:tr w:rsidR="00000000" w14:paraId="456B80B2" w14:textId="77777777">
        <w:trPr>
          <w:divId w:val="1088421897"/>
          <w:tblCellSpacing w:w="12" w:type="dxa"/>
        </w:trPr>
        <w:tc>
          <w:tcPr>
            <w:tcW w:w="360" w:type="dxa"/>
            <w:vAlign w:val="center"/>
            <w:hideMark/>
          </w:tcPr>
          <w:p w14:paraId="3F396851" w14:textId="77777777" w:rsidR="00000000" w:rsidRDefault="009A7E1F">
            <w:pPr>
              <w:bidi/>
              <w:rPr>
                <w:rFonts w:ascii="David" w:eastAsia="Times New Roman" w:hAnsi="David" w:cs="David"/>
                <w:color w:val="000000"/>
                <w:rtl/>
              </w:rPr>
            </w:pPr>
          </w:p>
        </w:tc>
        <w:tc>
          <w:tcPr>
            <w:tcW w:w="0" w:type="auto"/>
            <w:vAlign w:val="center"/>
            <w:hideMark/>
          </w:tcPr>
          <w:p w14:paraId="1863BD8D" w14:textId="77777777" w:rsidR="00000000" w:rsidRDefault="009A7E1F">
            <w:pPr>
              <w:bidi/>
              <w:rPr>
                <w:rFonts w:eastAsia="Times New Roman"/>
              </w:rPr>
            </w:pPr>
            <w:r>
              <w:rPr>
                <w:rFonts w:eastAsia="Times New Roman" w:hint="cs"/>
                <w:sz w:val="30"/>
                <w:szCs w:val="30"/>
              </w:rPr>
              <w:t>  </w:t>
            </w:r>
            <w:hyperlink w:anchor="HtmpReportNum0026_L2" w:history="1">
              <w:r>
                <w:rPr>
                  <w:rStyle w:val="Hyperlink"/>
                  <w:rFonts w:eastAsia="Times New Roman" w:hint="cs"/>
                  <w:sz w:val="30"/>
                  <w:szCs w:val="30"/>
                  <w:rtl/>
                </w:rPr>
                <w:t>פרק-</w:t>
              </w:r>
              <w:proofErr w:type="spellStart"/>
              <w:r>
                <w:rPr>
                  <w:rStyle w:val="Hyperlink"/>
                  <w:rFonts w:eastAsia="Times New Roman" w:hint="cs"/>
                  <w:sz w:val="30"/>
                  <w:szCs w:val="30"/>
                  <w:rtl/>
                </w:rPr>
                <w:t>כז</w:t>
              </w:r>
              <w:proofErr w:type="spellEnd"/>
            </w:hyperlink>
          </w:p>
        </w:tc>
      </w:tr>
    </w:tbl>
    <w:p w14:paraId="48350887" w14:textId="77777777" w:rsidR="00000000" w:rsidRDefault="009A7E1F">
      <w:pPr>
        <w:bidi/>
        <w:divId w:val="1088421897"/>
        <w:rPr>
          <w:rFonts w:ascii="David" w:eastAsia="Times New Roman" w:hAnsi="David" w:cs="David" w:hint="cs"/>
          <w:color w:val="000000"/>
          <w:sz w:val="30"/>
          <w:szCs w:val="30"/>
        </w:rPr>
      </w:pPr>
      <w:r>
        <w:rPr>
          <w:rFonts w:ascii="David" w:eastAsia="Times New Roman" w:hAnsi="David" w:cs="David"/>
          <w:color w:val="000000"/>
          <w:sz w:val="15"/>
          <w:szCs w:val="15"/>
          <w:rtl/>
        </w:rPr>
        <w:br/>
      </w:r>
    </w:p>
    <w:p w14:paraId="3594F10B" w14:textId="77777777" w:rsidR="00000000" w:rsidRDefault="009A7E1F">
      <w:pPr>
        <w:bidi/>
        <w:jc w:val="both"/>
        <w:divId w:val="1088421897"/>
        <w:rPr>
          <w:rFonts w:ascii="David" w:eastAsia="Times New Roman" w:hAnsi="David" w:cs="David"/>
          <w:color w:val="000000"/>
          <w:sz w:val="30"/>
          <w:szCs w:val="30"/>
          <w:rtl/>
        </w:rPr>
      </w:pPr>
      <w:bookmarkStart w:id="11" w:name="HtmpReportNum0000_L5"/>
      <w:bookmarkStart w:id="12" w:name="פרשתBויקרא"/>
      <w:bookmarkEnd w:id="11"/>
      <w:bookmarkEnd w:id="12"/>
    </w:p>
    <w:p w14:paraId="2DF01035"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39FE88DB">
          <v:rect id="_x0000_i1037" style="width:0;height:1.5pt" o:hralign="center" o:hrstd="t" o:hr="t" fillcolor="#a0a0a0" stroked="f"/>
        </w:pict>
      </w:r>
    </w:p>
    <w:p w14:paraId="6DAA9998" w14:textId="77777777" w:rsidR="00000000" w:rsidRDefault="009A7E1F">
      <w:pPr>
        <w:bidi/>
        <w:jc w:val="both"/>
        <w:divId w:val="1088421897"/>
        <w:rPr>
          <w:rFonts w:ascii="David" w:eastAsia="Times New Roman" w:hAnsi="David" w:cs="David"/>
          <w:color w:val="000000"/>
          <w:sz w:val="47"/>
          <w:szCs w:val="47"/>
          <w:rtl/>
        </w:rPr>
      </w:pPr>
    </w:p>
    <w:p w14:paraId="44D33BFA" w14:textId="77777777" w:rsidR="00000000" w:rsidRDefault="009A7E1F">
      <w:pPr>
        <w:pStyle w:val="NormalWeb"/>
        <w:bidi/>
        <w:jc w:val="both"/>
        <w:divId w:val="1088421897"/>
        <w:rPr>
          <w:rFonts w:ascii="David" w:hAnsi="David" w:cs="David"/>
          <w:color w:val="000000"/>
          <w:sz w:val="30"/>
          <w:szCs w:val="30"/>
          <w:rtl/>
        </w:rPr>
      </w:pPr>
      <w:hyperlink w:anchor="פרשת_ויקרא!" w:history="1">
        <w:r>
          <w:rPr>
            <w:rStyle w:val="Hyperlink"/>
            <w:rFonts w:ascii="David" w:hAnsi="David" w:cs="David"/>
            <w:b/>
            <w:bCs/>
            <w:sz w:val="47"/>
            <w:szCs w:val="47"/>
            <w:rtl/>
          </w:rPr>
          <w:t>פרשת ויקרא</w:t>
        </w:r>
      </w:hyperlink>
      <w:r>
        <w:rPr>
          <w:rFonts w:ascii="David" w:hAnsi="David" w:cs="David"/>
          <w:b/>
          <w:bCs/>
          <w:color w:val="000000"/>
          <w:sz w:val="47"/>
          <w:szCs w:val="47"/>
          <w:u w:val="single"/>
          <w:rtl/>
        </w:rPr>
        <w:br/>
      </w:r>
      <w:r>
        <w:rPr>
          <w:rFonts w:ascii="David" w:hAnsi="David" w:cs="David"/>
          <w:color w:val="000000"/>
          <w:sz w:val="30"/>
          <w:szCs w:val="30"/>
          <w:rtl/>
        </w:rPr>
        <w:br/>
      </w:r>
      <w:bookmarkStart w:id="13" w:name="HtmpReportNum0000_L2"/>
      <w:bookmarkStart w:id="14" w:name="ויקראBפרק-א"/>
      <w:bookmarkEnd w:id="13"/>
      <w:bookmarkEnd w:id="14"/>
    </w:p>
    <w:p w14:paraId="76B0C50D"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74D4FAF8">
          <v:rect id="_x0000_i1038" style="width:0;height:1.5pt" o:hralign="center" o:hrstd="t" o:hr="t" fillcolor="#a0a0a0" stroked="f"/>
        </w:pict>
      </w:r>
    </w:p>
    <w:p w14:paraId="76847EC0" w14:textId="77777777" w:rsidR="00000000" w:rsidRDefault="009A7E1F">
      <w:pPr>
        <w:pStyle w:val="NormalWeb"/>
        <w:bidi/>
        <w:jc w:val="both"/>
        <w:divId w:val="1088421897"/>
        <w:rPr>
          <w:rFonts w:ascii="David" w:hAnsi="David" w:cs="David"/>
          <w:color w:val="000000"/>
          <w:sz w:val="42"/>
          <w:szCs w:val="42"/>
          <w:rtl/>
        </w:rPr>
      </w:pPr>
    </w:p>
    <w:p w14:paraId="53FF95D8" w14:textId="77777777" w:rsidR="00000000" w:rsidRDefault="009A7E1F">
      <w:pPr>
        <w:pStyle w:val="NormalWeb"/>
        <w:bidi/>
        <w:jc w:val="both"/>
        <w:divId w:val="1088421897"/>
        <w:rPr>
          <w:rFonts w:ascii="David" w:hAnsi="David" w:cs="David"/>
          <w:color w:val="000000"/>
          <w:sz w:val="30"/>
          <w:szCs w:val="30"/>
          <w:rtl/>
        </w:rPr>
      </w:pPr>
      <w:hyperlink w:anchor="ויקרא_פרק-א!" w:history="1">
        <w:r>
          <w:rPr>
            <w:rStyle w:val="Hyperlink"/>
            <w:rFonts w:ascii="David" w:hAnsi="David" w:cs="David"/>
            <w:b/>
            <w:bCs/>
            <w:sz w:val="42"/>
            <w:szCs w:val="42"/>
            <w:rtl/>
          </w:rPr>
          <w:t>ויקרא פרק-א</w:t>
        </w:r>
      </w:hyperlink>
    </w:p>
    <w:bookmarkStart w:id="15" w:name="ויקראBפרק-א-{א}"/>
    <w:bookmarkEnd w:id="15"/>
    <w:p w14:paraId="0F24505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ויקרא</w:t>
      </w:r>
      <w:r>
        <w:rPr>
          <w:rFonts w:ascii="David" w:hAnsi="David" w:cs="David"/>
          <w:color w:val="000000"/>
          <w:sz w:val="30"/>
          <w:szCs w:val="30"/>
          <w:rtl/>
        </w:rPr>
        <w:t xml:space="preserve">. מצאנו ברית יחיד בעבור שני דברים גם יתכן להיות מצוה אחת בעבור דברים רבים כמצות העולה </w:t>
      </w:r>
      <w:proofErr w:type="spellStart"/>
      <w:r>
        <w:rPr>
          <w:rFonts w:ascii="David" w:hAnsi="David" w:cs="David"/>
          <w:color w:val="000000"/>
          <w:sz w:val="30"/>
          <w:szCs w:val="30"/>
          <w:rtl/>
        </w:rPr>
        <w:t>והקרבן</w:t>
      </w:r>
      <w:proofErr w:type="spellEnd"/>
      <w:r>
        <w:rPr>
          <w:rFonts w:ascii="David" w:hAnsi="David" w:cs="David"/>
          <w:color w:val="000000"/>
          <w:sz w:val="30"/>
          <w:szCs w:val="30"/>
          <w:rtl/>
        </w:rPr>
        <w:t xml:space="preserve"> כי בתת כל חלק בעתו ימלט החלק שיש לו חלק לעולם הבא על כן פירוש לכפר לתת כופר והעד </w:t>
      </w:r>
      <w:proofErr w:type="spellStart"/>
      <w:r>
        <w:rPr>
          <w:rFonts w:ascii="David" w:hAnsi="David" w:cs="David"/>
          <w:color w:val="000000"/>
          <w:sz w:val="30"/>
          <w:szCs w:val="30"/>
          <w:rtl/>
        </w:rPr>
        <w:t>מתחלת</w:t>
      </w:r>
      <w:proofErr w:type="spellEnd"/>
      <w:r>
        <w:rPr>
          <w:rFonts w:ascii="David" w:hAnsi="David" w:cs="David"/>
          <w:color w:val="000000"/>
          <w:sz w:val="30"/>
          <w:szCs w:val="30"/>
          <w:rtl/>
        </w:rPr>
        <w:t xml:space="preserve"> כי </w:t>
      </w:r>
      <w:proofErr w:type="spellStart"/>
      <w:r>
        <w:rPr>
          <w:rFonts w:ascii="David" w:hAnsi="David" w:cs="David"/>
          <w:color w:val="000000"/>
          <w:sz w:val="30"/>
          <w:szCs w:val="30"/>
          <w:rtl/>
        </w:rPr>
        <w:t>תשא</w:t>
      </w:r>
      <w:proofErr w:type="spellEnd"/>
      <w:r>
        <w:rPr>
          <w:rFonts w:ascii="David" w:hAnsi="David" w:cs="David"/>
          <w:color w:val="000000"/>
          <w:sz w:val="30"/>
          <w:szCs w:val="30"/>
          <w:rtl/>
        </w:rPr>
        <w:t xml:space="preserve"> על כן כתיב פן יפגענו בדבר גם יש בעולות סודות לעתידות גם יתבונן מכל קר</w:t>
      </w:r>
      <w:r>
        <w:rPr>
          <w:rFonts w:ascii="David" w:hAnsi="David" w:cs="David"/>
          <w:color w:val="000000"/>
          <w:sz w:val="30"/>
          <w:szCs w:val="30"/>
          <w:rtl/>
        </w:rPr>
        <w:t xml:space="preserve">בן סוד התולדות והחטאות והמצות להחיות מורי התורה. וטעם ויקרא אל משה אחר ולא יכול משה שהכבוד קראו מאהל מועד שיבוא שם ושם ידבר עמו והכבוד לפנים מהפרכת ושם היה משה נכנס כי כן כתוב וזה טעם ותמונת ה' יביט. וטעם להזכיר </w:t>
      </w:r>
      <w:proofErr w:type="spellStart"/>
      <w:r>
        <w:rPr>
          <w:rFonts w:ascii="David" w:hAnsi="David" w:cs="David"/>
          <w:color w:val="000000"/>
          <w:sz w:val="30"/>
          <w:szCs w:val="30"/>
          <w:rtl/>
        </w:rPr>
        <w:t>הקרבנות</w:t>
      </w:r>
      <w:proofErr w:type="spellEnd"/>
      <w:r>
        <w:rPr>
          <w:rFonts w:ascii="David" w:hAnsi="David" w:cs="David"/>
          <w:color w:val="000000"/>
          <w:sz w:val="30"/>
          <w:szCs w:val="30"/>
          <w:rtl/>
        </w:rPr>
        <w:t xml:space="preserve"> קודם המצות כי השכינה תשוב אל מקומה א</w:t>
      </w:r>
      <w:r>
        <w:rPr>
          <w:rFonts w:ascii="David" w:hAnsi="David" w:cs="David"/>
          <w:color w:val="000000"/>
          <w:sz w:val="30"/>
          <w:szCs w:val="30"/>
          <w:rtl/>
        </w:rPr>
        <w:t xml:space="preserve">ם לא ישמרו תורת העולה וכן היה וחלילה חלילה להצטרך לעולה וכן כתוב אם ארעב לא אומר לך רק יש לו סוד: </w:t>
      </w:r>
    </w:p>
    <w:bookmarkStart w:id="16" w:name="ויקראBפרק-א-{ב}"/>
    <w:bookmarkEnd w:id="16"/>
    <w:p w14:paraId="7F2A0CE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מכם</w:t>
      </w:r>
      <w:r>
        <w:rPr>
          <w:rFonts w:ascii="David" w:hAnsi="David" w:cs="David"/>
          <w:color w:val="000000"/>
          <w:sz w:val="30"/>
          <w:szCs w:val="30"/>
          <w:rtl/>
        </w:rPr>
        <w:t>. מאוחר וכן הוא אדם מכם כי יקריב קרבן וכמוהו רבים או יהי' מכם מממונכם או יהיה מכם רמז להוציא את הגזל כי כן כתו</w:t>
      </w:r>
      <w:r>
        <w:rPr>
          <w:rFonts w:ascii="David" w:hAnsi="David" w:cs="David"/>
          <w:color w:val="000000"/>
          <w:sz w:val="30"/>
          <w:szCs w:val="30"/>
          <w:rtl/>
        </w:rPr>
        <w:t xml:space="preserve">ב שונא גזל בעול': </w:t>
      </w:r>
      <w:r>
        <w:rPr>
          <w:rFonts w:ascii="David" w:hAnsi="David" w:cs="David"/>
          <w:b/>
          <w:bCs/>
          <w:color w:val="000000"/>
          <w:sz w:val="30"/>
          <w:szCs w:val="30"/>
          <w:rtl/>
        </w:rPr>
        <w:t xml:space="preserve">מן </w:t>
      </w:r>
      <w:r>
        <w:rPr>
          <w:rFonts w:ascii="David" w:hAnsi="David" w:cs="David"/>
          <w:b/>
          <w:bCs/>
          <w:color w:val="000000"/>
          <w:sz w:val="30"/>
          <w:szCs w:val="30"/>
          <w:rtl/>
        </w:rPr>
        <w:lastRenderedPageBreak/>
        <w:t>הבהמה</w:t>
      </w:r>
      <w:r>
        <w:rPr>
          <w:rFonts w:ascii="David" w:hAnsi="David" w:cs="David"/>
          <w:color w:val="000000"/>
          <w:sz w:val="30"/>
          <w:szCs w:val="30"/>
          <w:rtl/>
        </w:rPr>
        <w:t xml:space="preserve">. יהיה </w:t>
      </w:r>
      <w:proofErr w:type="spellStart"/>
      <w:r>
        <w:rPr>
          <w:rFonts w:ascii="David" w:hAnsi="David" w:cs="David"/>
          <w:color w:val="000000"/>
          <w:sz w:val="30"/>
          <w:szCs w:val="30"/>
          <w:rtl/>
        </w:rPr>
        <w:t>הקרבן</w:t>
      </w:r>
      <w:proofErr w:type="spellEnd"/>
      <w:r>
        <w:rPr>
          <w:rFonts w:ascii="David" w:hAnsi="David" w:cs="David"/>
          <w:color w:val="000000"/>
          <w:sz w:val="30"/>
          <w:szCs w:val="30"/>
          <w:rtl/>
        </w:rPr>
        <w:t xml:space="preserve"> כלל ואחר כן מן הבקר ומן הצאן שהם מין כבש ועז פרט גם מלת </w:t>
      </w:r>
      <w:proofErr w:type="spellStart"/>
      <w:r>
        <w:rPr>
          <w:rFonts w:ascii="David" w:hAnsi="David" w:cs="David"/>
          <w:color w:val="000000"/>
          <w:sz w:val="30"/>
          <w:szCs w:val="30"/>
          <w:rtl/>
        </w:rPr>
        <w:t>קרבנכם</w:t>
      </w:r>
      <w:proofErr w:type="spellEnd"/>
      <w:r>
        <w:rPr>
          <w:rFonts w:ascii="David" w:hAnsi="David" w:cs="David"/>
          <w:color w:val="000000"/>
          <w:sz w:val="30"/>
          <w:szCs w:val="30"/>
          <w:rtl/>
        </w:rPr>
        <w:t xml:space="preserve"> כלל: </w:t>
      </w:r>
    </w:p>
    <w:bookmarkStart w:id="17" w:name="ויקראBפרק-א-{ג}"/>
    <w:bookmarkEnd w:id="17"/>
    <w:p w14:paraId="0B3D5C0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אם עלה קרבנו</w:t>
      </w:r>
      <w:r>
        <w:rPr>
          <w:rFonts w:ascii="David" w:hAnsi="David" w:cs="David"/>
          <w:color w:val="000000"/>
          <w:sz w:val="30"/>
          <w:szCs w:val="30"/>
          <w:rtl/>
        </w:rPr>
        <w:t xml:space="preserve">. פרט ועול' מפורשת: </w:t>
      </w:r>
      <w:r>
        <w:rPr>
          <w:rFonts w:ascii="David" w:hAnsi="David" w:cs="David"/>
          <w:b/>
          <w:bCs/>
          <w:color w:val="000000"/>
          <w:sz w:val="30"/>
          <w:szCs w:val="30"/>
          <w:rtl/>
        </w:rPr>
        <w:t>מן הבקר</w:t>
      </w:r>
      <w:r>
        <w:rPr>
          <w:rFonts w:ascii="David" w:hAnsi="David" w:cs="David"/>
          <w:color w:val="000000"/>
          <w:sz w:val="30"/>
          <w:szCs w:val="30"/>
          <w:rtl/>
        </w:rPr>
        <w:t xml:space="preserve">. גדול או קטן אחר שמונת ימים ובעבור היות העולה קרבה כלה לגבוה היא מהנבחרת והזכר נבחר מהנקבה על כן אין בעולה נקבה: </w:t>
      </w:r>
      <w:r>
        <w:rPr>
          <w:rFonts w:ascii="David" w:hAnsi="David" w:cs="David"/>
          <w:b/>
          <w:bCs/>
          <w:color w:val="000000"/>
          <w:sz w:val="30"/>
          <w:szCs w:val="30"/>
          <w:rtl/>
        </w:rPr>
        <w:t>תמים</w:t>
      </w:r>
      <w:r>
        <w:rPr>
          <w:rFonts w:ascii="David" w:hAnsi="David" w:cs="David"/>
          <w:color w:val="000000"/>
          <w:sz w:val="30"/>
          <w:szCs w:val="30"/>
          <w:rtl/>
        </w:rPr>
        <w:t xml:space="preserve">. בלא מום ואחר שאמר יקריבנו פירש אל המקום אשר יקריב אותו כי יכנם בחצר אהל מועד: </w:t>
      </w:r>
      <w:r>
        <w:rPr>
          <w:rFonts w:ascii="David" w:hAnsi="David" w:cs="David"/>
          <w:b/>
          <w:bCs/>
          <w:color w:val="000000"/>
          <w:sz w:val="30"/>
          <w:szCs w:val="30"/>
          <w:rtl/>
        </w:rPr>
        <w:t>לפני ה'</w:t>
      </w:r>
      <w:r>
        <w:rPr>
          <w:rFonts w:ascii="David" w:hAnsi="David" w:cs="David"/>
          <w:color w:val="000000"/>
          <w:sz w:val="30"/>
          <w:szCs w:val="30"/>
          <w:rtl/>
        </w:rPr>
        <w:t xml:space="preserve">. דבק בטעם עם אל פתח אוהל מועד יקריב אותו: </w:t>
      </w:r>
      <w:r>
        <w:rPr>
          <w:rFonts w:ascii="David" w:hAnsi="David" w:cs="David"/>
          <w:b/>
          <w:bCs/>
          <w:color w:val="000000"/>
          <w:sz w:val="30"/>
          <w:szCs w:val="30"/>
          <w:rtl/>
        </w:rPr>
        <w:t>לרצונו ל</w:t>
      </w:r>
      <w:r>
        <w:rPr>
          <w:rFonts w:ascii="David" w:hAnsi="David" w:cs="David"/>
          <w:b/>
          <w:bCs/>
          <w:color w:val="000000"/>
          <w:sz w:val="30"/>
          <w:szCs w:val="30"/>
          <w:rtl/>
        </w:rPr>
        <w:t>פני ה'</w:t>
      </w:r>
      <w:r>
        <w:rPr>
          <w:rFonts w:ascii="David" w:hAnsi="David" w:cs="David"/>
          <w:color w:val="000000"/>
          <w:sz w:val="30"/>
          <w:szCs w:val="30"/>
          <w:rtl/>
        </w:rPr>
        <w:t xml:space="preserve">. שיקריבנו ברצונו ולא באונס: </w:t>
      </w:r>
    </w:p>
    <w:bookmarkStart w:id="18" w:name="ויקראBפרק-א-{ד}"/>
    <w:bookmarkEnd w:id="18"/>
    <w:p w14:paraId="4C0019E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וסמך ידו</w:t>
      </w:r>
      <w:r>
        <w:rPr>
          <w:rFonts w:ascii="David" w:hAnsi="David" w:cs="David"/>
          <w:color w:val="000000"/>
          <w:sz w:val="30"/>
          <w:szCs w:val="30"/>
          <w:rtl/>
        </w:rPr>
        <w:t xml:space="preserve">. היה נראה מהפשט שבידו האחת יסמוך כי דרך שעיר המשתלח איננו כדרך כל קרבן על כן שנה </w:t>
      </w:r>
      <w:proofErr w:type="spellStart"/>
      <w:r>
        <w:rPr>
          <w:rFonts w:ascii="David" w:hAnsi="David" w:cs="David"/>
          <w:color w:val="000000"/>
          <w:sz w:val="30"/>
          <w:szCs w:val="30"/>
          <w:rtl/>
        </w:rPr>
        <w:t>הכ</w:t>
      </w:r>
      <w:proofErr w:type="spellEnd"/>
      <w:r>
        <w:rPr>
          <w:rFonts w:ascii="David" w:hAnsi="David" w:cs="David"/>
          <w:color w:val="000000"/>
          <w:sz w:val="30"/>
          <w:szCs w:val="30"/>
          <w:rtl/>
        </w:rPr>
        <w:t xml:space="preserve">' רק כאשר מצאנו המעתיקים שהעתיקו שכל סמיכה בשתי ידים סמכנו עליהם והגוף הקרב לכפר על </w:t>
      </w:r>
      <w:r>
        <w:rPr>
          <w:rFonts w:ascii="David" w:hAnsi="David" w:cs="David"/>
          <w:color w:val="000000"/>
          <w:sz w:val="30"/>
          <w:szCs w:val="30"/>
          <w:rtl/>
        </w:rPr>
        <w:t xml:space="preserve">העולה על הרוח יקרא עולה גם כן הקרב בעבור חטאת ואשם יקרא חטאת ואשם: </w:t>
      </w:r>
      <w:r>
        <w:rPr>
          <w:rFonts w:ascii="David" w:hAnsi="David" w:cs="David"/>
          <w:b/>
          <w:bCs/>
          <w:color w:val="000000"/>
          <w:sz w:val="30"/>
          <w:szCs w:val="30"/>
          <w:rtl/>
        </w:rPr>
        <w:t>ונרצה לו</w:t>
      </w:r>
      <w:r>
        <w:rPr>
          <w:rFonts w:ascii="David" w:hAnsi="David" w:cs="David"/>
          <w:color w:val="000000"/>
          <w:sz w:val="30"/>
          <w:szCs w:val="30"/>
          <w:rtl/>
        </w:rPr>
        <w:t xml:space="preserve">. יפיק רצון מהשם: </w:t>
      </w:r>
      <w:r>
        <w:rPr>
          <w:rFonts w:ascii="David" w:hAnsi="David" w:cs="David"/>
          <w:b/>
          <w:bCs/>
          <w:color w:val="000000"/>
          <w:sz w:val="30"/>
          <w:szCs w:val="30"/>
          <w:rtl/>
        </w:rPr>
        <w:t>לכפר עליו</w:t>
      </w:r>
      <w:r>
        <w:rPr>
          <w:rFonts w:ascii="David" w:hAnsi="David" w:cs="David"/>
          <w:color w:val="000000"/>
          <w:sz w:val="30"/>
          <w:szCs w:val="30"/>
          <w:rtl/>
        </w:rPr>
        <w:t xml:space="preserve">. להיות כופר עונש שיש עליו: </w:t>
      </w:r>
    </w:p>
    <w:bookmarkStart w:id="19" w:name="ויקראBפרק-א-{ה}"/>
    <w:bookmarkEnd w:id="19"/>
    <w:p w14:paraId="3AEDECC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לפני ה'</w:t>
      </w:r>
      <w:r>
        <w:rPr>
          <w:rFonts w:ascii="David" w:hAnsi="David" w:cs="David"/>
          <w:color w:val="000000"/>
          <w:sz w:val="30"/>
          <w:szCs w:val="30"/>
          <w:rtl/>
        </w:rPr>
        <w:t xml:space="preserve">. כמו עולת הצאן: </w:t>
      </w:r>
      <w:r>
        <w:rPr>
          <w:rFonts w:ascii="David" w:hAnsi="David" w:cs="David"/>
          <w:b/>
          <w:bCs/>
          <w:color w:val="000000"/>
          <w:sz w:val="30"/>
          <w:szCs w:val="30"/>
          <w:rtl/>
        </w:rPr>
        <w:t>על</w:t>
      </w:r>
      <w:r>
        <w:rPr>
          <w:rFonts w:ascii="David" w:hAnsi="David" w:cs="David"/>
          <w:color w:val="000000"/>
          <w:sz w:val="30"/>
          <w:szCs w:val="30"/>
          <w:rtl/>
        </w:rPr>
        <w:t xml:space="preserve"> ירך </w:t>
      </w:r>
      <w:r>
        <w:rPr>
          <w:rFonts w:ascii="David" w:hAnsi="David" w:cs="David"/>
          <w:b/>
          <w:bCs/>
          <w:color w:val="000000"/>
          <w:sz w:val="30"/>
          <w:szCs w:val="30"/>
          <w:rtl/>
        </w:rPr>
        <w:t>המזבח צפונה</w:t>
      </w:r>
      <w:r>
        <w:rPr>
          <w:rFonts w:ascii="David" w:hAnsi="David" w:cs="David"/>
          <w:color w:val="000000"/>
          <w:sz w:val="30"/>
          <w:szCs w:val="30"/>
          <w:rtl/>
        </w:rPr>
        <w:t xml:space="preserve">. כנגד השלחן: וטעם </w:t>
      </w:r>
      <w:r>
        <w:rPr>
          <w:rFonts w:ascii="David" w:hAnsi="David" w:cs="David"/>
          <w:b/>
          <w:bCs/>
          <w:color w:val="000000"/>
          <w:sz w:val="30"/>
          <w:szCs w:val="30"/>
          <w:rtl/>
        </w:rPr>
        <w:t>ושחט</w:t>
      </w:r>
      <w:r>
        <w:rPr>
          <w:rFonts w:ascii="David" w:hAnsi="David" w:cs="David"/>
          <w:color w:val="000000"/>
          <w:sz w:val="30"/>
          <w:szCs w:val="30"/>
          <w:rtl/>
        </w:rPr>
        <w:t>. הכהן שישחטנו א</w:t>
      </w:r>
      <w:r>
        <w:rPr>
          <w:rFonts w:ascii="David" w:hAnsi="David" w:cs="David"/>
          <w:color w:val="000000"/>
          <w:sz w:val="30"/>
          <w:szCs w:val="30"/>
          <w:rtl/>
        </w:rPr>
        <w:t xml:space="preserve">חד ויזרקו רבים את הדם וכן כתוב וימציאו בני אהרן: וטעם </w:t>
      </w:r>
      <w:r>
        <w:rPr>
          <w:rFonts w:ascii="David" w:hAnsi="David" w:cs="David"/>
          <w:b/>
          <w:bCs/>
          <w:color w:val="000000"/>
          <w:sz w:val="30"/>
          <w:szCs w:val="30"/>
          <w:rtl/>
        </w:rPr>
        <w:t>אשר פתח אוהל מועד</w:t>
      </w:r>
      <w:r>
        <w:rPr>
          <w:rFonts w:ascii="David" w:hAnsi="David" w:cs="David"/>
          <w:color w:val="000000"/>
          <w:sz w:val="30"/>
          <w:szCs w:val="30"/>
          <w:rtl/>
        </w:rPr>
        <w:t xml:space="preserve">. להוציא מזבח הקטורת: </w:t>
      </w:r>
    </w:p>
    <w:bookmarkStart w:id="20" w:name="ויקראBפרק-א-{ו}"/>
    <w:bookmarkEnd w:id="20"/>
    <w:p w14:paraId="54A1B44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והפשיט</w:t>
      </w:r>
      <w:r>
        <w:rPr>
          <w:rFonts w:ascii="David" w:hAnsi="David" w:cs="David"/>
          <w:color w:val="000000"/>
          <w:sz w:val="30"/>
          <w:szCs w:val="30"/>
          <w:rtl/>
        </w:rPr>
        <w:t xml:space="preserve">. כהן או הלוי </w:t>
      </w:r>
      <w:proofErr w:type="spellStart"/>
      <w:r>
        <w:rPr>
          <w:rFonts w:ascii="David" w:hAnsi="David" w:cs="David"/>
          <w:color w:val="000000"/>
          <w:sz w:val="30"/>
          <w:szCs w:val="30"/>
          <w:rtl/>
        </w:rPr>
        <w:t>נלוה</w:t>
      </w:r>
      <w:proofErr w:type="spellEnd"/>
      <w:r>
        <w:rPr>
          <w:rFonts w:ascii="David" w:hAnsi="David" w:cs="David"/>
          <w:color w:val="000000"/>
          <w:sz w:val="30"/>
          <w:szCs w:val="30"/>
          <w:rtl/>
        </w:rPr>
        <w:t xml:space="preserve"> אליו: </w:t>
      </w:r>
    </w:p>
    <w:bookmarkStart w:id="21" w:name="ויקראBפרק-א-{ז}"/>
    <w:bookmarkEnd w:id="21"/>
    <w:p w14:paraId="5A8D2EA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ונתנו בני אהרן</w:t>
      </w:r>
      <w:r>
        <w:rPr>
          <w:rFonts w:ascii="David" w:hAnsi="David" w:cs="David"/>
          <w:color w:val="000000"/>
          <w:sz w:val="30"/>
          <w:szCs w:val="30"/>
          <w:rtl/>
        </w:rPr>
        <w:t xml:space="preserve">. שלא </w:t>
      </w:r>
      <w:proofErr w:type="spellStart"/>
      <w:r>
        <w:rPr>
          <w:rFonts w:ascii="David" w:hAnsi="David" w:cs="David"/>
          <w:color w:val="000000"/>
          <w:sz w:val="30"/>
          <w:szCs w:val="30"/>
          <w:rtl/>
        </w:rPr>
        <w:t>יגשו</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הלוים</w:t>
      </w:r>
      <w:proofErr w:type="spellEnd"/>
      <w:r>
        <w:rPr>
          <w:rFonts w:ascii="David" w:hAnsi="David" w:cs="David"/>
          <w:color w:val="000000"/>
          <w:sz w:val="30"/>
          <w:szCs w:val="30"/>
          <w:rtl/>
        </w:rPr>
        <w:t xml:space="preserve"> וזאת מצוה ע</w:t>
      </w:r>
      <w:r>
        <w:rPr>
          <w:rFonts w:ascii="David" w:hAnsi="David" w:cs="David"/>
          <w:color w:val="000000"/>
          <w:sz w:val="30"/>
          <w:szCs w:val="30"/>
          <w:rtl/>
        </w:rPr>
        <w:t xml:space="preserve">ל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ולא פחותים משנים: </w:t>
      </w:r>
    </w:p>
    <w:bookmarkStart w:id="22" w:name="ויקראBפרק-א-{ח}"/>
    <w:bookmarkEnd w:id="22"/>
    <w:p w14:paraId="7542AA7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הפדר</w:t>
      </w:r>
      <w:proofErr w:type="spellEnd"/>
      <w:r>
        <w:rPr>
          <w:rFonts w:ascii="David" w:hAnsi="David" w:cs="David"/>
          <w:color w:val="000000"/>
          <w:sz w:val="30"/>
          <w:szCs w:val="30"/>
          <w:rtl/>
        </w:rPr>
        <w:t xml:space="preserve">. רבים חכמי הדור פירשוהו הגוף והנכון בעיני שהיה </w:t>
      </w:r>
      <w:proofErr w:type="spellStart"/>
      <w:r>
        <w:rPr>
          <w:rFonts w:ascii="David" w:hAnsi="David" w:cs="David"/>
          <w:color w:val="000000"/>
          <w:sz w:val="30"/>
          <w:szCs w:val="30"/>
          <w:rtl/>
        </w:rPr>
        <w:t>הפדר</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החלבים</w:t>
      </w:r>
      <w:proofErr w:type="spellEnd"/>
      <w:r>
        <w:rPr>
          <w:rFonts w:ascii="David" w:hAnsi="David" w:cs="David"/>
          <w:color w:val="000000"/>
          <w:sz w:val="30"/>
          <w:szCs w:val="30"/>
          <w:rtl/>
        </w:rPr>
        <w:t xml:space="preserve"> וכן הוא וערכו בני אהרן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את הנתחים שהם נתחי הגוף את הראש ואת </w:t>
      </w:r>
      <w:proofErr w:type="spellStart"/>
      <w:r>
        <w:rPr>
          <w:rFonts w:ascii="David" w:hAnsi="David" w:cs="David"/>
          <w:color w:val="000000"/>
          <w:sz w:val="30"/>
          <w:szCs w:val="30"/>
          <w:rtl/>
        </w:rPr>
        <w:t>הפדר</w:t>
      </w:r>
      <w:proofErr w:type="spellEnd"/>
      <w:r>
        <w:rPr>
          <w:rFonts w:ascii="David" w:hAnsi="David" w:cs="David"/>
          <w:color w:val="000000"/>
          <w:sz w:val="30"/>
          <w:szCs w:val="30"/>
          <w:rtl/>
        </w:rPr>
        <w:t xml:space="preserve"> שהם </w:t>
      </w:r>
      <w:proofErr w:type="spellStart"/>
      <w:r>
        <w:rPr>
          <w:rFonts w:ascii="David" w:hAnsi="David" w:cs="David"/>
          <w:color w:val="000000"/>
          <w:sz w:val="30"/>
          <w:szCs w:val="30"/>
          <w:rtl/>
        </w:rPr>
        <w:t>החלבים</w:t>
      </w:r>
      <w:proofErr w:type="spellEnd"/>
      <w:r>
        <w:rPr>
          <w:rFonts w:ascii="David" w:hAnsi="David" w:cs="David"/>
          <w:color w:val="000000"/>
          <w:sz w:val="30"/>
          <w:szCs w:val="30"/>
          <w:rtl/>
        </w:rPr>
        <w:t xml:space="preserve"> ויחסר אות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שהוא כמנהג הלשון אודם פטדה וברקת ונתח אותו לנתחיו ולנתחי הגוף את ראשו ואת פדרו או יהיה פירוש את הר</w:t>
      </w:r>
      <w:r>
        <w:rPr>
          <w:rFonts w:ascii="David" w:hAnsi="David" w:cs="David"/>
          <w:color w:val="000000"/>
          <w:sz w:val="30"/>
          <w:szCs w:val="30"/>
          <w:rtl/>
        </w:rPr>
        <w:t xml:space="preserve">אש עם הראש וכמוהו רבים והעד הנאמן ויקטר משה את הראש ואת הנתחים ואת </w:t>
      </w:r>
      <w:proofErr w:type="spellStart"/>
      <w:r>
        <w:rPr>
          <w:rFonts w:ascii="David" w:hAnsi="David" w:cs="David"/>
          <w:color w:val="000000"/>
          <w:sz w:val="30"/>
          <w:szCs w:val="30"/>
          <w:rtl/>
        </w:rPr>
        <w:t>הפדר</w:t>
      </w:r>
      <w:proofErr w:type="spellEnd"/>
      <w:r>
        <w:rPr>
          <w:rFonts w:ascii="David" w:hAnsi="David" w:cs="David"/>
          <w:color w:val="000000"/>
          <w:sz w:val="30"/>
          <w:szCs w:val="30"/>
          <w:rtl/>
        </w:rPr>
        <w:t xml:space="preserve">: </w:t>
      </w:r>
      <w:r>
        <w:rPr>
          <w:rFonts w:ascii="David" w:hAnsi="David" w:cs="David"/>
          <w:b/>
          <w:bCs/>
          <w:color w:val="000000"/>
          <w:sz w:val="30"/>
          <w:szCs w:val="30"/>
          <w:rtl/>
        </w:rPr>
        <w:t>וערכו</w:t>
      </w:r>
      <w:r>
        <w:rPr>
          <w:rFonts w:ascii="David" w:hAnsi="David" w:cs="David"/>
          <w:color w:val="000000"/>
          <w:sz w:val="30"/>
          <w:szCs w:val="30"/>
          <w:rtl/>
        </w:rPr>
        <w:t xml:space="preserve">. על בן הבקר כי הוא גדול ועל הכבש וערך: </w:t>
      </w:r>
    </w:p>
    <w:bookmarkStart w:id="23" w:name="ויקראBפרק-א-{ט}"/>
    <w:bookmarkEnd w:id="23"/>
    <w:p w14:paraId="1993224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ירחץ במים</w:t>
      </w:r>
      <w:r>
        <w:rPr>
          <w:rFonts w:ascii="David" w:hAnsi="David" w:cs="David"/>
          <w:color w:val="000000"/>
          <w:sz w:val="30"/>
          <w:szCs w:val="30"/>
          <w:rtl/>
        </w:rPr>
        <w:t xml:space="preserve">. כהן או לוי על כן הוצרך להוסיף עם והקטיר מלת הכהן: </w:t>
      </w:r>
      <w:proofErr w:type="spellStart"/>
      <w:r>
        <w:rPr>
          <w:rFonts w:ascii="David" w:hAnsi="David" w:cs="David"/>
          <w:b/>
          <w:bCs/>
          <w:color w:val="000000"/>
          <w:sz w:val="30"/>
          <w:szCs w:val="30"/>
          <w:rtl/>
        </w:rPr>
        <w:t>אשה</w:t>
      </w:r>
      <w:proofErr w:type="spellEnd"/>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וטעמו קרבן אש והוא </w:t>
      </w:r>
      <w:r>
        <w:rPr>
          <w:rFonts w:ascii="David" w:hAnsi="David" w:cs="David"/>
          <w:color w:val="000000"/>
          <w:sz w:val="30"/>
          <w:szCs w:val="30"/>
          <w:rtl/>
        </w:rPr>
        <w:t xml:space="preserve">תאר </w:t>
      </w:r>
      <w:proofErr w:type="spellStart"/>
      <w:r>
        <w:rPr>
          <w:rFonts w:ascii="David" w:hAnsi="David" w:cs="David"/>
          <w:color w:val="000000"/>
          <w:sz w:val="30"/>
          <w:szCs w:val="30"/>
          <w:rtl/>
        </w:rPr>
        <w:t>למלת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הכל</w:t>
      </w:r>
      <w:proofErr w:type="spellEnd"/>
      <w:r>
        <w:rPr>
          <w:rFonts w:ascii="David" w:hAnsi="David" w:cs="David"/>
          <w:color w:val="000000"/>
          <w:sz w:val="30"/>
          <w:szCs w:val="30"/>
          <w:rtl/>
        </w:rPr>
        <w:t xml:space="preserve">: </w:t>
      </w:r>
      <w:r>
        <w:rPr>
          <w:rFonts w:ascii="David" w:hAnsi="David" w:cs="David"/>
          <w:b/>
          <w:bCs/>
          <w:color w:val="000000"/>
          <w:sz w:val="30"/>
          <w:szCs w:val="30"/>
          <w:rtl/>
        </w:rPr>
        <w:t>ניחוח</w:t>
      </w:r>
      <w:r>
        <w:rPr>
          <w:rFonts w:ascii="David" w:hAnsi="David" w:cs="David"/>
          <w:color w:val="000000"/>
          <w:sz w:val="30"/>
          <w:szCs w:val="30"/>
          <w:rtl/>
        </w:rPr>
        <w:t xml:space="preserve">. מפורש: </w:t>
      </w:r>
    </w:p>
    <w:bookmarkStart w:id="24" w:name="ויקראBפרק-א-{יא}"/>
    <w:bookmarkEnd w:id="24"/>
    <w:p w14:paraId="3C96BF5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w:t>
      </w:r>
      <w:r>
        <w:rPr>
          <w:rFonts w:ascii="David" w:hAnsi="David" w:cs="David"/>
          <w:color w:val="000000"/>
          <w:sz w:val="30"/>
          <w:szCs w:val="30"/>
          <w:rtl/>
        </w:rPr>
        <w:t xml:space="preserve"> ירך </w:t>
      </w:r>
      <w:r>
        <w:rPr>
          <w:rFonts w:ascii="David" w:hAnsi="David" w:cs="David"/>
          <w:b/>
          <w:bCs/>
          <w:color w:val="000000"/>
          <w:sz w:val="30"/>
          <w:szCs w:val="30"/>
          <w:rtl/>
        </w:rPr>
        <w:t>המזבח</w:t>
      </w:r>
      <w:r>
        <w:rPr>
          <w:rFonts w:ascii="David" w:hAnsi="David" w:cs="David"/>
          <w:color w:val="000000"/>
          <w:sz w:val="30"/>
          <w:szCs w:val="30"/>
          <w:rtl/>
        </w:rPr>
        <w:t xml:space="preserve">. מחוץ וכן ירכתי צפון כי רבים טעו ואמרו שמגדל ציון היה בתוך ירושלים: </w:t>
      </w:r>
    </w:p>
    <w:bookmarkStart w:id="25" w:name="ויקראBפרק-א-{יד}"/>
    <w:bookmarkEnd w:id="25"/>
    <w:p w14:paraId="7E37DD6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מן התרים</w:t>
      </w:r>
      <w:r>
        <w:rPr>
          <w:rFonts w:ascii="David" w:hAnsi="David" w:cs="David"/>
          <w:color w:val="000000"/>
          <w:sz w:val="30"/>
          <w:szCs w:val="30"/>
          <w:rtl/>
        </w:rPr>
        <w:t xml:space="preserve">. גדולים ולא קטנים: </w:t>
      </w:r>
      <w:r>
        <w:rPr>
          <w:rFonts w:ascii="David" w:hAnsi="David" w:cs="David"/>
          <w:b/>
          <w:bCs/>
          <w:color w:val="000000"/>
          <w:sz w:val="30"/>
          <w:szCs w:val="30"/>
          <w:rtl/>
        </w:rPr>
        <w:t>בני היונה</w:t>
      </w:r>
      <w:r>
        <w:rPr>
          <w:rFonts w:ascii="David" w:hAnsi="David" w:cs="David"/>
          <w:color w:val="000000"/>
          <w:sz w:val="30"/>
          <w:szCs w:val="30"/>
          <w:rtl/>
        </w:rPr>
        <w:t xml:space="preserve">. להוציא את הגדולים על כן לא אמרו יונים: </w:t>
      </w:r>
    </w:p>
    <w:bookmarkStart w:id="26" w:name="ויקראBפרק-א-{טו}"/>
    <w:bookmarkEnd w:id="26"/>
    <w:p w14:paraId="4036707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ומלק</w:t>
      </w:r>
      <w:r>
        <w:rPr>
          <w:rFonts w:ascii="David" w:hAnsi="David" w:cs="David"/>
          <w:color w:val="000000"/>
          <w:sz w:val="30"/>
          <w:szCs w:val="30"/>
          <w:rtl/>
        </w:rPr>
        <w:t xml:space="preserve">. אין לו אח במקרא ומשפט המליקה מדברי הקבלה: </w:t>
      </w:r>
      <w:r>
        <w:rPr>
          <w:rFonts w:ascii="David" w:hAnsi="David" w:cs="David"/>
          <w:b/>
          <w:bCs/>
          <w:color w:val="000000"/>
          <w:sz w:val="30"/>
          <w:szCs w:val="30"/>
          <w:rtl/>
        </w:rPr>
        <w:t>ונמצה דמו</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מגזרת מצית: </w:t>
      </w:r>
    </w:p>
    <w:bookmarkStart w:id="27" w:name="ויקראBפרק-א-{טז}"/>
    <w:bookmarkEnd w:id="27"/>
    <w:p w14:paraId="0386802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מראתו</w:t>
      </w:r>
      <w:r>
        <w:rPr>
          <w:rFonts w:ascii="David" w:hAnsi="David" w:cs="David"/>
          <w:color w:val="000000"/>
          <w:sz w:val="30"/>
          <w:szCs w:val="30"/>
          <w:rtl/>
        </w:rPr>
        <w:t xml:space="preserve">. ידוע וכמוהו הוי מראה ונגאלה: </w:t>
      </w:r>
      <w:proofErr w:type="spellStart"/>
      <w:r>
        <w:rPr>
          <w:rFonts w:ascii="David" w:hAnsi="David" w:cs="David"/>
          <w:b/>
          <w:bCs/>
          <w:color w:val="000000"/>
          <w:sz w:val="30"/>
          <w:szCs w:val="30"/>
          <w:rtl/>
        </w:rPr>
        <w:t>בנצתה</w:t>
      </w:r>
      <w:proofErr w:type="spellEnd"/>
      <w:r>
        <w:rPr>
          <w:rFonts w:ascii="David" w:hAnsi="David" w:cs="David"/>
          <w:color w:val="000000"/>
          <w:sz w:val="30"/>
          <w:szCs w:val="30"/>
          <w:rtl/>
        </w:rPr>
        <w:t xml:space="preserve">. עם הנוצה שלו וכן מלא הנוצה: </w:t>
      </w:r>
      <w:r>
        <w:rPr>
          <w:rFonts w:ascii="David" w:hAnsi="David" w:cs="David"/>
          <w:b/>
          <w:bCs/>
          <w:color w:val="000000"/>
          <w:sz w:val="30"/>
          <w:szCs w:val="30"/>
          <w:rtl/>
        </w:rPr>
        <w:t>אצל המזבח</w:t>
      </w:r>
      <w:r>
        <w:rPr>
          <w:rFonts w:ascii="David" w:hAnsi="David" w:cs="David"/>
          <w:color w:val="000000"/>
          <w:sz w:val="30"/>
          <w:szCs w:val="30"/>
          <w:rtl/>
        </w:rPr>
        <w:t xml:space="preserve">. מחוץ: </w:t>
      </w:r>
      <w:proofErr w:type="spellStart"/>
      <w:r>
        <w:rPr>
          <w:rFonts w:ascii="David" w:hAnsi="David" w:cs="David"/>
          <w:b/>
          <w:bCs/>
          <w:color w:val="000000"/>
          <w:sz w:val="30"/>
          <w:szCs w:val="30"/>
          <w:rtl/>
        </w:rPr>
        <w:t>קדמה</w:t>
      </w:r>
      <w:r>
        <w:rPr>
          <w:rFonts w:ascii="David" w:hAnsi="David" w:cs="David"/>
          <w:color w:val="000000"/>
          <w:sz w:val="30"/>
          <w:szCs w:val="30"/>
          <w:rtl/>
        </w:rPr>
        <w:t>.כי</w:t>
      </w:r>
      <w:proofErr w:type="spellEnd"/>
      <w:r>
        <w:rPr>
          <w:rFonts w:ascii="David" w:hAnsi="David" w:cs="David"/>
          <w:color w:val="000000"/>
          <w:sz w:val="30"/>
          <w:szCs w:val="30"/>
          <w:rtl/>
        </w:rPr>
        <w:t xml:space="preserve"> הוא רחוק ממקום הכבוד: </w:t>
      </w:r>
      <w:r>
        <w:rPr>
          <w:rFonts w:ascii="David" w:hAnsi="David" w:cs="David"/>
          <w:b/>
          <w:bCs/>
          <w:color w:val="000000"/>
          <w:sz w:val="30"/>
          <w:szCs w:val="30"/>
          <w:rtl/>
        </w:rPr>
        <w:t>אל מקום הדשן</w:t>
      </w:r>
      <w:r>
        <w:rPr>
          <w:rFonts w:ascii="David" w:hAnsi="David" w:cs="David"/>
          <w:color w:val="000000"/>
          <w:sz w:val="30"/>
          <w:szCs w:val="30"/>
          <w:rtl/>
        </w:rPr>
        <w:t xml:space="preserve">. גם שם ישימוהו: </w:t>
      </w:r>
    </w:p>
    <w:bookmarkStart w:id="28" w:name="ויקראBפרק-א-{יז}"/>
    <w:bookmarkEnd w:id="28"/>
    <w:p w14:paraId="59EED44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"ויקרא_פרק-א-{יז}!"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ושסע</w:t>
      </w:r>
      <w:r>
        <w:rPr>
          <w:rFonts w:ascii="David" w:hAnsi="David" w:cs="David"/>
          <w:color w:val="000000"/>
          <w:sz w:val="30"/>
          <w:szCs w:val="30"/>
          <w:rtl/>
        </w:rPr>
        <w:t xml:space="preserve">. מגזרת </w:t>
      </w:r>
      <w:proofErr w:type="spellStart"/>
      <w:r>
        <w:rPr>
          <w:rFonts w:ascii="David" w:hAnsi="David" w:cs="David"/>
          <w:color w:val="000000"/>
          <w:sz w:val="30"/>
          <w:szCs w:val="30"/>
          <w:rtl/>
        </w:rPr>
        <w:t>ושוסעת</w:t>
      </w:r>
      <w:proofErr w:type="spellEnd"/>
      <w:r>
        <w:rPr>
          <w:rFonts w:ascii="David" w:hAnsi="David" w:cs="David"/>
          <w:color w:val="000000"/>
          <w:sz w:val="30"/>
          <w:szCs w:val="30"/>
          <w:rtl/>
        </w:rPr>
        <w:t xml:space="preserve"> שסע כטעם בקוע: </w:t>
      </w:r>
      <w:r>
        <w:rPr>
          <w:rFonts w:ascii="David" w:hAnsi="David" w:cs="David"/>
          <w:color w:val="000000"/>
          <w:sz w:val="30"/>
          <w:szCs w:val="30"/>
          <w:rtl/>
        </w:rPr>
        <w:br/>
      </w:r>
      <w:bookmarkStart w:id="29" w:name="HtmpReportNum0001_L2"/>
      <w:bookmarkStart w:id="30" w:name="ויקראBפרק-ב"/>
      <w:bookmarkEnd w:id="29"/>
      <w:bookmarkEnd w:id="30"/>
    </w:p>
    <w:p w14:paraId="3A524A30"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29ACEBE3">
          <v:rect id="_x0000_i1039" style="width:0;height:1.5pt" o:hralign="center" o:hrstd="t" o:hr="t" fillcolor="#a0a0a0" stroked="f"/>
        </w:pict>
      </w:r>
    </w:p>
    <w:p w14:paraId="01F4D53B" w14:textId="77777777" w:rsidR="00000000" w:rsidRDefault="009A7E1F">
      <w:pPr>
        <w:pStyle w:val="NormalWeb"/>
        <w:bidi/>
        <w:jc w:val="both"/>
        <w:divId w:val="1088421897"/>
        <w:rPr>
          <w:rFonts w:ascii="David" w:hAnsi="David" w:cs="David"/>
          <w:color w:val="000000"/>
          <w:sz w:val="42"/>
          <w:szCs w:val="42"/>
          <w:rtl/>
        </w:rPr>
      </w:pPr>
    </w:p>
    <w:p w14:paraId="28A4D7FB" w14:textId="77777777" w:rsidR="00000000" w:rsidRDefault="009A7E1F">
      <w:pPr>
        <w:pStyle w:val="NormalWeb"/>
        <w:bidi/>
        <w:jc w:val="both"/>
        <w:divId w:val="1088421897"/>
        <w:rPr>
          <w:rFonts w:ascii="David" w:hAnsi="David" w:cs="David"/>
          <w:color w:val="000000"/>
          <w:sz w:val="30"/>
          <w:szCs w:val="30"/>
          <w:rtl/>
        </w:rPr>
      </w:pPr>
      <w:hyperlink w:anchor="ויקרא_פרק-ב!" w:history="1">
        <w:r>
          <w:rPr>
            <w:rStyle w:val="Hyperlink"/>
            <w:rFonts w:ascii="David" w:hAnsi="David" w:cs="David"/>
            <w:b/>
            <w:bCs/>
            <w:sz w:val="42"/>
            <w:szCs w:val="42"/>
            <w:rtl/>
          </w:rPr>
          <w:t>ויקרא פרק-ב</w:t>
        </w:r>
      </w:hyperlink>
    </w:p>
    <w:bookmarkStart w:id="31" w:name="ויקראBפרק-ב-{א}"/>
    <w:bookmarkEnd w:id="31"/>
    <w:p w14:paraId="56FE7DB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ונפש כי תקריב</w:t>
      </w:r>
      <w:r>
        <w:rPr>
          <w:rFonts w:ascii="David" w:hAnsi="David" w:cs="David"/>
          <w:color w:val="000000"/>
          <w:sz w:val="30"/>
          <w:szCs w:val="30"/>
          <w:rtl/>
        </w:rPr>
        <w:t xml:space="preserve">. נפש אדם והזכיר הנפש שהמנחה נדבה גם הנפש תקרא נדיבה ורוח נדיבה תסמכני: </w:t>
      </w:r>
      <w:proofErr w:type="spellStart"/>
      <w:r>
        <w:rPr>
          <w:rFonts w:ascii="David" w:hAnsi="David" w:cs="David"/>
          <w:b/>
          <w:bCs/>
          <w:color w:val="000000"/>
          <w:sz w:val="30"/>
          <w:szCs w:val="30"/>
          <w:rtl/>
        </w:rPr>
        <w:t>סלת</w:t>
      </w:r>
      <w:proofErr w:type="spellEnd"/>
      <w:r>
        <w:rPr>
          <w:rFonts w:ascii="David" w:hAnsi="David" w:cs="David"/>
          <w:color w:val="000000"/>
          <w:sz w:val="30"/>
          <w:szCs w:val="30"/>
          <w:rtl/>
        </w:rPr>
        <w:t xml:space="preserve">. קמח </w:t>
      </w:r>
      <w:proofErr w:type="spellStart"/>
      <w:r>
        <w:rPr>
          <w:rFonts w:ascii="David" w:hAnsi="David" w:cs="David"/>
          <w:color w:val="000000"/>
          <w:sz w:val="30"/>
          <w:szCs w:val="30"/>
          <w:rtl/>
        </w:rPr>
        <w:t>חטה</w:t>
      </w:r>
      <w:proofErr w:type="spellEnd"/>
      <w:r>
        <w:rPr>
          <w:rFonts w:ascii="David" w:hAnsi="David" w:cs="David"/>
          <w:color w:val="000000"/>
          <w:sz w:val="30"/>
          <w:szCs w:val="30"/>
          <w:rtl/>
        </w:rPr>
        <w:t xml:space="preserve"> נקיה והיא הנקראת בלשון קדר </w:t>
      </w:r>
      <w:proofErr w:type="spellStart"/>
      <w:r>
        <w:rPr>
          <w:rFonts w:ascii="David" w:hAnsi="David" w:cs="David"/>
          <w:color w:val="000000"/>
          <w:sz w:val="30"/>
          <w:szCs w:val="30"/>
          <w:rtl/>
        </w:rPr>
        <w:t>סמי''ד</w:t>
      </w:r>
      <w:proofErr w:type="spellEnd"/>
      <w:r>
        <w:rPr>
          <w:rFonts w:ascii="David" w:hAnsi="David" w:cs="David"/>
          <w:color w:val="000000"/>
          <w:sz w:val="30"/>
          <w:szCs w:val="30"/>
          <w:rtl/>
        </w:rPr>
        <w:t xml:space="preserve"> והנה אין ראוי להיות מנחה לגבוה כי אם מהמין שאין למעלה הימנו: </w:t>
      </w:r>
    </w:p>
    <w:bookmarkStart w:id="32" w:name="ויקראBפרק-ב-{ב}"/>
    <w:bookmarkEnd w:id="32"/>
    <w:p w14:paraId="7C29DBE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color w:val="000000"/>
          <w:sz w:val="30"/>
          <w:szCs w:val="30"/>
          <w:rtl/>
        </w:rPr>
        <w:t>וקמ'ן</w:t>
      </w:r>
      <w:proofErr w:type="spellEnd"/>
      <w:r>
        <w:rPr>
          <w:rFonts w:ascii="David" w:hAnsi="David" w:cs="David"/>
          <w:color w:val="000000"/>
          <w:sz w:val="30"/>
          <w:szCs w:val="30"/>
          <w:rtl/>
        </w:rPr>
        <w:t xml:space="preserve">. מגזרת לקמצים </w:t>
      </w:r>
      <w:proofErr w:type="spellStart"/>
      <w:r>
        <w:rPr>
          <w:rFonts w:ascii="David" w:hAnsi="David" w:cs="David"/>
          <w:color w:val="000000"/>
          <w:sz w:val="30"/>
          <w:szCs w:val="30"/>
          <w:rtl/>
        </w:rPr>
        <w:t>וקדמונינו</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פידשו</w:t>
      </w:r>
      <w:proofErr w:type="spellEnd"/>
      <w:r>
        <w:rPr>
          <w:rFonts w:ascii="David" w:hAnsi="David" w:cs="David"/>
          <w:color w:val="000000"/>
          <w:sz w:val="30"/>
          <w:szCs w:val="30"/>
          <w:rtl/>
        </w:rPr>
        <w:t xml:space="preserve"> קמץ מלא ודבריהם אמת: </w:t>
      </w:r>
      <w:proofErr w:type="spellStart"/>
      <w:r>
        <w:rPr>
          <w:rFonts w:ascii="David" w:hAnsi="David" w:cs="David"/>
          <w:b/>
          <w:bCs/>
          <w:color w:val="000000"/>
          <w:sz w:val="30"/>
          <w:szCs w:val="30"/>
          <w:rtl/>
        </w:rPr>
        <w:t>מסלתה</w:t>
      </w:r>
      <w:proofErr w:type="spellEnd"/>
      <w:r>
        <w:rPr>
          <w:rFonts w:ascii="David" w:hAnsi="David" w:cs="David"/>
          <w:color w:val="000000"/>
          <w:sz w:val="30"/>
          <w:szCs w:val="30"/>
          <w:rtl/>
        </w:rPr>
        <w:t xml:space="preserve">. מעט ממנה וכן מהשמן רק כל הלבונה יקטיר: </w:t>
      </w:r>
      <w:r>
        <w:rPr>
          <w:rFonts w:ascii="David" w:hAnsi="David" w:cs="David"/>
          <w:b/>
          <w:bCs/>
          <w:color w:val="000000"/>
          <w:sz w:val="30"/>
          <w:szCs w:val="30"/>
          <w:rtl/>
        </w:rPr>
        <w:t>אזכ</w:t>
      </w:r>
      <w:r>
        <w:rPr>
          <w:rFonts w:ascii="David" w:hAnsi="David" w:cs="David"/>
          <w:b/>
          <w:bCs/>
          <w:color w:val="000000"/>
          <w:sz w:val="30"/>
          <w:szCs w:val="30"/>
          <w:rtl/>
        </w:rPr>
        <w:t>רתה</w:t>
      </w:r>
      <w:r>
        <w:rPr>
          <w:rFonts w:ascii="David" w:hAnsi="David" w:cs="David"/>
          <w:color w:val="000000"/>
          <w:sz w:val="30"/>
          <w:szCs w:val="30"/>
          <w:rtl/>
        </w:rPr>
        <w:t xml:space="preserve">. </w:t>
      </w:r>
      <w:proofErr w:type="spellStart"/>
      <w:r>
        <w:rPr>
          <w:rFonts w:ascii="David" w:hAnsi="David" w:cs="David"/>
          <w:color w:val="000000"/>
          <w:sz w:val="30"/>
          <w:szCs w:val="30"/>
          <w:rtl/>
        </w:rPr>
        <w:t>האל''ף</w:t>
      </w:r>
      <w:proofErr w:type="spellEnd"/>
      <w:r>
        <w:rPr>
          <w:rFonts w:ascii="David" w:hAnsi="David" w:cs="David"/>
          <w:color w:val="000000"/>
          <w:sz w:val="30"/>
          <w:szCs w:val="30"/>
          <w:rtl/>
        </w:rPr>
        <w:t xml:space="preserve"> נוסף והטעם מה שהיה לו </w:t>
      </w:r>
      <w:proofErr w:type="spellStart"/>
      <w:r>
        <w:rPr>
          <w:rFonts w:ascii="David" w:hAnsi="David" w:cs="David"/>
          <w:color w:val="000000"/>
          <w:sz w:val="30"/>
          <w:szCs w:val="30"/>
          <w:rtl/>
        </w:rPr>
        <w:t>לזכרון</w:t>
      </w:r>
      <w:proofErr w:type="spellEnd"/>
      <w:r>
        <w:rPr>
          <w:rFonts w:ascii="David" w:hAnsi="David" w:cs="David"/>
          <w:color w:val="000000"/>
          <w:sz w:val="30"/>
          <w:szCs w:val="30"/>
          <w:rtl/>
        </w:rPr>
        <w:t xml:space="preserve"> לפני השם בעבור מנחתו ורבים פירשוהו כריח וקטורת כמו זכרו כיין לבנון: </w:t>
      </w:r>
    </w:p>
    <w:bookmarkStart w:id="33" w:name="ויקראBפרק-ב-{ג}"/>
    <w:bookmarkEnd w:id="33"/>
    <w:p w14:paraId="6CE6018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לאהרן ולבניו</w:t>
      </w:r>
      <w:r>
        <w:rPr>
          <w:rFonts w:ascii="David" w:hAnsi="David" w:cs="David"/>
          <w:color w:val="000000"/>
          <w:sz w:val="30"/>
          <w:szCs w:val="30"/>
          <w:rtl/>
        </w:rPr>
        <w:t xml:space="preserve">. ולכל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בשוה</w:t>
      </w:r>
      <w:proofErr w:type="spellEnd"/>
      <w:r>
        <w:rPr>
          <w:rFonts w:ascii="David" w:hAnsi="David" w:cs="David"/>
          <w:color w:val="000000"/>
          <w:sz w:val="30"/>
          <w:szCs w:val="30"/>
          <w:rtl/>
        </w:rPr>
        <w:t xml:space="preserve">: </w:t>
      </w:r>
    </w:p>
    <w:bookmarkStart w:id="34" w:name="ויקראBפרק-ב-{ד}"/>
    <w:bookmarkEnd w:id="34"/>
    <w:p w14:paraId="4ED4DB4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חלות</w:t>
      </w:r>
      <w:r>
        <w:rPr>
          <w:rFonts w:ascii="David" w:hAnsi="David" w:cs="David"/>
          <w:color w:val="000000"/>
          <w:sz w:val="30"/>
          <w:szCs w:val="30"/>
          <w:rtl/>
        </w:rPr>
        <w:t xml:space="preserve">. עבות ויש אומרים עגולות מלשון חלילה בדברי </w:t>
      </w:r>
      <w:proofErr w:type="spellStart"/>
      <w:r>
        <w:rPr>
          <w:rFonts w:ascii="David" w:hAnsi="David" w:cs="David"/>
          <w:color w:val="000000"/>
          <w:sz w:val="30"/>
          <w:szCs w:val="30"/>
          <w:rtl/>
        </w:rPr>
        <w:t>קדמ</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ונינו</w:t>
      </w:r>
      <w:proofErr w:type="spellEnd"/>
      <w:r>
        <w:rPr>
          <w:rFonts w:ascii="David" w:hAnsi="David" w:cs="David"/>
          <w:color w:val="000000"/>
          <w:sz w:val="30"/>
          <w:szCs w:val="30"/>
          <w:rtl/>
        </w:rPr>
        <w:t xml:space="preserve">: </w:t>
      </w:r>
    </w:p>
    <w:bookmarkStart w:id="35" w:name="ויקראBפרק-ב-{ה}"/>
    <w:bookmarkEnd w:id="35"/>
    <w:p w14:paraId="56ED00C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מחבת</w:t>
      </w:r>
      <w:r>
        <w:rPr>
          <w:rFonts w:ascii="David" w:hAnsi="David" w:cs="David"/>
          <w:color w:val="000000"/>
          <w:sz w:val="30"/>
          <w:szCs w:val="30"/>
          <w:rtl/>
        </w:rPr>
        <w:t xml:space="preserve">. קערה מכוסה בקערה </w:t>
      </w:r>
      <w:proofErr w:type="spellStart"/>
      <w:r>
        <w:rPr>
          <w:rFonts w:ascii="David" w:hAnsi="David" w:cs="David"/>
          <w:color w:val="000000"/>
          <w:sz w:val="30"/>
          <w:szCs w:val="30"/>
          <w:rtl/>
        </w:rPr>
        <w:t>והתי</w:t>
      </w:r>
      <w:proofErr w:type="spellEnd"/>
      <w:r>
        <w:rPr>
          <w:rFonts w:ascii="David" w:hAnsi="David" w:cs="David"/>
          <w:color w:val="000000"/>
          <w:sz w:val="30"/>
          <w:szCs w:val="30"/>
          <w:rtl/>
        </w:rPr>
        <w:t xml:space="preserve">''ו תחת </w:t>
      </w:r>
      <w:proofErr w:type="spellStart"/>
      <w:r>
        <w:rPr>
          <w:rFonts w:ascii="David" w:hAnsi="David" w:cs="David"/>
          <w:color w:val="000000"/>
          <w:sz w:val="30"/>
          <w:szCs w:val="30"/>
          <w:rtl/>
        </w:rPr>
        <w:t>ה''א</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כתי''ו</w:t>
      </w:r>
      <w:proofErr w:type="spellEnd"/>
      <w:r>
        <w:rPr>
          <w:rFonts w:ascii="David" w:hAnsi="David" w:cs="David"/>
          <w:color w:val="000000"/>
          <w:sz w:val="30"/>
          <w:szCs w:val="30"/>
          <w:rtl/>
        </w:rPr>
        <w:t xml:space="preserve"> ושבת לנשיא: </w:t>
      </w:r>
    </w:p>
    <w:bookmarkStart w:id="36" w:name="ויקראBפרק-ב-{ז}"/>
    <w:bookmarkEnd w:id="36"/>
    <w:p w14:paraId="5D4448F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מרחשת</w:t>
      </w:r>
      <w:r>
        <w:rPr>
          <w:rFonts w:ascii="David" w:hAnsi="David" w:cs="David"/>
          <w:color w:val="000000"/>
          <w:sz w:val="30"/>
          <w:szCs w:val="30"/>
          <w:rtl/>
        </w:rPr>
        <w:t>. מעשה מטוגן ויש מפרשם מגזרת רחש לבי והטעם בעבור</w:t>
      </w:r>
      <w:r>
        <w:rPr>
          <w:rFonts w:ascii="David" w:hAnsi="David" w:cs="David"/>
          <w:color w:val="000000"/>
          <w:sz w:val="30"/>
          <w:szCs w:val="30"/>
          <w:rtl/>
        </w:rPr>
        <w:t xml:space="preserve"> שישמיע קול: </w:t>
      </w:r>
    </w:p>
    <w:bookmarkStart w:id="37" w:name="ויקראBפרק-ב-{י}"/>
    <w:bookmarkEnd w:id="37"/>
    <w:p w14:paraId="1FAFB75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לאהרן ולבניו</w:t>
      </w:r>
      <w:r>
        <w:rPr>
          <w:rFonts w:ascii="David" w:hAnsi="David" w:cs="David"/>
          <w:color w:val="000000"/>
          <w:sz w:val="30"/>
          <w:szCs w:val="30"/>
          <w:rtl/>
        </w:rPr>
        <w:t xml:space="preserve">. אחריו והטעם לכהן המקריב כי כן כתוב על שתי המנחות: </w:t>
      </w:r>
    </w:p>
    <w:bookmarkStart w:id="38" w:name="ויקראBפרק-ב-{יא}"/>
    <w:bookmarkEnd w:id="38"/>
    <w:p w14:paraId="33198AB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שאור</w:t>
      </w:r>
      <w:r>
        <w:rPr>
          <w:rFonts w:ascii="David" w:hAnsi="David" w:cs="David"/>
          <w:color w:val="000000"/>
          <w:sz w:val="30"/>
          <w:szCs w:val="30"/>
          <w:rtl/>
        </w:rPr>
        <w:t>. הוא המחמיץ גם כן הדבש ורבים אמרו שפירושו דבש תמרים וכן כל ארץ זבת חלב ודבש ויש לה</w:t>
      </w:r>
      <w:r>
        <w:rPr>
          <w:rFonts w:ascii="David" w:hAnsi="David" w:cs="David"/>
          <w:color w:val="000000"/>
          <w:sz w:val="30"/>
          <w:szCs w:val="30"/>
          <w:rtl/>
        </w:rPr>
        <w:t xml:space="preserve">ם כדמות ראיה בספר עזרא: </w:t>
      </w:r>
    </w:p>
    <w:bookmarkStart w:id="39" w:name="ויקראBפרק-ב-{יב}"/>
    <w:bookmarkEnd w:id="39"/>
    <w:p w14:paraId="75EBE0A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קרבן ראשית תקריבו אותם לה'</w:t>
      </w:r>
      <w:r>
        <w:rPr>
          <w:rFonts w:ascii="David" w:hAnsi="David" w:cs="David"/>
          <w:color w:val="000000"/>
          <w:sz w:val="30"/>
          <w:szCs w:val="30"/>
          <w:rtl/>
        </w:rPr>
        <w:t xml:space="preserve">. כטעם שתים שני </w:t>
      </w:r>
      <w:proofErr w:type="spellStart"/>
      <w:r>
        <w:rPr>
          <w:rFonts w:ascii="David" w:hAnsi="David" w:cs="David"/>
          <w:color w:val="000000"/>
          <w:sz w:val="30"/>
          <w:szCs w:val="30"/>
          <w:rtl/>
        </w:rPr>
        <w:t>עשרונים</w:t>
      </w:r>
      <w:proofErr w:type="spellEnd"/>
      <w:r>
        <w:rPr>
          <w:rFonts w:ascii="David" w:hAnsi="David" w:cs="David"/>
          <w:color w:val="000000"/>
          <w:sz w:val="30"/>
          <w:szCs w:val="30"/>
          <w:rtl/>
        </w:rPr>
        <w:t xml:space="preserve"> המונפים לפני השם בחג השבועות וזה פירוש לה' אף על פי שהם קדש לה' הם למאכל הכהן: </w:t>
      </w:r>
    </w:p>
    <w:bookmarkStart w:id="40" w:name="ויקראBפרק-ב-{יג}"/>
    <w:bookmarkEnd w:id="40"/>
    <w:p w14:paraId="751653C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ברית </w:t>
      </w:r>
      <w:proofErr w:type="spellStart"/>
      <w:r>
        <w:rPr>
          <w:rFonts w:ascii="David" w:hAnsi="David" w:cs="David"/>
          <w:b/>
          <w:bCs/>
          <w:color w:val="000000"/>
          <w:sz w:val="30"/>
          <w:szCs w:val="30"/>
          <w:rtl/>
        </w:rPr>
        <w:t>אלהיך</w:t>
      </w:r>
      <w:proofErr w:type="spellEnd"/>
      <w:r>
        <w:rPr>
          <w:rFonts w:ascii="David" w:hAnsi="David" w:cs="David"/>
          <w:color w:val="000000"/>
          <w:sz w:val="30"/>
          <w:szCs w:val="30"/>
          <w:rtl/>
        </w:rPr>
        <w:t xml:space="preserve">. הכנסתיך בברית והשבעתיך שלא תקריב תפל ולא יאכל כי הוא דרך בזיון: </w:t>
      </w:r>
    </w:p>
    <w:bookmarkStart w:id="41" w:name="ויקראBפרק-ב-{יד}"/>
    <w:bookmarkEnd w:id="41"/>
    <w:p w14:paraId="74984BA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"ויקרא_פרק-ב-{יד}!"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תקריב מנחת בכורים</w:t>
      </w:r>
      <w:r>
        <w:rPr>
          <w:rFonts w:ascii="David" w:hAnsi="David" w:cs="David"/>
          <w:color w:val="000000"/>
          <w:sz w:val="30"/>
          <w:szCs w:val="30"/>
          <w:rtl/>
        </w:rPr>
        <w:t>. רבים אמרו שמלת אם חיוב ולפי דעתי כי אין צורך כי החיוב הוא ראשית בכורים ולא הבכורים והרוצה להביא מנחה מבכורים נ</w:t>
      </w:r>
      <w:r>
        <w:rPr>
          <w:rFonts w:ascii="David" w:hAnsi="David" w:cs="David"/>
          <w:color w:val="000000"/>
          <w:sz w:val="30"/>
          <w:szCs w:val="30"/>
          <w:rtl/>
        </w:rPr>
        <w:t xml:space="preserve">דבה יביא: </w:t>
      </w:r>
      <w:r>
        <w:rPr>
          <w:rFonts w:ascii="David" w:hAnsi="David" w:cs="David"/>
          <w:b/>
          <w:bCs/>
          <w:color w:val="000000"/>
          <w:sz w:val="30"/>
          <w:szCs w:val="30"/>
          <w:rtl/>
        </w:rPr>
        <w:t>אביב</w:t>
      </w:r>
      <w:r>
        <w:rPr>
          <w:rFonts w:ascii="David" w:hAnsi="David" w:cs="David"/>
          <w:color w:val="000000"/>
          <w:sz w:val="30"/>
          <w:szCs w:val="30"/>
          <w:rtl/>
        </w:rPr>
        <w:t xml:space="preserve">. נקרא כן בעבור שהוא ראשון והוא מגזרת אב: </w:t>
      </w:r>
      <w:r>
        <w:rPr>
          <w:rFonts w:ascii="David" w:hAnsi="David" w:cs="David"/>
          <w:b/>
          <w:bCs/>
          <w:color w:val="000000"/>
          <w:sz w:val="30"/>
          <w:szCs w:val="30"/>
          <w:rtl/>
        </w:rPr>
        <w:t>גרש</w:t>
      </w:r>
      <w:r>
        <w:rPr>
          <w:rFonts w:ascii="David" w:hAnsi="David" w:cs="David"/>
          <w:color w:val="000000"/>
          <w:sz w:val="30"/>
          <w:szCs w:val="30"/>
          <w:rtl/>
        </w:rPr>
        <w:t xml:space="preserve">. טעמו ידוע וקרוב מגזרת גרסה נפשי ואם הוא </w:t>
      </w:r>
      <w:proofErr w:type="spellStart"/>
      <w:r>
        <w:rPr>
          <w:rFonts w:ascii="David" w:hAnsi="David" w:cs="David"/>
          <w:color w:val="000000"/>
          <w:sz w:val="30"/>
          <w:szCs w:val="30"/>
          <w:rtl/>
        </w:rPr>
        <w:t>בסמ</w:t>
      </w:r>
      <w:proofErr w:type="spellEnd"/>
      <w:r>
        <w:rPr>
          <w:rFonts w:ascii="David" w:hAnsi="David" w:cs="David"/>
          <w:color w:val="000000"/>
          <w:sz w:val="30"/>
          <w:szCs w:val="30"/>
          <w:rtl/>
        </w:rPr>
        <w:t xml:space="preserve">''ך: </w:t>
      </w:r>
      <w:r>
        <w:rPr>
          <w:rFonts w:ascii="David" w:hAnsi="David" w:cs="David"/>
          <w:b/>
          <w:bCs/>
          <w:color w:val="000000"/>
          <w:sz w:val="30"/>
          <w:szCs w:val="30"/>
          <w:rtl/>
        </w:rPr>
        <w:t>כרמל</w:t>
      </w:r>
      <w:r>
        <w:rPr>
          <w:rFonts w:ascii="David" w:hAnsi="David" w:cs="David"/>
          <w:color w:val="000000"/>
          <w:sz w:val="30"/>
          <w:szCs w:val="30"/>
          <w:rtl/>
        </w:rPr>
        <w:t xml:space="preserve">. כמו וכרמל בצקלונו: </w:t>
      </w:r>
      <w:r>
        <w:rPr>
          <w:rFonts w:ascii="David" w:hAnsi="David" w:cs="David"/>
          <w:color w:val="000000"/>
          <w:sz w:val="30"/>
          <w:szCs w:val="30"/>
          <w:rtl/>
        </w:rPr>
        <w:br/>
      </w:r>
      <w:bookmarkStart w:id="42" w:name="HtmpReportNum0002_L2"/>
      <w:bookmarkStart w:id="43" w:name="ויקראBפרק-ג"/>
      <w:bookmarkEnd w:id="42"/>
      <w:bookmarkEnd w:id="43"/>
    </w:p>
    <w:p w14:paraId="119B7AEC"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69E23D9A">
          <v:rect id="_x0000_i1040" style="width:0;height:1.5pt" o:hralign="center" o:hrstd="t" o:hr="t" fillcolor="#a0a0a0" stroked="f"/>
        </w:pict>
      </w:r>
    </w:p>
    <w:p w14:paraId="14C77233" w14:textId="77777777" w:rsidR="00000000" w:rsidRDefault="009A7E1F">
      <w:pPr>
        <w:pStyle w:val="NormalWeb"/>
        <w:bidi/>
        <w:jc w:val="both"/>
        <w:divId w:val="1088421897"/>
        <w:rPr>
          <w:rFonts w:ascii="David" w:hAnsi="David" w:cs="David"/>
          <w:color w:val="000000"/>
          <w:sz w:val="42"/>
          <w:szCs w:val="42"/>
          <w:rtl/>
        </w:rPr>
      </w:pPr>
    </w:p>
    <w:p w14:paraId="4274C66D" w14:textId="77777777" w:rsidR="00000000" w:rsidRDefault="009A7E1F">
      <w:pPr>
        <w:pStyle w:val="NormalWeb"/>
        <w:bidi/>
        <w:jc w:val="both"/>
        <w:divId w:val="1088421897"/>
        <w:rPr>
          <w:rFonts w:ascii="David" w:hAnsi="David" w:cs="David"/>
          <w:color w:val="000000"/>
          <w:sz w:val="30"/>
          <w:szCs w:val="30"/>
          <w:rtl/>
        </w:rPr>
      </w:pPr>
      <w:hyperlink w:anchor="ויקרא_פרק-ג!" w:history="1">
        <w:r>
          <w:rPr>
            <w:rStyle w:val="Hyperlink"/>
            <w:rFonts w:ascii="David" w:hAnsi="David" w:cs="David"/>
            <w:b/>
            <w:bCs/>
            <w:sz w:val="42"/>
            <w:szCs w:val="42"/>
            <w:rtl/>
          </w:rPr>
          <w:t>ויקרא פרק-ג</w:t>
        </w:r>
      </w:hyperlink>
    </w:p>
    <w:bookmarkStart w:id="44" w:name="ויקראBפרק-ג-{א}"/>
    <w:bookmarkEnd w:id="44"/>
    <w:p w14:paraId="14ED0A6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"ויקרא_פרק-ג-{א}!"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שלמים</w:t>
      </w:r>
      <w:r>
        <w:rPr>
          <w:rFonts w:ascii="David" w:hAnsi="David" w:cs="David"/>
          <w:color w:val="000000"/>
          <w:sz w:val="30"/>
          <w:szCs w:val="30"/>
          <w:rtl/>
        </w:rPr>
        <w:t xml:space="preserve">. מפורש: </w:t>
      </w:r>
    </w:p>
    <w:bookmarkStart w:id="45" w:name="ויקראBפרק-ג-{ד}"/>
    <w:bookmarkEnd w:id="45"/>
    <w:p w14:paraId="64B5043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"ויקרא_פרק-ג-{ד}!"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הכסלים</w:t>
      </w:r>
      <w:r>
        <w:rPr>
          <w:rFonts w:ascii="David" w:hAnsi="David" w:cs="David"/>
          <w:color w:val="000000"/>
          <w:sz w:val="30"/>
          <w:szCs w:val="30"/>
          <w:rtl/>
        </w:rPr>
        <w:t xml:space="preserve">. ידוע והוא מגזרת כוכבי השמים </w:t>
      </w:r>
      <w:proofErr w:type="spellStart"/>
      <w:r>
        <w:rPr>
          <w:rFonts w:ascii="David" w:hAnsi="David" w:cs="David"/>
          <w:color w:val="000000"/>
          <w:sz w:val="30"/>
          <w:szCs w:val="30"/>
          <w:rtl/>
        </w:rPr>
        <w:t>וכסיליהם</w:t>
      </w:r>
      <w:proofErr w:type="spellEnd"/>
      <w:r>
        <w:rPr>
          <w:rFonts w:ascii="David" w:hAnsi="David" w:cs="David"/>
          <w:color w:val="000000"/>
          <w:sz w:val="30"/>
          <w:szCs w:val="30"/>
          <w:rtl/>
        </w:rPr>
        <w:t xml:space="preserve">: </w:t>
      </w:r>
      <w:r>
        <w:rPr>
          <w:rFonts w:ascii="David" w:hAnsi="David" w:cs="David"/>
          <w:b/>
          <w:bCs/>
          <w:color w:val="000000"/>
          <w:sz w:val="30"/>
          <w:szCs w:val="30"/>
          <w:rtl/>
        </w:rPr>
        <w:t>על הכליות</w:t>
      </w:r>
      <w:r>
        <w:rPr>
          <w:rFonts w:ascii="David" w:hAnsi="David" w:cs="David"/>
          <w:color w:val="000000"/>
          <w:sz w:val="30"/>
          <w:szCs w:val="30"/>
          <w:rtl/>
        </w:rPr>
        <w:t xml:space="preserve">. כמו ויבואו האנשים על הנשים וטעמו עם. ונקראו כליות בעבור </w:t>
      </w:r>
      <w:proofErr w:type="spellStart"/>
      <w:r>
        <w:rPr>
          <w:rFonts w:ascii="David" w:hAnsi="David" w:cs="David"/>
          <w:color w:val="000000"/>
          <w:sz w:val="30"/>
          <w:szCs w:val="30"/>
          <w:rtl/>
        </w:rPr>
        <w:t>כח</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תאות</w:t>
      </w:r>
      <w:proofErr w:type="spellEnd"/>
      <w:r>
        <w:rPr>
          <w:rFonts w:ascii="David" w:hAnsi="David" w:cs="David"/>
          <w:color w:val="000000"/>
          <w:sz w:val="30"/>
          <w:szCs w:val="30"/>
          <w:rtl/>
        </w:rPr>
        <w:t xml:space="preserve"> המשגל והיא מגזרת נכספה וגם כלת</w:t>
      </w:r>
      <w:r>
        <w:rPr>
          <w:rFonts w:ascii="David" w:hAnsi="David" w:cs="David"/>
          <w:color w:val="000000"/>
          <w:sz w:val="30"/>
          <w:szCs w:val="30"/>
          <w:rtl/>
        </w:rPr>
        <w:t xml:space="preserve">ה נפשי: </w:t>
      </w:r>
    </w:p>
    <w:bookmarkStart w:id="46" w:name="ויקראBפרק-ג-{ט}"/>
    <w:bookmarkEnd w:id="46"/>
    <w:p w14:paraId="0F6F499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"ויקרא_פרק-ג-{ט}!"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חלבו האליה תמימה</w:t>
      </w:r>
      <w:r>
        <w:rPr>
          <w:rFonts w:ascii="David" w:hAnsi="David" w:cs="David"/>
          <w:color w:val="000000"/>
          <w:sz w:val="30"/>
          <w:szCs w:val="30"/>
          <w:rtl/>
        </w:rPr>
        <w:t xml:space="preserve">. טעמו כאשר היא </w:t>
      </w:r>
      <w:proofErr w:type="spellStart"/>
      <w:r>
        <w:rPr>
          <w:rFonts w:ascii="David" w:hAnsi="David" w:cs="David"/>
          <w:color w:val="000000"/>
          <w:sz w:val="30"/>
          <w:szCs w:val="30"/>
          <w:rtl/>
        </w:rPr>
        <w:t>שהאליה</w:t>
      </w:r>
      <w:proofErr w:type="spellEnd"/>
      <w:r>
        <w:rPr>
          <w:rFonts w:ascii="David" w:hAnsi="David" w:cs="David"/>
          <w:color w:val="000000"/>
          <w:sz w:val="30"/>
          <w:szCs w:val="30"/>
          <w:rtl/>
        </w:rPr>
        <w:t xml:space="preserve"> תקרא חלב ותעו הצדוקים כאשר אפרש לך בפרשה השנית גם תעה הגאון שאמר כי הוא חלבו </w:t>
      </w:r>
      <w:proofErr w:type="spellStart"/>
      <w:r>
        <w:rPr>
          <w:rFonts w:ascii="David" w:hAnsi="David" w:cs="David"/>
          <w:color w:val="000000"/>
          <w:sz w:val="30"/>
          <w:szCs w:val="30"/>
          <w:rtl/>
        </w:rPr>
        <w:t>והאליה</w:t>
      </w:r>
      <w:proofErr w:type="spellEnd"/>
      <w:r>
        <w:rPr>
          <w:rFonts w:ascii="David" w:hAnsi="David" w:cs="David"/>
          <w:color w:val="000000"/>
          <w:sz w:val="30"/>
          <w:szCs w:val="30"/>
          <w:rtl/>
        </w:rPr>
        <w:t xml:space="preserve"> כי מדקדוק הלשון לא יתכן כי יהיה ראוי להיות חלבו </w:t>
      </w:r>
      <w:proofErr w:type="spellStart"/>
      <w:r>
        <w:rPr>
          <w:rFonts w:ascii="David" w:hAnsi="David" w:cs="David"/>
          <w:color w:val="000000"/>
          <w:sz w:val="30"/>
          <w:szCs w:val="30"/>
          <w:rtl/>
        </w:rPr>
        <w:t>ואליתו</w:t>
      </w:r>
      <w:proofErr w:type="spellEnd"/>
      <w:r>
        <w:rPr>
          <w:rFonts w:ascii="David" w:hAnsi="David" w:cs="David"/>
          <w:color w:val="000000"/>
          <w:sz w:val="30"/>
          <w:szCs w:val="30"/>
          <w:rtl/>
        </w:rPr>
        <w:t xml:space="preserve"> או החלב </w:t>
      </w:r>
      <w:proofErr w:type="spellStart"/>
      <w:r>
        <w:rPr>
          <w:rFonts w:ascii="David" w:hAnsi="David" w:cs="David"/>
          <w:color w:val="000000"/>
          <w:sz w:val="30"/>
          <w:szCs w:val="30"/>
          <w:rtl/>
        </w:rPr>
        <w:t>והאליה</w:t>
      </w:r>
      <w:proofErr w:type="spellEnd"/>
      <w:r>
        <w:rPr>
          <w:rFonts w:ascii="David" w:hAnsi="David" w:cs="David"/>
          <w:color w:val="000000"/>
          <w:sz w:val="30"/>
          <w:szCs w:val="30"/>
          <w:rtl/>
        </w:rPr>
        <w:t xml:space="preserve">: </w:t>
      </w:r>
      <w:r>
        <w:rPr>
          <w:rFonts w:ascii="David" w:hAnsi="David" w:cs="David"/>
          <w:b/>
          <w:bCs/>
          <w:color w:val="000000"/>
          <w:sz w:val="30"/>
          <w:szCs w:val="30"/>
          <w:rtl/>
        </w:rPr>
        <w:t>העצה</w:t>
      </w:r>
      <w:r>
        <w:rPr>
          <w:rFonts w:ascii="David" w:hAnsi="David" w:cs="David"/>
          <w:color w:val="000000"/>
          <w:sz w:val="30"/>
          <w:szCs w:val="30"/>
          <w:rtl/>
        </w:rPr>
        <w:t xml:space="preserve">. ידוע ממקומו ואין לו אח ויש שמי שהוציא מגזרת עץ בדרך רחוקה: </w:t>
      </w:r>
    </w:p>
    <w:bookmarkStart w:id="47" w:name="ויקראBפרק-ג-{יא}"/>
    <w:bookmarkEnd w:id="47"/>
    <w:p w14:paraId="3B66BB4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w:instrText>
      </w:r>
      <w:r>
        <w:rPr>
          <w:rFonts w:ascii="David" w:hAnsi="David" w:cs="David"/>
          <w:b/>
          <w:bCs/>
          <w:color w:val="000000"/>
          <w:sz w:val="27"/>
          <w:szCs w:val="27"/>
        </w:rPr>
        <w:instrText>" \l</w:instrText>
      </w:r>
      <w:r>
        <w:rPr>
          <w:rFonts w:ascii="David" w:hAnsi="David" w:cs="David"/>
          <w:b/>
          <w:bCs/>
          <w:color w:val="000000"/>
          <w:sz w:val="27"/>
          <w:szCs w:val="27"/>
          <w:rtl/>
        </w:rPr>
        <w:instrText xml:space="preserve"> "ויקרא_פרק-ג-{יא}!"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לחם </w:t>
      </w:r>
      <w:proofErr w:type="spellStart"/>
      <w:r>
        <w:rPr>
          <w:rFonts w:ascii="David" w:hAnsi="David" w:cs="David"/>
          <w:b/>
          <w:bCs/>
          <w:color w:val="000000"/>
          <w:sz w:val="30"/>
          <w:szCs w:val="30"/>
          <w:rtl/>
        </w:rPr>
        <w:t>אשה</w:t>
      </w:r>
      <w:proofErr w:type="spellEnd"/>
      <w:r>
        <w:rPr>
          <w:rFonts w:ascii="David" w:hAnsi="David" w:cs="David"/>
          <w:color w:val="000000"/>
          <w:sz w:val="30"/>
          <w:szCs w:val="30"/>
          <w:rtl/>
        </w:rPr>
        <w:t xml:space="preserve">. כבר פירשתי לחם שהוא מאכל וימצא על הפרי ועל הבשר: </w:t>
      </w:r>
    </w:p>
    <w:bookmarkStart w:id="48" w:name="ויקראBפרק-ג-{יב}"/>
    <w:bookmarkEnd w:id="48"/>
    <w:p w14:paraId="6F2BB76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"ויקרא_פרק-ג-{יב}!"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עז</w:t>
      </w:r>
      <w:r>
        <w:rPr>
          <w:rFonts w:ascii="David" w:hAnsi="David" w:cs="David"/>
          <w:color w:val="000000"/>
          <w:sz w:val="30"/>
          <w:szCs w:val="30"/>
          <w:rtl/>
        </w:rPr>
        <w:t>. ממין העז זכר או נקבה כמשפט הכבש ובבן הבקר לא הזכיר האליה כי אם בכבש כי האליה בעז ובשור קטנה ועוד כי הכבשים שה</w:t>
      </w:r>
      <w:r>
        <w:rPr>
          <w:rFonts w:ascii="David" w:hAnsi="David" w:cs="David"/>
          <w:color w:val="000000"/>
          <w:sz w:val="30"/>
          <w:szCs w:val="30"/>
          <w:rtl/>
        </w:rPr>
        <w:t xml:space="preserve">ן בארץ ישראל יש להם אליה גדולה וזה דבר ידוע: </w:t>
      </w:r>
    </w:p>
    <w:bookmarkStart w:id="49" w:name="ויקראBפרק-ג-{טז}"/>
    <w:bookmarkEnd w:id="49"/>
    <w:p w14:paraId="7B28137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"ויקרא_פרק-ג-{טז}!"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כל חלב לה'</w:t>
      </w:r>
      <w:r>
        <w:rPr>
          <w:rFonts w:ascii="David" w:hAnsi="David" w:cs="David"/>
          <w:color w:val="000000"/>
          <w:sz w:val="30"/>
          <w:szCs w:val="30"/>
          <w:rtl/>
        </w:rPr>
        <w:t xml:space="preserve">. זה הכלל ואחר שהחלב והדם לגבוה הם אסורים לכם ובפרשה </w:t>
      </w:r>
      <w:proofErr w:type="spellStart"/>
      <w:r>
        <w:rPr>
          <w:rFonts w:ascii="David" w:hAnsi="David" w:cs="David"/>
          <w:color w:val="000000"/>
          <w:sz w:val="30"/>
          <w:szCs w:val="30"/>
          <w:rtl/>
        </w:rPr>
        <w:t>השניה</w:t>
      </w:r>
      <w:proofErr w:type="spellEnd"/>
      <w:r>
        <w:rPr>
          <w:rFonts w:ascii="David" w:hAnsi="David" w:cs="David"/>
          <w:color w:val="000000"/>
          <w:sz w:val="30"/>
          <w:szCs w:val="30"/>
          <w:rtl/>
        </w:rPr>
        <w:t xml:space="preserve"> אאריך לבאר חוקת עולם: </w:t>
      </w:r>
      <w:r>
        <w:rPr>
          <w:rFonts w:ascii="David" w:hAnsi="David" w:cs="David"/>
          <w:color w:val="000000"/>
          <w:sz w:val="30"/>
          <w:szCs w:val="30"/>
          <w:rtl/>
        </w:rPr>
        <w:br/>
      </w:r>
      <w:bookmarkStart w:id="50" w:name="HtmpReportNum0003_L2"/>
      <w:bookmarkStart w:id="51" w:name="ויקראBפרק-ד"/>
      <w:bookmarkEnd w:id="50"/>
      <w:bookmarkEnd w:id="51"/>
    </w:p>
    <w:p w14:paraId="4B7F40F3"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27622A7E">
          <v:rect id="_x0000_i1041" style="width:0;height:1.5pt" o:hralign="center" o:hrstd="t" o:hr="t" fillcolor="#a0a0a0" stroked="f"/>
        </w:pict>
      </w:r>
    </w:p>
    <w:p w14:paraId="6BEB9533" w14:textId="77777777" w:rsidR="00000000" w:rsidRDefault="009A7E1F">
      <w:pPr>
        <w:pStyle w:val="NormalWeb"/>
        <w:bidi/>
        <w:jc w:val="both"/>
        <w:divId w:val="1088421897"/>
        <w:rPr>
          <w:rFonts w:ascii="David" w:hAnsi="David" w:cs="David"/>
          <w:color w:val="000000"/>
          <w:sz w:val="42"/>
          <w:szCs w:val="42"/>
          <w:rtl/>
        </w:rPr>
      </w:pPr>
    </w:p>
    <w:p w14:paraId="47C7A715" w14:textId="77777777" w:rsidR="00000000" w:rsidRDefault="009A7E1F">
      <w:pPr>
        <w:pStyle w:val="NormalWeb"/>
        <w:bidi/>
        <w:jc w:val="both"/>
        <w:divId w:val="1088421897"/>
        <w:rPr>
          <w:rFonts w:ascii="David" w:hAnsi="David" w:cs="David"/>
          <w:color w:val="000000"/>
          <w:sz w:val="30"/>
          <w:szCs w:val="30"/>
          <w:rtl/>
        </w:rPr>
      </w:pPr>
      <w:hyperlink w:anchor="ויקרא_פרק-ד!" w:history="1">
        <w:r>
          <w:rPr>
            <w:rStyle w:val="Hyperlink"/>
            <w:rFonts w:ascii="David" w:hAnsi="David" w:cs="David"/>
            <w:b/>
            <w:bCs/>
            <w:sz w:val="42"/>
            <w:szCs w:val="42"/>
            <w:rtl/>
          </w:rPr>
          <w:t>ויקרא פרק-ד</w:t>
        </w:r>
      </w:hyperlink>
    </w:p>
    <w:bookmarkStart w:id="52" w:name="ויקראBפרק-ד-{ב}"/>
    <w:bookmarkEnd w:id="52"/>
    <w:p w14:paraId="5161BDA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נפש כי תחטא</w:t>
      </w:r>
      <w:r>
        <w:rPr>
          <w:rFonts w:ascii="David" w:hAnsi="David" w:cs="David"/>
          <w:color w:val="000000"/>
          <w:sz w:val="30"/>
          <w:szCs w:val="30"/>
          <w:rtl/>
        </w:rPr>
        <w:t xml:space="preserve">. לעשות בשגגה אחת ממצות לא תעשה שיש עליהם כרת או מלקות. ומלת נפש כלל לישראל ולגר כי כן כתוב. ואחר כן פרט והחל </w:t>
      </w:r>
      <w:proofErr w:type="spellStart"/>
      <w:r>
        <w:rPr>
          <w:rFonts w:ascii="David" w:hAnsi="David" w:cs="David"/>
          <w:color w:val="000000"/>
          <w:sz w:val="30"/>
          <w:szCs w:val="30"/>
          <w:rtl/>
        </w:rPr>
        <w:t>מהכהן</w:t>
      </w:r>
      <w:proofErr w:type="spellEnd"/>
      <w:r>
        <w:rPr>
          <w:rFonts w:ascii="David" w:hAnsi="David" w:cs="David"/>
          <w:color w:val="000000"/>
          <w:sz w:val="30"/>
          <w:szCs w:val="30"/>
          <w:rtl/>
        </w:rPr>
        <w:t xml:space="preserve"> הגדול והוא הכהן המשיח: </w:t>
      </w:r>
    </w:p>
    <w:bookmarkStart w:id="53" w:name="ויקראBפרק-ד-{ג}"/>
    <w:bookmarkEnd w:id="53"/>
    <w:p w14:paraId="2DB56E2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לאשמת העם</w:t>
      </w:r>
      <w:r>
        <w:rPr>
          <w:rFonts w:ascii="David" w:hAnsi="David" w:cs="David"/>
          <w:color w:val="000000"/>
          <w:sz w:val="30"/>
          <w:szCs w:val="30"/>
          <w:rtl/>
        </w:rPr>
        <w:t>. שהורה שלא כהוגן ואשם העם וכלם שוגגים או פירוש לאשמת העם באשמת</w:t>
      </w:r>
      <w:r>
        <w:rPr>
          <w:rFonts w:ascii="David" w:hAnsi="David" w:cs="David"/>
          <w:color w:val="000000"/>
          <w:sz w:val="30"/>
          <w:szCs w:val="30"/>
          <w:rtl/>
        </w:rPr>
        <w:t xml:space="preserve"> כל בני אדם ונזכר כן בעבור שהכהן הוא נושא התורה והוא עצמו נשמר וקדוש לשם: </w:t>
      </w:r>
      <w:r>
        <w:rPr>
          <w:rFonts w:ascii="David" w:hAnsi="David" w:cs="David"/>
          <w:b/>
          <w:bCs/>
          <w:color w:val="000000"/>
          <w:sz w:val="30"/>
          <w:szCs w:val="30"/>
          <w:rtl/>
        </w:rPr>
        <w:t>על חטאתו</w:t>
      </w:r>
      <w:r>
        <w:rPr>
          <w:rFonts w:ascii="David" w:hAnsi="David" w:cs="David"/>
          <w:color w:val="000000"/>
          <w:sz w:val="30"/>
          <w:szCs w:val="30"/>
          <w:rtl/>
        </w:rPr>
        <w:t xml:space="preserve">. בעבור חטאתו וכאשר הוא גדול יקריב הפר שהוא הגדול מכל הקרבים על גבי המזבח: </w:t>
      </w:r>
    </w:p>
    <w:bookmarkStart w:id="54" w:name="ויקראBפרק-ד-{ו}"/>
    <w:bookmarkEnd w:id="54"/>
    <w:p w14:paraId="244FE11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וטבל הכהן</w:t>
      </w:r>
      <w:r>
        <w:rPr>
          <w:rFonts w:ascii="David" w:hAnsi="David" w:cs="David"/>
          <w:color w:val="000000"/>
          <w:sz w:val="30"/>
          <w:szCs w:val="30"/>
          <w:rtl/>
        </w:rPr>
        <w:t xml:space="preserve">. הוא המשיח בעצמו. וטעם שבע פעמים תמצאנו בפרשת וירא בלק ובעבור גודל מעלת הכהן הגדול יזה מדם חטאתו על פרכת הקדש ועל קרנות מזבח הקטרת וכל הפר חוץ </w:t>
      </w:r>
      <w:proofErr w:type="spellStart"/>
      <w:r>
        <w:rPr>
          <w:rFonts w:ascii="David" w:hAnsi="David" w:cs="David"/>
          <w:color w:val="000000"/>
          <w:sz w:val="30"/>
          <w:szCs w:val="30"/>
          <w:rtl/>
        </w:rPr>
        <w:t>מהחלבים</w:t>
      </w:r>
      <w:proofErr w:type="spellEnd"/>
      <w:r>
        <w:rPr>
          <w:rFonts w:ascii="David" w:hAnsi="David" w:cs="David"/>
          <w:color w:val="000000"/>
          <w:sz w:val="30"/>
          <w:szCs w:val="30"/>
          <w:rtl/>
        </w:rPr>
        <w:t xml:space="preserve"> ישרוף בחוץ כי איננה עולה: </w:t>
      </w:r>
    </w:p>
    <w:bookmarkStart w:id="55" w:name="ויקראBפרק-ד-{יב}"/>
    <w:bookmarkEnd w:id="55"/>
    <w:p w14:paraId="277B83D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שפך הדשן</w:t>
      </w:r>
      <w:r>
        <w:rPr>
          <w:rFonts w:ascii="David" w:hAnsi="David" w:cs="David"/>
          <w:color w:val="000000"/>
          <w:sz w:val="30"/>
          <w:szCs w:val="30"/>
          <w:rtl/>
        </w:rPr>
        <w:t>. שיהיה נשרף במקום ש</w:t>
      </w:r>
      <w:r>
        <w:rPr>
          <w:rFonts w:ascii="David" w:hAnsi="David" w:cs="David"/>
          <w:color w:val="000000"/>
          <w:sz w:val="30"/>
          <w:szCs w:val="30"/>
          <w:rtl/>
        </w:rPr>
        <w:t xml:space="preserve">יש שם דשן המזבח: </w:t>
      </w:r>
    </w:p>
    <w:bookmarkStart w:id="56" w:name="ויקראBפרק-ד-{יד}"/>
    <w:bookmarkEnd w:id="56"/>
    <w:p w14:paraId="487E212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ונודעה החטאת</w:t>
      </w:r>
      <w:r>
        <w:rPr>
          <w:rFonts w:ascii="David" w:hAnsi="David" w:cs="David"/>
          <w:color w:val="000000"/>
          <w:sz w:val="30"/>
          <w:szCs w:val="30"/>
          <w:rtl/>
        </w:rPr>
        <w:t>. וכן משפט הכהן הגדול ואם איננו נזכר כי אם לא הודע אליו חטאתו לא יקריב פר החטאת. ויש אומרים כי בכל שנה יקריב כן שמא חטא. והזכיר עם כל עדת ישראל ונודעה החטאת שהכהן יתכן שיודיעם ואין</w:t>
      </w:r>
      <w:r>
        <w:rPr>
          <w:rFonts w:ascii="David" w:hAnsi="David" w:cs="David"/>
          <w:color w:val="000000"/>
          <w:sz w:val="30"/>
          <w:szCs w:val="30"/>
          <w:rtl/>
        </w:rPr>
        <w:t xml:space="preserve"> מי שיודיע לכהן רק מעצמו. וחטאת הקהל כחטאת הכהן הגדול בכל משפטיה. והנה הכהן הגדול שקול כנגד כל ישראל: </w:t>
      </w:r>
    </w:p>
    <w:bookmarkStart w:id="57" w:name="ויקראBפרק-ד-{טו}"/>
    <w:bookmarkEnd w:id="57"/>
    <w:p w14:paraId="29C9CE2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זקני העדה</w:t>
      </w:r>
      <w:r>
        <w:rPr>
          <w:rFonts w:ascii="David" w:hAnsi="David" w:cs="David"/>
          <w:color w:val="000000"/>
          <w:sz w:val="30"/>
          <w:szCs w:val="30"/>
          <w:rtl/>
        </w:rPr>
        <w:t xml:space="preserve">. הם המנהיגים והם יסמכו את ידיהם בעדם ובעד כל ישראל כי לא יתכן שיסמכו כל ישראל: </w:t>
      </w:r>
    </w:p>
    <w:bookmarkStart w:id="58" w:name="ויקראBפרק-ד-{כא}"/>
    <w:bookmarkEnd w:id="58"/>
    <w:p w14:paraId="3DF6558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w:instrText>
      </w:r>
      <w:r>
        <w:rPr>
          <w:rFonts w:ascii="David" w:hAnsi="David" w:cs="David"/>
          <w:b/>
          <w:bCs/>
          <w:color w:val="000000"/>
          <w:sz w:val="27"/>
          <w:szCs w:val="27"/>
          <w:rtl/>
        </w:rPr>
        <w:instrText>"ויקרא_פרק-ד-{כא}!"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חטאת הקהל הוא</w:t>
      </w:r>
      <w:r>
        <w:rPr>
          <w:rFonts w:ascii="David" w:hAnsi="David" w:cs="David"/>
          <w:color w:val="000000"/>
          <w:sz w:val="30"/>
          <w:szCs w:val="30"/>
          <w:rtl/>
        </w:rPr>
        <w:t xml:space="preserve">. הפר: </w:t>
      </w:r>
      <w:r>
        <w:rPr>
          <w:rFonts w:ascii="David" w:hAnsi="David" w:cs="David"/>
          <w:b/>
          <w:bCs/>
          <w:color w:val="000000"/>
          <w:sz w:val="30"/>
          <w:szCs w:val="30"/>
          <w:rtl/>
        </w:rPr>
        <w:t>ואם ישגו</w:t>
      </w:r>
      <w:r>
        <w:rPr>
          <w:rFonts w:ascii="David" w:hAnsi="David" w:cs="David"/>
          <w:color w:val="000000"/>
          <w:sz w:val="30"/>
          <w:szCs w:val="30"/>
          <w:rtl/>
        </w:rPr>
        <w:t xml:space="preserve">. ישראל ולא יעשו אחת ממצות עשה יקריב פר לעולה ושעיר לחטאת: </w:t>
      </w:r>
    </w:p>
    <w:bookmarkStart w:id="59" w:name="ויקראBפרק-ד-{כב}"/>
    <w:bookmarkEnd w:id="59"/>
    <w:p w14:paraId="2E3B1D9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אשר נשיא יחטא</w:t>
      </w:r>
      <w:r>
        <w:rPr>
          <w:rFonts w:ascii="David" w:hAnsi="David" w:cs="David"/>
          <w:color w:val="000000"/>
          <w:sz w:val="30"/>
          <w:szCs w:val="30"/>
          <w:rtl/>
        </w:rPr>
        <w:t>. הפוך וכן הוא אשר יחטא הנשיא והוא דבק באשר למעלה ואם כל עדת ישראל כאילו אמר ואם</w:t>
      </w:r>
      <w:r>
        <w:rPr>
          <w:rFonts w:ascii="David" w:hAnsi="David" w:cs="David"/>
          <w:color w:val="000000"/>
          <w:sz w:val="30"/>
          <w:szCs w:val="30"/>
          <w:rtl/>
        </w:rPr>
        <w:t xml:space="preserve"> אשר יחטא הוא נשיא שבט או נשיא בית אב: </w:t>
      </w:r>
    </w:p>
    <w:bookmarkStart w:id="60" w:name="ויקראBפרק-ד-{כג}"/>
    <w:bookmarkEnd w:id="60"/>
    <w:p w14:paraId="2CEA062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הודע אליו</w:t>
      </w:r>
      <w:r>
        <w:rPr>
          <w:rFonts w:ascii="David" w:hAnsi="David" w:cs="David"/>
          <w:color w:val="000000"/>
          <w:sz w:val="30"/>
          <w:szCs w:val="30"/>
          <w:rtl/>
        </w:rPr>
        <w:t xml:space="preserve">. אחז הכתוב דרך קצרה כמו לכהן והטעם שידע הנשיא מעצמו שחטא או הודיעו אדם אחר </w:t>
      </w:r>
      <w:proofErr w:type="spellStart"/>
      <w:r>
        <w:rPr>
          <w:rFonts w:ascii="David" w:hAnsi="David" w:cs="David"/>
          <w:color w:val="000000"/>
          <w:sz w:val="30"/>
          <w:szCs w:val="30"/>
          <w:rtl/>
        </w:rPr>
        <w:t>שראהו</w:t>
      </w:r>
      <w:proofErr w:type="spellEnd"/>
      <w:r>
        <w:rPr>
          <w:rFonts w:ascii="David" w:hAnsi="David" w:cs="David"/>
          <w:color w:val="000000"/>
          <w:sz w:val="30"/>
          <w:szCs w:val="30"/>
          <w:rtl/>
        </w:rPr>
        <w:t xml:space="preserve">. דקדוק הודע אליו פועל עבר כמו והצר לך ויחסר המודיע כמו אשר ילדה אותה ללוי ויאמר רבי משה הכהן כי הוא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שלא נקרא שם פועלו כי החולם והשורק יתחלפו והוא על משקל ויוסף הורד מצ</w:t>
      </w:r>
      <w:r>
        <w:rPr>
          <w:rFonts w:ascii="David" w:hAnsi="David" w:cs="David"/>
          <w:color w:val="000000"/>
          <w:sz w:val="30"/>
          <w:szCs w:val="30"/>
          <w:rtl/>
        </w:rPr>
        <w:t xml:space="preserve">רימה והנשיא יקריב שעיר מטעם זרזיר מתנים או תיש כפירוש הגאון בספר משלי והוא זכר למעלת הנשיא רק לא יובא את דמה לפנים מהקדש </w:t>
      </w:r>
      <w:proofErr w:type="spellStart"/>
      <w:r>
        <w:rPr>
          <w:rFonts w:ascii="David" w:hAnsi="David" w:cs="David"/>
          <w:color w:val="000000"/>
          <w:sz w:val="30"/>
          <w:szCs w:val="30"/>
          <w:rtl/>
        </w:rPr>
        <w:t>והכהנים</w:t>
      </w:r>
      <w:proofErr w:type="spellEnd"/>
      <w:r>
        <w:rPr>
          <w:rFonts w:ascii="David" w:hAnsi="David" w:cs="David"/>
          <w:color w:val="000000"/>
          <w:sz w:val="30"/>
          <w:szCs w:val="30"/>
          <w:rtl/>
        </w:rPr>
        <w:t xml:space="preserve"> יאכלו חטאת הנשיא לכפר בעדו כי כן כתוב ולא יאכל הכהן הגדול חטאתו: </w:t>
      </w:r>
    </w:p>
    <w:bookmarkStart w:id="61" w:name="ויקראBפרק-ד-{כז}"/>
    <w:bookmarkEnd w:id="61"/>
    <w:p w14:paraId="28FA4AF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מעם הארץ</w:t>
      </w:r>
      <w:r>
        <w:rPr>
          <w:rFonts w:ascii="David" w:hAnsi="David" w:cs="David"/>
          <w:color w:val="000000"/>
          <w:sz w:val="30"/>
          <w:szCs w:val="30"/>
          <w:rtl/>
        </w:rPr>
        <w:t>. והם כ</w:t>
      </w:r>
      <w:r>
        <w:rPr>
          <w:rFonts w:ascii="David" w:hAnsi="David" w:cs="David"/>
          <w:color w:val="000000"/>
          <w:sz w:val="30"/>
          <w:szCs w:val="30"/>
          <w:rtl/>
        </w:rPr>
        <w:t xml:space="preserve">ל ישראל </w:t>
      </w:r>
      <w:proofErr w:type="spellStart"/>
      <w:r>
        <w:rPr>
          <w:rFonts w:ascii="David" w:hAnsi="David" w:cs="David"/>
          <w:color w:val="000000"/>
          <w:sz w:val="30"/>
          <w:szCs w:val="30"/>
          <w:rtl/>
        </w:rPr>
        <w:t>והכהנים</w:t>
      </w:r>
      <w:proofErr w:type="spellEnd"/>
      <w:r>
        <w:rPr>
          <w:rFonts w:ascii="David" w:hAnsi="David" w:cs="David"/>
          <w:color w:val="000000"/>
          <w:sz w:val="30"/>
          <w:szCs w:val="30"/>
          <w:rtl/>
        </w:rPr>
        <w:t xml:space="preserve"> ההדיוטים וכל </w:t>
      </w:r>
      <w:proofErr w:type="spellStart"/>
      <w:r>
        <w:rPr>
          <w:rFonts w:ascii="David" w:hAnsi="David" w:cs="David"/>
          <w:color w:val="000000"/>
          <w:sz w:val="30"/>
          <w:szCs w:val="30"/>
          <w:rtl/>
        </w:rPr>
        <w:t>הלוים</w:t>
      </w:r>
      <w:proofErr w:type="spellEnd"/>
      <w:r>
        <w:rPr>
          <w:rFonts w:ascii="David" w:hAnsi="David" w:cs="David"/>
          <w:color w:val="000000"/>
          <w:sz w:val="30"/>
          <w:szCs w:val="30"/>
          <w:rtl/>
        </w:rPr>
        <w:t xml:space="preserve">: </w:t>
      </w:r>
      <w:r>
        <w:rPr>
          <w:rFonts w:ascii="David" w:hAnsi="David" w:cs="David"/>
          <w:b/>
          <w:bCs/>
          <w:color w:val="000000"/>
          <w:sz w:val="30"/>
          <w:szCs w:val="30"/>
          <w:rtl/>
        </w:rPr>
        <w:t>ואשם</w:t>
      </w:r>
      <w:r>
        <w:rPr>
          <w:rFonts w:ascii="David" w:hAnsi="David" w:cs="David"/>
          <w:color w:val="000000"/>
          <w:sz w:val="30"/>
          <w:szCs w:val="30"/>
          <w:rtl/>
        </w:rPr>
        <w:t xml:space="preserve">. פעל עבר כמו כי זקן יצחק: </w:t>
      </w:r>
    </w:p>
    <w:bookmarkStart w:id="62" w:name="ויקראBפרק-ד-{כח}"/>
    <w:bookmarkEnd w:id="62"/>
    <w:p w14:paraId="251B1FA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שעירת</w:t>
      </w:r>
      <w:proofErr w:type="spellEnd"/>
      <w:r>
        <w:rPr>
          <w:rFonts w:ascii="David" w:hAnsi="David" w:cs="David"/>
          <w:b/>
          <w:bCs/>
          <w:color w:val="000000"/>
          <w:sz w:val="30"/>
          <w:szCs w:val="30"/>
          <w:rtl/>
        </w:rPr>
        <w:t xml:space="preserve"> עזים נקבה</w:t>
      </w:r>
      <w:r>
        <w:rPr>
          <w:rFonts w:ascii="David" w:hAnsi="David" w:cs="David"/>
          <w:color w:val="000000"/>
          <w:sz w:val="30"/>
          <w:szCs w:val="30"/>
          <w:rtl/>
        </w:rPr>
        <w:t xml:space="preserve">. כי מעלתו נקלה ממעלת הנשיא: וטעם ונסלח לו בפרשת שלח לך: </w:t>
      </w:r>
    </w:p>
    <w:bookmarkStart w:id="63" w:name="ויקראBפרק-ד-{לב}"/>
    <w:bookmarkEnd w:id="63"/>
    <w:p w14:paraId="1C992FE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כבש</w:t>
      </w:r>
      <w:r>
        <w:rPr>
          <w:rFonts w:ascii="David" w:hAnsi="David" w:cs="David"/>
          <w:color w:val="000000"/>
          <w:sz w:val="30"/>
          <w:szCs w:val="30"/>
          <w:rtl/>
        </w:rPr>
        <w:t xml:space="preserve">. ואם הביא ממין </w:t>
      </w:r>
      <w:r>
        <w:rPr>
          <w:rFonts w:ascii="David" w:hAnsi="David" w:cs="David"/>
          <w:color w:val="000000"/>
          <w:sz w:val="30"/>
          <w:szCs w:val="30"/>
          <w:rtl/>
        </w:rPr>
        <w:t xml:space="preserve">הכבש לחטאת יביא נקבה כמו </w:t>
      </w:r>
      <w:proofErr w:type="spellStart"/>
      <w:r>
        <w:rPr>
          <w:rFonts w:ascii="David" w:hAnsi="David" w:cs="David"/>
          <w:color w:val="000000"/>
          <w:sz w:val="30"/>
          <w:szCs w:val="30"/>
          <w:rtl/>
        </w:rPr>
        <w:t>שעירת</w:t>
      </w:r>
      <w:proofErr w:type="spellEnd"/>
      <w:r>
        <w:rPr>
          <w:rFonts w:ascii="David" w:hAnsi="David" w:cs="David"/>
          <w:color w:val="000000"/>
          <w:sz w:val="30"/>
          <w:szCs w:val="30"/>
          <w:rtl/>
        </w:rPr>
        <w:t xml:space="preserve"> עזים: </w:t>
      </w:r>
    </w:p>
    <w:bookmarkStart w:id="64" w:name="ויקראBפרק-ד-{לה}"/>
    <w:bookmarkEnd w:id="64"/>
    <w:p w14:paraId="3BD0085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"ויקרא_פרק-ד-{לה}!"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 xml:space="preserve">כאשר יוסר חלב </w:t>
      </w:r>
      <w:proofErr w:type="spellStart"/>
      <w:r>
        <w:rPr>
          <w:rFonts w:ascii="David" w:hAnsi="David" w:cs="David"/>
          <w:b/>
          <w:bCs/>
          <w:color w:val="000000"/>
          <w:sz w:val="30"/>
          <w:szCs w:val="30"/>
          <w:rtl/>
        </w:rPr>
        <w:t>הכשב</w:t>
      </w:r>
      <w:proofErr w:type="spellEnd"/>
      <w:r>
        <w:rPr>
          <w:rFonts w:ascii="David" w:hAnsi="David" w:cs="David"/>
          <w:color w:val="000000"/>
          <w:sz w:val="30"/>
          <w:szCs w:val="30"/>
          <w:rtl/>
        </w:rPr>
        <w:t xml:space="preserve">. להביא האליה כי אין עם </w:t>
      </w:r>
      <w:proofErr w:type="spellStart"/>
      <w:r>
        <w:rPr>
          <w:rFonts w:ascii="David" w:hAnsi="David" w:cs="David"/>
          <w:color w:val="000000"/>
          <w:sz w:val="30"/>
          <w:szCs w:val="30"/>
          <w:rtl/>
        </w:rPr>
        <w:t>השעירה</w:t>
      </w:r>
      <w:proofErr w:type="spellEnd"/>
      <w:r>
        <w:rPr>
          <w:rFonts w:ascii="David" w:hAnsi="David" w:cs="David"/>
          <w:color w:val="000000"/>
          <w:sz w:val="30"/>
          <w:szCs w:val="30"/>
          <w:rtl/>
        </w:rPr>
        <w:t xml:space="preserve"> אליה: </w:t>
      </w:r>
      <w:r>
        <w:rPr>
          <w:rFonts w:ascii="David" w:hAnsi="David" w:cs="David"/>
          <w:color w:val="000000"/>
          <w:sz w:val="30"/>
          <w:szCs w:val="30"/>
          <w:rtl/>
        </w:rPr>
        <w:br/>
      </w:r>
      <w:bookmarkStart w:id="65" w:name="HtmpReportNum0004_L2"/>
      <w:bookmarkStart w:id="66" w:name="ויקראBפרק-ה"/>
      <w:bookmarkEnd w:id="65"/>
      <w:bookmarkEnd w:id="66"/>
    </w:p>
    <w:p w14:paraId="36DCAD66"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7C04ECAD">
          <v:rect id="_x0000_i1042" style="width:0;height:1.5pt" o:hralign="center" o:hrstd="t" o:hr="t" fillcolor="#a0a0a0" stroked="f"/>
        </w:pict>
      </w:r>
    </w:p>
    <w:p w14:paraId="4AF4F9F2" w14:textId="77777777" w:rsidR="00000000" w:rsidRDefault="009A7E1F">
      <w:pPr>
        <w:pStyle w:val="NormalWeb"/>
        <w:bidi/>
        <w:jc w:val="both"/>
        <w:divId w:val="1088421897"/>
        <w:rPr>
          <w:rFonts w:ascii="David" w:hAnsi="David" w:cs="David"/>
          <w:color w:val="000000"/>
          <w:sz w:val="42"/>
          <w:szCs w:val="42"/>
          <w:rtl/>
        </w:rPr>
      </w:pPr>
    </w:p>
    <w:p w14:paraId="3325953A" w14:textId="77777777" w:rsidR="00000000" w:rsidRDefault="009A7E1F">
      <w:pPr>
        <w:pStyle w:val="NormalWeb"/>
        <w:bidi/>
        <w:jc w:val="both"/>
        <w:divId w:val="1088421897"/>
        <w:rPr>
          <w:rFonts w:ascii="David" w:hAnsi="David" w:cs="David"/>
          <w:color w:val="000000"/>
          <w:sz w:val="30"/>
          <w:szCs w:val="30"/>
          <w:rtl/>
        </w:rPr>
      </w:pPr>
      <w:hyperlink w:anchor="ויקרא_פרק-ה!" w:history="1">
        <w:r>
          <w:rPr>
            <w:rStyle w:val="Hyperlink"/>
            <w:rFonts w:ascii="David" w:hAnsi="David" w:cs="David"/>
            <w:b/>
            <w:bCs/>
            <w:sz w:val="42"/>
            <w:szCs w:val="42"/>
            <w:rtl/>
          </w:rPr>
          <w:t>ויקרא פרק-ה</w:t>
        </w:r>
      </w:hyperlink>
    </w:p>
    <w:bookmarkStart w:id="67" w:name="ויקראBפרק-ה-{א}"/>
    <w:bookmarkEnd w:id="67"/>
    <w:p w14:paraId="43DAA38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ונפש כי תחטא ושמעה</w:t>
      </w:r>
      <w:r>
        <w:rPr>
          <w:rFonts w:ascii="David" w:hAnsi="David" w:cs="David"/>
          <w:color w:val="000000"/>
          <w:sz w:val="30"/>
          <w:szCs w:val="30"/>
          <w:rtl/>
        </w:rPr>
        <w:t xml:space="preserve"> </w:t>
      </w:r>
      <w:r>
        <w:rPr>
          <w:rFonts w:ascii="David" w:hAnsi="David" w:cs="David"/>
          <w:b/>
          <w:bCs/>
          <w:color w:val="000000"/>
          <w:sz w:val="30"/>
          <w:szCs w:val="30"/>
          <w:rtl/>
        </w:rPr>
        <w:t>קול אלה</w:t>
      </w:r>
      <w:r>
        <w:rPr>
          <w:rFonts w:ascii="David" w:hAnsi="David" w:cs="David"/>
          <w:color w:val="000000"/>
          <w:sz w:val="30"/>
          <w:szCs w:val="30"/>
          <w:rtl/>
        </w:rPr>
        <w:t xml:space="preserve">. הוא החרם וכן ואת </w:t>
      </w:r>
      <w:proofErr w:type="spellStart"/>
      <w:r>
        <w:rPr>
          <w:rFonts w:ascii="David" w:hAnsi="David" w:cs="David"/>
          <w:color w:val="000000"/>
          <w:sz w:val="30"/>
          <w:szCs w:val="30"/>
          <w:rtl/>
        </w:rPr>
        <w:t>אלית</w:t>
      </w:r>
      <w:proofErr w:type="spellEnd"/>
      <w:r>
        <w:rPr>
          <w:rFonts w:ascii="David" w:hAnsi="David" w:cs="David"/>
          <w:color w:val="000000"/>
          <w:sz w:val="30"/>
          <w:szCs w:val="30"/>
          <w:rtl/>
        </w:rPr>
        <w:t xml:space="preserve"> והכתוב אחז דרך קצרה והזהיר שחייב העד להגיד כי אם לא יגיד יש עליו עונש מהשם </w:t>
      </w:r>
      <w:proofErr w:type="spellStart"/>
      <w:r>
        <w:rPr>
          <w:rFonts w:ascii="David" w:hAnsi="David" w:cs="David"/>
          <w:color w:val="000000"/>
          <w:sz w:val="30"/>
          <w:szCs w:val="30"/>
          <w:rtl/>
        </w:rPr>
        <w:t>שישא</w:t>
      </w:r>
      <w:proofErr w:type="spellEnd"/>
      <w:r>
        <w:rPr>
          <w:rFonts w:ascii="David" w:hAnsi="David" w:cs="David"/>
          <w:color w:val="000000"/>
          <w:sz w:val="30"/>
          <w:szCs w:val="30"/>
          <w:rtl/>
        </w:rPr>
        <w:t xml:space="preserve"> עונו אם שכח ולא הגיד ואחר כן נזכר לו: </w:t>
      </w:r>
    </w:p>
    <w:bookmarkStart w:id="68" w:name="ויקראBפרק-ה-{ב}"/>
    <w:bookmarkEnd w:id="68"/>
    <w:p w14:paraId="35BFE9C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או נפש אשר </w:t>
      </w:r>
      <w:proofErr w:type="spellStart"/>
      <w:r>
        <w:rPr>
          <w:rFonts w:ascii="David" w:hAnsi="David" w:cs="David"/>
          <w:b/>
          <w:bCs/>
          <w:color w:val="000000"/>
          <w:sz w:val="30"/>
          <w:szCs w:val="30"/>
          <w:rtl/>
        </w:rPr>
        <w:t>תגע</w:t>
      </w:r>
      <w:proofErr w:type="spellEnd"/>
      <w:r>
        <w:rPr>
          <w:rFonts w:ascii="David" w:hAnsi="David" w:cs="David"/>
          <w:color w:val="000000"/>
          <w:sz w:val="30"/>
          <w:szCs w:val="30"/>
          <w:rtl/>
        </w:rPr>
        <w:t xml:space="preserve">. בנבלת הארבעה הנזכרות והם חזיר </w:t>
      </w:r>
      <w:proofErr w:type="spellStart"/>
      <w:r>
        <w:rPr>
          <w:rFonts w:ascii="David" w:hAnsi="David" w:cs="David"/>
          <w:color w:val="000000"/>
          <w:sz w:val="30"/>
          <w:szCs w:val="30"/>
          <w:rtl/>
        </w:rPr>
        <w:t>וחביריו</w:t>
      </w:r>
      <w:proofErr w:type="spellEnd"/>
      <w:r>
        <w:rPr>
          <w:rFonts w:ascii="David" w:hAnsi="David" w:cs="David"/>
          <w:color w:val="000000"/>
          <w:sz w:val="30"/>
          <w:szCs w:val="30"/>
          <w:rtl/>
        </w:rPr>
        <w:t xml:space="preserve">: </w:t>
      </w:r>
      <w:r>
        <w:rPr>
          <w:rFonts w:ascii="David" w:hAnsi="David" w:cs="David"/>
          <w:b/>
          <w:bCs/>
          <w:color w:val="000000"/>
          <w:sz w:val="30"/>
          <w:szCs w:val="30"/>
          <w:rtl/>
        </w:rPr>
        <w:t xml:space="preserve">או בנבלת בהמה </w:t>
      </w:r>
      <w:r>
        <w:rPr>
          <w:rFonts w:ascii="David" w:hAnsi="David" w:cs="David"/>
          <w:b/>
          <w:bCs/>
          <w:color w:val="000000"/>
          <w:sz w:val="30"/>
          <w:szCs w:val="30"/>
          <w:rtl/>
        </w:rPr>
        <w:t>טמאה</w:t>
      </w:r>
      <w:r>
        <w:rPr>
          <w:rFonts w:ascii="David" w:hAnsi="David" w:cs="David"/>
          <w:color w:val="000000"/>
          <w:sz w:val="30"/>
          <w:szCs w:val="30"/>
          <w:rtl/>
        </w:rPr>
        <w:t xml:space="preserve">. למאכלה כסום וחמור ושרץ טמא מהשמונה הנזכרים: </w:t>
      </w:r>
      <w:r>
        <w:rPr>
          <w:rFonts w:ascii="David" w:hAnsi="David" w:cs="David"/>
          <w:b/>
          <w:bCs/>
          <w:color w:val="000000"/>
          <w:sz w:val="30"/>
          <w:szCs w:val="30"/>
          <w:rtl/>
        </w:rPr>
        <w:t>ונעלם ממנו</w:t>
      </w:r>
      <w:r>
        <w:rPr>
          <w:rFonts w:ascii="David" w:hAnsi="David" w:cs="David"/>
          <w:color w:val="000000"/>
          <w:sz w:val="30"/>
          <w:szCs w:val="30"/>
          <w:rtl/>
        </w:rPr>
        <w:t xml:space="preserve">. ואחר כך יודע או נגע בזב וטמא מת וזבה ונדה: </w:t>
      </w:r>
    </w:p>
    <w:bookmarkStart w:id="69" w:name="ויקראBפרק-ה-{ד}"/>
    <w:bookmarkEnd w:id="69"/>
    <w:p w14:paraId="1E79381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לבטא </w:t>
      </w:r>
      <w:proofErr w:type="spellStart"/>
      <w:r>
        <w:rPr>
          <w:rFonts w:ascii="David" w:hAnsi="David" w:cs="David"/>
          <w:b/>
          <w:bCs/>
          <w:color w:val="000000"/>
          <w:sz w:val="30"/>
          <w:szCs w:val="30"/>
          <w:rtl/>
        </w:rPr>
        <w:t>בשפתים</w:t>
      </w:r>
      <w:proofErr w:type="spellEnd"/>
      <w:r>
        <w:rPr>
          <w:rFonts w:ascii="David" w:hAnsi="David" w:cs="David"/>
          <w:color w:val="000000"/>
          <w:sz w:val="30"/>
          <w:szCs w:val="30"/>
          <w:rtl/>
        </w:rPr>
        <w:t xml:space="preserve">. דבור שפה: </w:t>
      </w:r>
      <w:r>
        <w:rPr>
          <w:rFonts w:ascii="David" w:hAnsi="David" w:cs="David"/>
          <w:b/>
          <w:bCs/>
          <w:color w:val="000000"/>
          <w:sz w:val="30"/>
          <w:szCs w:val="30"/>
          <w:rtl/>
        </w:rPr>
        <w:t>להרע</w:t>
      </w:r>
      <w:r>
        <w:rPr>
          <w:rFonts w:ascii="David" w:hAnsi="David" w:cs="David"/>
          <w:color w:val="000000"/>
          <w:sz w:val="30"/>
          <w:szCs w:val="30"/>
          <w:rtl/>
        </w:rPr>
        <w:t>. למי שהוא חייב או לפירוש הגאון להתענות. וטעם להזכיר אלה שהוא חייב להודות ועל ה</w:t>
      </w:r>
      <w:r>
        <w:rPr>
          <w:rFonts w:ascii="David" w:hAnsi="David" w:cs="David"/>
          <w:color w:val="000000"/>
          <w:sz w:val="30"/>
          <w:szCs w:val="30"/>
          <w:rtl/>
        </w:rPr>
        <w:t xml:space="preserve">אחרות שהן מצות לא תעשה לא </w:t>
      </w:r>
      <w:proofErr w:type="spellStart"/>
      <w:r>
        <w:rPr>
          <w:rFonts w:ascii="David" w:hAnsi="David" w:cs="David"/>
          <w:color w:val="000000"/>
          <w:sz w:val="30"/>
          <w:szCs w:val="30"/>
          <w:rtl/>
        </w:rPr>
        <w:t>יתודה</w:t>
      </w:r>
      <w:proofErr w:type="spellEnd"/>
      <w:r>
        <w:rPr>
          <w:rFonts w:ascii="David" w:hAnsi="David" w:cs="David"/>
          <w:color w:val="000000"/>
          <w:sz w:val="30"/>
          <w:szCs w:val="30"/>
          <w:rtl/>
        </w:rPr>
        <w:t xml:space="preserve"> לפני הכהן </w:t>
      </w:r>
      <w:proofErr w:type="spellStart"/>
      <w:r>
        <w:rPr>
          <w:rFonts w:ascii="David" w:hAnsi="David" w:cs="David"/>
          <w:color w:val="000000"/>
          <w:sz w:val="30"/>
          <w:szCs w:val="30"/>
          <w:rtl/>
        </w:rPr>
        <w:t>והקרבן</w:t>
      </w:r>
      <w:proofErr w:type="spellEnd"/>
      <w:r>
        <w:rPr>
          <w:rFonts w:ascii="David" w:hAnsi="David" w:cs="David"/>
          <w:color w:val="000000"/>
          <w:sz w:val="30"/>
          <w:szCs w:val="30"/>
          <w:rtl/>
        </w:rPr>
        <w:t xml:space="preserve"> אחד: </w:t>
      </w:r>
    </w:p>
    <w:bookmarkStart w:id="70" w:name="ויקראBפרק-ה-{ז}"/>
    <w:bookmarkEnd w:id="70"/>
    <w:p w14:paraId="2B68887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לא תגיע ידו</w:t>
      </w:r>
      <w:r>
        <w:rPr>
          <w:rFonts w:ascii="David" w:hAnsi="David" w:cs="David"/>
          <w:color w:val="000000"/>
          <w:sz w:val="30"/>
          <w:szCs w:val="30"/>
          <w:rtl/>
        </w:rPr>
        <w:t xml:space="preserve">. כי היד היא העושה מלאכה והיא הקונה רמז למי שאין לו: </w:t>
      </w:r>
      <w:r>
        <w:rPr>
          <w:rFonts w:ascii="David" w:hAnsi="David" w:cs="David"/>
          <w:b/>
          <w:bCs/>
          <w:color w:val="000000"/>
          <w:sz w:val="30"/>
          <w:szCs w:val="30"/>
          <w:rtl/>
        </w:rPr>
        <w:t>אחד לחטאת ואחד לעולה</w:t>
      </w:r>
      <w:r>
        <w:rPr>
          <w:rFonts w:ascii="David" w:hAnsi="David" w:cs="David"/>
          <w:color w:val="000000"/>
          <w:sz w:val="30"/>
          <w:szCs w:val="30"/>
          <w:rtl/>
        </w:rPr>
        <w:t>. ויאמר רב יצחק כי טעם אחד עולה בעבור שלא תגיע ידו אולי עלה על רוחו מ</w:t>
      </w:r>
      <w:r>
        <w:rPr>
          <w:rFonts w:ascii="David" w:hAnsi="David" w:cs="David"/>
          <w:color w:val="000000"/>
          <w:sz w:val="30"/>
          <w:szCs w:val="30"/>
          <w:rtl/>
        </w:rPr>
        <w:t xml:space="preserve">חשבה והקרוב אלי שהאחד כנגד האמורים והשני חטאת כמשפט: </w:t>
      </w:r>
    </w:p>
    <w:bookmarkStart w:id="71" w:name="ויקראBפרק-ה-{יא}"/>
    <w:bookmarkEnd w:id="71"/>
    <w:p w14:paraId="64472D9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עשירת האיפה</w:t>
      </w:r>
      <w:r>
        <w:rPr>
          <w:rFonts w:ascii="David" w:hAnsi="David" w:cs="David"/>
          <w:color w:val="000000"/>
          <w:sz w:val="30"/>
          <w:szCs w:val="30"/>
          <w:rtl/>
        </w:rPr>
        <w:t xml:space="preserve">. מאכל לאיש אחד ביום אחד: </w:t>
      </w:r>
    </w:p>
    <w:bookmarkStart w:id="72" w:name="ויקראBפרק-ה-{טו}"/>
    <w:bookmarkEnd w:id="72"/>
    <w:p w14:paraId="19ACF23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תמעל מעל</w:t>
      </w:r>
      <w:r>
        <w:rPr>
          <w:rFonts w:ascii="David" w:hAnsi="David" w:cs="David"/>
          <w:color w:val="000000"/>
          <w:sz w:val="30"/>
          <w:szCs w:val="30"/>
          <w:rtl/>
        </w:rPr>
        <w:t>. דבר שנתכסה עליו מגזרת מעיל והטעם כי חטאת הוא בקדשי השם יביא אי</w:t>
      </w:r>
      <w:r>
        <w:rPr>
          <w:rFonts w:ascii="David" w:hAnsi="David" w:cs="David"/>
          <w:color w:val="000000"/>
          <w:sz w:val="30"/>
          <w:szCs w:val="30"/>
          <w:rtl/>
        </w:rPr>
        <w:t xml:space="preserve">ל שהוא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כסף שקלים ומעוט רבים שנים: </w:t>
      </w:r>
    </w:p>
    <w:bookmarkStart w:id="73" w:name="ויקראBפרק-ה-{טז}"/>
    <w:bookmarkEnd w:id="73"/>
    <w:p w14:paraId="1AD410B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ישלם</w:t>
      </w:r>
      <w:r>
        <w:rPr>
          <w:rFonts w:ascii="David" w:hAnsi="David" w:cs="David"/>
          <w:color w:val="000000"/>
          <w:sz w:val="30"/>
          <w:szCs w:val="30"/>
          <w:rtl/>
        </w:rPr>
        <w:t xml:space="preserve">. וישלם אשר חטא מן הקדש עם </w:t>
      </w:r>
      <w:proofErr w:type="spellStart"/>
      <w:r>
        <w:rPr>
          <w:rFonts w:ascii="David" w:hAnsi="David" w:cs="David"/>
          <w:color w:val="000000"/>
          <w:sz w:val="30"/>
          <w:szCs w:val="30"/>
          <w:rtl/>
        </w:rPr>
        <w:t>תוס</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חמישתו</w:t>
      </w:r>
      <w:proofErr w:type="spellEnd"/>
      <w:r>
        <w:rPr>
          <w:rFonts w:ascii="David" w:hAnsi="David" w:cs="David"/>
          <w:color w:val="000000"/>
          <w:sz w:val="30"/>
          <w:szCs w:val="30"/>
          <w:rtl/>
        </w:rPr>
        <w:t xml:space="preserve"> וזה הוא אשם בשגגה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ואחר כך ידע: </w:t>
      </w:r>
    </w:p>
    <w:bookmarkStart w:id="74" w:name="ויקראBפרק-ה-{יז}"/>
    <w:bookmarkEnd w:id="74"/>
    <w:p w14:paraId="5491872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נפש כי תחטא</w:t>
      </w:r>
      <w:r>
        <w:rPr>
          <w:rFonts w:ascii="David" w:hAnsi="David" w:cs="David"/>
          <w:color w:val="000000"/>
          <w:sz w:val="30"/>
          <w:szCs w:val="30"/>
          <w:rtl/>
        </w:rPr>
        <w:t xml:space="preserve">. ועשה אחת ממצות לא תעשה ולא ידע אם הוא אסור יביא איל ודעת רבים שזה אשם תלוי לא ידע אם עשה אם לא עשה והחטאת </w:t>
      </w:r>
      <w:proofErr w:type="spellStart"/>
      <w:r>
        <w:rPr>
          <w:rFonts w:ascii="David" w:hAnsi="David" w:cs="David"/>
          <w:color w:val="000000"/>
          <w:sz w:val="30"/>
          <w:szCs w:val="30"/>
          <w:rtl/>
        </w:rPr>
        <w:t>שבתחלה</w:t>
      </w:r>
      <w:proofErr w:type="spellEnd"/>
      <w:r>
        <w:rPr>
          <w:rFonts w:ascii="David" w:hAnsi="David" w:cs="David"/>
          <w:color w:val="000000"/>
          <w:sz w:val="30"/>
          <w:szCs w:val="30"/>
          <w:rtl/>
        </w:rPr>
        <w:t xml:space="preserve"> לא ידע ואחר כן ידע והנה החטאת שלא ידע שהוא אסור עד </w:t>
      </w:r>
      <w:proofErr w:type="spellStart"/>
      <w:r>
        <w:rPr>
          <w:rFonts w:ascii="David" w:hAnsi="David" w:cs="David"/>
          <w:color w:val="000000"/>
          <w:sz w:val="30"/>
          <w:szCs w:val="30"/>
          <w:rtl/>
        </w:rPr>
        <w:t>שהודע</w:t>
      </w:r>
      <w:proofErr w:type="spellEnd"/>
      <w:r>
        <w:rPr>
          <w:rFonts w:ascii="David" w:hAnsi="David" w:cs="David"/>
          <w:color w:val="000000"/>
          <w:sz w:val="30"/>
          <w:szCs w:val="30"/>
          <w:rtl/>
        </w:rPr>
        <w:t xml:space="preserve"> והאשם ידע שהוא אסור ושכח ואחר כן נזכר או אשם תלוי: </w:t>
      </w:r>
    </w:p>
    <w:bookmarkStart w:id="75" w:name="ויקראBפרק-ה-{יט}"/>
    <w:bookmarkEnd w:id="75"/>
    <w:p w14:paraId="6DF9F09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אשם </w:t>
      </w:r>
      <w:proofErr w:type="spellStart"/>
      <w:r>
        <w:rPr>
          <w:rFonts w:ascii="David" w:hAnsi="David" w:cs="David"/>
          <w:b/>
          <w:bCs/>
          <w:color w:val="000000"/>
          <w:sz w:val="30"/>
          <w:szCs w:val="30"/>
          <w:rtl/>
        </w:rPr>
        <w:t>אשם</w:t>
      </w:r>
      <w:proofErr w:type="spellEnd"/>
      <w:r>
        <w:rPr>
          <w:rFonts w:ascii="David" w:hAnsi="David" w:cs="David"/>
          <w:b/>
          <w:bCs/>
          <w:color w:val="000000"/>
          <w:sz w:val="30"/>
          <w:szCs w:val="30"/>
          <w:rtl/>
        </w:rPr>
        <w:t xml:space="preserve"> לה'</w:t>
      </w:r>
      <w:r>
        <w:rPr>
          <w:rFonts w:ascii="David" w:hAnsi="David" w:cs="David"/>
          <w:color w:val="000000"/>
          <w:sz w:val="30"/>
          <w:szCs w:val="30"/>
          <w:rtl/>
        </w:rPr>
        <w:t xml:space="preserve">. הוא פירושו אשם הוא: </w:t>
      </w:r>
    </w:p>
    <w:bookmarkStart w:id="76" w:name="ויקראBפרק-ה-{כ}"/>
    <w:bookmarkEnd w:id="76"/>
    <w:p w14:paraId="2890283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ומעלה מעל בה'</w:t>
      </w:r>
      <w:r>
        <w:rPr>
          <w:rFonts w:ascii="David" w:hAnsi="David" w:cs="David"/>
          <w:color w:val="000000"/>
          <w:sz w:val="30"/>
          <w:szCs w:val="30"/>
          <w:rtl/>
        </w:rPr>
        <w:t xml:space="preserve">. שעבר על מצות לא תעשה מדבר שהוא בינו ובין אדם: </w:t>
      </w:r>
    </w:p>
    <w:bookmarkStart w:id="77" w:name="ויקראBפרק-ה-{כא}"/>
    <w:bookmarkEnd w:id="77"/>
    <w:p w14:paraId="3D6307D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בתשומת יד</w:t>
      </w:r>
      <w:r>
        <w:rPr>
          <w:rFonts w:ascii="David" w:hAnsi="David" w:cs="David"/>
          <w:color w:val="000000"/>
          <w:sz w:val="30"/>
          <w:szCs w:val="30"/>
          <w:rtl/>
        </w:rPr>
        <w:t xml:space="preserve">. שותפות ששם </w:t>
      </w:r>
      <w:r>
        <w:rPr>
          <w:rFonts w:ascii="David" w:hAnsi="David" w:cs="David"/>
          <w:color w:val="000000"/>
          <w:sz w:val="30"/>
          <w:szCs w:val="30"/>
          <w:rtl/>
        </w:rPr>
        <w:t xml:space="preserve">ידו עמו: </w:t>
      </w:r>
      <w:r>
        <w:rPr>
          <w:rFonts w:ascii="David" w:hAnsi="David" w:cs="David"/>
          <w:b/>
          <w:bCs/>
          <w:color w:val="000000"/>
          <w:sz w:val="30"/>
          <w:szCs w:val="30"/>
          <w:rtl/>
        </w:rPr>
        <w:t>בגזל</w:t>
      </w:r>
      <w:r>
        <w:rPr>
          <w:rFonts w:ascii="David" w:hAnsi="David" w:cs="David"/>
          <w:color w:val="000000"/>
          <w:sz w:val="30"/>
          <w:szCs w:val="30"/>
          <w:rtl/>
        </w:rPr>
        <w:t xml:space="preserve">. בחזקה כמו ויגזול את החנית: </w:t>
      </w:r>
      <w:r>
        <w:rPr>
          <w:rFonts w:ascii="David" w:hAnsi="David" w:cs="David"/>
          <w:b/>
          <w:bCs/>
          <w:color w:val="000000"/>
          <w:sz w:val="30"/>
          <w:szCs w:val="30"/>
          <w:rtl/>
        </w:rPr>
        <w:t>עשק</w:t>
      </w:r>
      <w:r>
        <w:rPr>
          <w:rFonts w:ascii="David" w:hAnsi="David" w:cs="David"/>
          <w:color w:val="000000"/>
          <w:sz w:val="30"/>
          <w:szCs w:val="30"/>
          <w:rtl/>
        </w:rPr>
        <w:t xml:space="preserve">. בסתר: </w:t>
      </w:r>
      <w:r>
        <w:rPr>
          <w:rFonts w:ascii="David" w:hAnsi="David" w:cs="David"/>
          <w:b/>
          <w:bCs/>
          <w:color w:val="000000"/>
          <w:sz w:val="30"/>
          <w:szCs w:val="30"/>
          <w:rtl/>
        </w:rPr>
        <w:t>ועמיתו</w:t>
      </w:r>
      <w:r>
        <w:rPr>
          <w:rFonts w:ascii="David" w:hAnsi="David" w:cs="David"/>
          <w:color w:val="000000"/>
          <w:sz w:val="30"/>
          <w:szCs w:val="30"/>
          <w:rtl/>
        </w:rPr>
        <w:t xml:space="preserve">. רעהו ויתכן שהוא </w:t>
      </w:r>
      <w:proofErr w:type="spellStart"/>
      <w:r>
        <w:rPr>
          <w:rFonts w:ascii="David" w:hAnsi="David" w:cs="David"/>
          <w:color w:val="000000"/>
          <w:sz w:val="30"/>
          <w:szCs w:val="30"/>
          <w:rtl/>
        </w:rPr>
        <w:t>בעומתו</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וה</w:t>
      </w:r>
      <w:proofErr w:type="spellEnd"/>
      <w:r>
        <w:rPr>
          <w:rFonts w:ascii="David" w:hAnsi="David" w:cs="David"/>
          <w:color w:val="000000"/>
          <w:sz w:val="30"/>
          <w:szCs w:val="30"/>
          <w:rtl/>
        </w:rPr>
        <w:t xml:space="preserve">''א </w:t>
      </w:r>
      <w:proofErr w:type="spellStart"/>
      <w:r>
        <w:rPr>
          <w:rFonts w:ascii="David" w:hAnsi="David" w:cs="David"/>
          <w:color w:val="000000"/>
          <w:sz w:val="30"/>
          <w:szCs w:val="30"/>
          <w:rtl/>
        </w:rPr>
        <w:t>בהנה</w:t>
      </w:r>
      <w:proofErr w:type="spellEnd"/>
      <w:r>
        <w:rPr>
          <w:rFonts w:ascii="David" w:hAnsi="David" w:cs="David"/>
          <w:color w:val="000000"/>
          <w:sz w:val="30"/>
          <w:szCs w:val="30"/>
          <w:rtl/>
        </w:rPr>
        <w:t xml:space="preserve"> נוסף: </w:t>
      </w:r>
    </w:p>
    <w:bookmarkStart w:id="78" w:name="ויקראBפרק-ה-{כב}"/>
    <w:bookmarkEnd w:id="78"/>
    <w:p w14:paraId="1B31933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ונשבע על שקר</w:t>
      </w:r>
      <w:r>
        <w:rPr>
          <w:rFonts w:ascii="David" w:hAnsi="David" w:cs="David"/>
          <w:color w:val="000000"/>
          <w:sz w:val="30"/>
          <w:szCs w:val="30"/>
          <w:rtl/>
        </w:rPr>
        <w:t xml:space="preserve">. פירושו או נשבע על ממון שיבקש אדם ממנו והעד או מכל אשר ישבע עליו לשקר: </w:t>
      </w:r>
    </w:p>
    <w:bookmarkStart w:id="79" w:name="ויקראBפרק-ה-{כד}"/>
    <w:bookmarkEnd w:id="79"/>
    <w:p w14:paraId="57EA387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w:instrText>
      </w:r>
      <w:r>
        <w:rPr>
          <w:rFonts w:ascii="David" w:hAnsi="David" w:cs="David"/>
          <w:b/>
          <w:bCs/>
          <w:color w:val="000000"/>
          <w:sz w:val="27"/>
          <w:szCs w:val="27"/>
          <w:rtl/>
        </w:rPr>
        <w:instrText>א_פרק-ה-{כד}!"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בראשו</w:t>
      </w:r>
      <w:r>
        <w:rPr>
          <w:rFonts w:ascii="David" w:hAnsi="David" w:cs="David"/>
          <w:color w:val="000000"/>
          <w:sz w:val="30"/>
          <w:szCs w:val="30"/>
          <w:rtl/>
        </w:rPr>
        <w:t xml:space="preserve">. בעצמו או מה שהוא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w:t>
      </w:r>
      <w:proofErr w:type="spellStart"/>
      <w:r>
        <w:rPr>
          <w:rFonts w:ascii="David" w:hAnsi="David" w:cs="David"/>
          <w:b/>
          <w:bCs/>
          <w:color w:val="000000"/>
          <w:sz w:val="30"/>
          <w:szCs w:val="30"/>
          <w:rtl/>
        </w:rPr>
        <w:t>וחמשתיו</w:t>
      </w:r>
      <w:proofErr w:type="spellEnd"/>
      <w:r>
        <w:rPr>
          <w:rFonts w:ascii="David" w:hAnsi="David" w:cs="David"/>
          <w:color w:val="000000"/>
          <w:sz w:val="30"/>
          <w:szCs w:val="30"/>
          <w:rtl/>
        </w:rPr>
        <w:t xml:space="preserve">. מיעוט רבים שנים והנה הם שני חמישיות ועוד </w:t>
      </w:r>
      <w:proofErr w:type="spellStart"/>
      <w:r>
        <w:rPr>
          <w:rFonts w:ascii="David" w:hAnsi="David" w:cs="David"/>
          <w:color w:val="000000"/>
          <w:sz w:val="30"/>
          <w:szCs w:val="30"/>
          <w:rtl/>
        </w:rPr>
        <w:t>אפרשנו</w:t>
      </w:r>
      <w:proofErr w:type="spellEnd"/>
      <w:r>
        <w:rPr>
          <w:rFonts w:ascii="David" w:hAnsi="David" w:cs="David"/>
          <w:color w:val="000000"/>
          <w:sz w:val="30"/>
          <w:szCs w:val="30"/>
          <w:rtl/>
        </w:rPr>
        <w:t xml:space="preserve">: </w:t>
      </w:r>
      <w:r>
        <w:rPr>
          <w:rFonts w:ascii="David" w:hAnsi="David" w:cs="David"/>
          <w:b/>
          <w:bCs/>
          <w:color w:val="000000"/>
          <w:sz w:val="30"/>
          <w:szCs w:val="30"/>
          <w:rtl/>
        </w:rPr>
        <w:t>ביום אשמתו</w:t>
      </w:r>
      <w:r>
        <w:rPr>
          <w:rFonts w:ascii="David" w:hAnsi="David" w:cs="David"/>
          <w:color w:val="000000"/>
          <w:sz w:val="30"/>
          <w:szCs w:val="30"/>
          <w:rtl/>
        </w:rPr>
        <w:t xml:space="preserve">. טעמו ביום שובו מאשמתו יביא איל: </w:t>
      </w:r>
    </w:p>
    <w:bookmarkStart w:id="80" w:name="ויקראBפרק-ה-{כה}"/>
    <w:bookmarkEnd w:id="80"/>
    <w:p w14:paraId="4F860F7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"ויקרא_פרק-ה-{כה}!"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בערכך</w:t>
      </w:r>
      <w:r>
        <w:rPr>
          <w:rFonts w:ascii="David" w:hAnsi="David" w:cs="David"/>
          <w:color w:val="000000"/>
          <w:sz w:val="30"/>
          <w:szCs w:val="30"/>
          <w:rtl/>
        </w:rPr>
        <w:t xml:space="preserve">. כראשון והוסיף חומשים בעבור שזה האשם הוא בזדון ודברי יחיד הם שגם זה האשם תלוי: </w:t>
      </w:r>
      <w:r>
        <w:rPr>
          <w:rFonts w:ascii="David" w:hAnsi="David" w:cs="David"/>
          <w:b/>
          <w:bCs/>
          <w:color w:val="000000"/>
          <w:sz w:val="30"/>
          <w:szCs w:val="30"/>
          <w:rtl/>
        </w:rPr>
        <w:t>לאשמה בה</w:t>
      </w:r>
      <w:r>
        <w:rPr>
          <w:rFonts w:ascii="David" w:hAnsi="David" w:cs="David"/>
          <w:color w:val="000000"/>
          <w:sz w:val="30"/>
          <w:szCs w:val="30"/>
          <w:rtl/>
        </w:rPr>
        <w:t xml:space="preserve">. שם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הקל תחת שם הפועל: </w:t>
      </w:r>
    </w:p>
    <w:p w14:paraId="650D26D1"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ויקרא</w:t>
      </w:r>
      <w:r>
        <w:rPr>
          <w:rFonts w:ascii="David" w:hAnsi="David" w:cs="David"/>
          <w:color w:val="000000"/>
          <w:sz w:val="30"/>
          <w:szCs w:val="30"/>
          <w:rtl/>
        </w:rPr>
        <w:t xml:space="preserve"> </w:t>
      </w:r>
      <w:r>
        <w:rPr>
          <w:rFonts w:ascii="David" w:hAnsi="David" w:cs="David"/>
          <w:color w:val="000000"/>
          <w:sz w:val="30"/>
          <w:szCs w:val="30"/>
          <w:rtl/>
        </w:rPr>
        <w:br/>
      </w:r>
      <w:bookmarkStart w:id="81" w:name="HtmpReportNum0001_L5"/>
      <w:bookmarkStart w:id="82" w:name="פרשתBצו"/>
      <w:bookmarkEnd w:id="81"/>
      <w:bookmarkEnd w:id="82"/>
    </w:p>
    <w:p w14:paraId="44971C28"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63F89EEF">
          <v:rect id="_x0000_i1043" style="width:0;height:1.5pt" o:hralign="center" o:hrstd="t" o:hr="t" fillcolor="#a0a0a0" stroked="f"/>
        </w:pict>
      </w:r>
    </w:p>
    <w:p w14:paraId="74200A83" w14:textId="77777777" w:rsidR="00000000" w:rsidRDefault="009A7E1F">
      <w:pPr>
        <w:bidi/>
        <w:jc w:val="both"/>
        <w:divId w:val="1088421897"/>
        <w:rPr>
          <w:rFonts w:ascii="David" w:eastAsia="Times New Roman" w:hAnsi="David" w:cs="David"/>
          <w:color w:val="000000"/>
          <w:sz w:val="47"/>
          <w:szCs w:val="47"/>
          <w:rtl/>
        </w:rPr>
      </w:pPr>
    </w:p>
    <w:p w14:paraId="0C403795" w14:textId="77777777" w:rsidR="00000000" w:rsidRDefault="009A7E1F">
      <w:pPr>
        <w:pStyle w:val="NormalWeb"/>
        <w:bidi/>
        <w:jc w:val="both"/>
        <w:divId w:val="1088421897"/>
        <w:rPr>
          <w:rFonts w:ascii="David" w:hAnsi="David" w:cs="David"/>
          <w:color w:val="000000"/>
          <w:sz w:val="30"/>
          <w:szCs w:val="30"/>
          <w:rtl/>
        </w:rPr>
      </w:pPr>
      <w:hyperlink w:anchor="פרשת_צו!" w:history="1">
        <w:r>
          <w:rPr>
            <w:rStyle w:val="Hyperlink"/>
            <w:rFonts w:ascii="David" w:hAnsi="David" w:cs="David"/>
            <w:b/>
            <w:bCs/>
            <w:sz w:val="47"/>
            <w:szCs w:val="47"/>
            <w:rtl/>
          </w:rPr>
          <w:t>פרשת צו</w:t>
        </w:r>
      </w:hyperlink>
      <w:r>
        <w:rPr>
          <w:rFonts w:ascii="David" w:hAnsi="David" w:cs="David"/>
          <w:b/>
          <w:bCs/>
          <w:color w:val="000000"/>
          <w:sz w:val="47"/>
          <w:szCs w:val="47"/>
          <w:u w:val="single"/>
          <w:rtl/>
        </w:rPr>
        <w:br/>
      </w:r>
      <w:r>
        <w:rPr>
          <w:rFonts w:ascii="David" w:hAnsi="David" w:cs="David"/>
          <w:color w:val="000000"/>
          <w:sz w:val="30"/>
          <w:szCs w:val="30"/>
          <w:rtl/>
        </w:rPr>
        <w:br/>
      </w:r>
      <w:bookmarkStart w:id="83" w:name="HtmpReportNum0005_L2"/>
      <w:bookmarkStart w:id="84" w:name="ויקראBפרק-ו"/>
      <w:bookmarkEnd w:id="83"/>
      <w:bookmarkEnd w:id="84"/>
    </w:p>
    <w:p w14:paraId="16A10980"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53F61ADA">
          <v:rect id="_x0000_i1044" style="width:0;height:1.5pt" o:hralign="center" o:hrstd="t" o:hr="t" fillcolor="#a0a0a0" stroked="f"/>
        </w:pict>
      </w:r>
    </w:p>
    <w:p w14:paraId="3AF63A15" w14:textId="77777777" w:rsidR="00000000" w:rsidRDefault="009A7E1F">
      <w:pPr>
        <w:pStyle w:val="NormalWeb"/>
        <w:bidi/>
        <w:jc w:val="both"/>
        <w:divId w:val="1088421897"/>
        <w:rPr>
          <w:rFonts w:ascii="David" w:hAnsi="David" w:cs="David"/>
          <w:color w:val="000000"/>
          <w:sz w:val="42"/>
          <w:szCs w:val="42"/>
          <w:rtl/>
        </w:rPr>
      </w:pPr>
    </w:p>
    <w:p w14:paraId="131F1584" w14:textId="77777777" w:rsidR="00000000" w:rsidRDefault="009A7E1F">
      <w:pPr>
        <w:pStyle w:val="NormalWeb"/>
        <w:bidi/>
        <w:jc w:val="both"/>
        <w:divId w:val="1088421897"/>
        <w:rPr>
          <w:rFonts w:ascii="David" w:hAnsi="David" w:cs="David"/>
          <w:color w:val="000000"/>
          <w:sz w:val="30"/>
          <w:szCs w:val="30"/>
          <w:rtl/>
        </w:rPr>
      </w:pPr>
      <w:hyperlink w:anchor="ויקרא_פרק-ו!" w:history="1">
        <w:r>
          <w:rPr>
            <w:rStyle w:val="Hyperlink"/>
            <w:rFonts w:ascii="David" w:hAnsi="David" w:cs="David"/>
            <w:b/>
            <w:bCs/>
            <w:sz w:val="42"/>
            <w:szCs w:val="42"/>
            <w:rtl/>
          </w:rPr>
          <w:t>ויקרא פרק-ו</w:t>
        </w:r>
      </w:hyperlink>
    </w:p>
    <w:bookmarkStart w:id="85" w:name="ויקראBפרק-ו-{ב}"/>
    <w:bookmarkEnd w:id="85"/>
    <w:p w14:paraId="2A89334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היא העולה</w:t>
      </w:r>
      <w:r>
        <w:rPr>
          <w:rFonts w:ascii="David" w:hAnsi="David" w:cs="David"/>
          <w:color w:val="000000"/>
          <w:sz w:val="30"/>
          <w:szCs w:val="30"/>
          <w:rtl/>
        </w:rPr>
        <w:t xml:space="preserve">. נקראת כן בעבור שהיא עולה כלה על המזבח </w:t>
      </w:r>
      <w:proofErr w:type="spellStart"/>
      <w:r>
        <w:rPr>
          <w:rFonts w:ascii="David" w:hAnsi="David" w:cs="David"/>
          <w:color w:val="000000"/>
          <w:sz w:val="30"/>
          <w:szCs w:val="30"/>
          <w:rtl/>
        </w:rPr>
        <w:t>ובכאן</w:t>
      </w:r>
      <w:proofErr w:type="spellEnd"/>
      <w:r>
        <w:rPr>
          <w:rFonts w:ascii="David" w:hAnsi="David" w:cs="David"/>
          <w:color w:val="000000"/>
          <w:sz w:val="30"/>
          <w:szCs w:val="30"/>
          <w:rtl/>
        </w:rPr>
        <w:t xml:space="preserve"> רמז שלא יעלה עולה בלילה רק היא תהיה על מוקדה כל הלילה. </w:t>
      </w:r>
      <w:proofErr w:type="spellStart"/>
      <w:r>
        <w:rPr>
          <w:rFonts w:ascii="David" w:hAnsi="David" w:cs="David"/>
          <w:color w:val="000000"/>
          <w:sz w:val="30"/>
          <w:szCs w:val="30"/>
          <w:rtl/>
        </w:rPr>
        <w:t>וה</w:t>
      </w:r>
      <w:proofErr w:type="spellEnd"/>
      <w:r>
        <w:rPr>
          <w:rFonts w:ascii="David" w:hAnsi="David" w:cs="David"/>
          <w:color w:val="000000"/>
          <w:sz w:val="30"/>
          <w:szCs w:val="30"/>
          <w:rtl/>
        </w:rPr>
        <w:t xml:space="preserve">''א מוקדה נוסף או מוקד ומוקדה הם שני שמות: </w:t>
      </w:r>
      <w:r>
        <w:rPr>
          <w:rFonts w:ascii="David" w:hAnsi="David" w:cs="David"/>
          <w:b/>
          <w:bCs/>
          <w:color w:val="000000"/>
          <w:sz w:val="30"/>
          <w:szCs w:val="30"/>
          <w:rtl/>
        </w:rPr>
        <w:t xml:space="preserve">ואש המזבח </w:t>
      </w:r>
      <w:proofErr w:type="spellStart"/>
      <w:r>
        <w:rPr>
          <w:rFonts w:ascii="David" w:hAnsi="David" w:cs="David"/>
          <w:b/>
          <w:bCs/>
          <w:color w:val="000000"/>
          <w:sz w:val="30"/>
          <w:szCs w:val="30"/>
          <w:rtl/>
        </w:rPr>
        <w:t>תוקד</w:t>
      </w:r>
      <w:proofErr w:type="spellEnd"/>
      <w:r>
        <w:rPr>
          <w:rFonts w:ascii="David" w:hAnsi="David" w:cs="David"/>
          <w:b/>
          <w:bCs/>
          <w:color w:val="000000"/>
          <w:sz w:val="30"/>
          <w:szCs w:val="30"/>
          <w:rtl/>
        </w:rPr>
        <w:t xml:space="preserve"> בו</w:t>
      </w:r>
      <w:r>
        <w:rPr>
          <w:rFonts w:ascii="David" w:hAnsi="David" w:cs="David"/>
          <w:color w:val="000000"/>
          <w:sz w:val="30"/>
          <w:szCs w:val="30"/>
          <w:rtl/>
        </w:rPr>
        <w:t xml:space="preserve">. ולא חוץ ממנו: </w:t>
      </w:r>
    </w:p>
    <w:bookmarkStart w:id="86" w:name="ויקראBפרק-ו-{ג}"/>
    <w:bookmarkEnd w:id="86"/>
    <w:p w14:paraId="6C81323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מדו</w:t>
      </w:r>
      <w:r>
        <w:rPr>
          <w:rFonts w:ascii="David" w:hAnsi="David" w:cs="David"/>
          <w:color w:val="000000"/>
          <w:sz w:val="30"/>
          <w:szCs w:val="30"/>
          <w:rtl/>
        </w:rPr>
        <w:t xml:space="preserve">. חלוק וחכמים אמרו שהוא חנוק </w:t>
      </w:r>
      <w:r>
        <w:rPr>
          <w:rFonts w:ascii="David" w:hAnsi="David" w:cs="David"/>
          <w:color w:val="000000"/>
          <w:sz w:val="30"/>
          <w:szCs w:val="30"/>
          <w:rtl/>
        </w:rPr>
        <w:t xml:space="preserve">כנגד מדתו: </w:t>
      </w:r>
      <w:r>
        <w:rPr>
          <w:rFonts w:ascii="David" w:hAnsi="David" w:cs="David"/>
          <w:b/>
          <w:bCs/>
          <w:color w:val="000000"/>
          <w:sz w:val="30"/>
          <w:szCs w:val="30"/>
          <w:rtl/>
        </w:rPr>
        <w:t>על בשר</w:t>
      </w:r>
      <w:r>
        <w:rPr>
          <w:rFonts w:ascii="David" w:hAnsi="David" w:cs="David"/>
          <w:color w:val="000000"/>
          <w:sz w:val="30"/>
          <w:szCs w:val="30"/>
          <w:rtl/>
        </w:rPr>
        <w:t xml:space="preserve">ו. כנוי </w:t>
      </w:r>
      <w:proofErr w:type="spellStart"/>
      <w:r>
        <w:rPr>
          <w:rFonts w:ascii="David" w:hAnsi="David" w:cs="David"/>
          <w:color w:val="000000"/>
          <w:sz w:val="30"/>
          <w:szCs w:val="30"/>
          <w:rtl/>
        </w:rPr>
        <w:t>לערוה</w:t>
      </w:r>
      <w:proofErr w:type="spellEnd"/>
      <w:r>
        <w:rPr>
          <w:rFonts w:ascii="David" w:hAnsi="David" w:cs="David"/>
          <w:color w:val="000000"/>
          <w:sz w:val="30"/>
          <w:szCs w:val="30"/>
          <w:rtl/>
        </w:rPr>
        <w:t xml:space="preserve"> וכן זב מבשרו: </w:t>
      </w:r>
      <w:r>
        <w:rPr>
          <w:rFonts w:ascii="David" w:hAnsi="David" w:cs="David"/>
          <w:b/>
          <w:bCs/>
          <w:color w:val="000000"/>
          <w:sz w:val="30"/>
          <w:szCs w:val="30"/>
          <w:rtl/>
        </w:rPr>
        <w:t xml:space="preserve">אשר תאכל </w:t>
      </w:r>
      <w:proofErr w:type="spellStart"/>
      <w:r>
        <w:rPr>
          <w:rFonts w:ascii="David" w:hAnsi="David" w:cs="David"/>
          <w:b/>
          <w:bCs/>
          <w:color w:val="000000"/>
          <w:sz w:val="30"/>
          <w:szCs w:val="30"/>
          <w:rtl/>
        </w:rPr>
        <w:t>האש</w:t>
      </w:r>
      <w:r>
        <w:rPr>
          <w:rFonts w:ascii="David" w:hAnsi="David" w:cs="David"/>
          <w:color w:val="000000"/>
          <w:sz w:val="30"/>
          <w:szCs w:val="30"/>
          <w:rtl/>
        </w:rPr>
        <w:t>.הנשאר</w:t>
      </w:r>
      <w:proofErr w:type="spellEnd"/>
      <w:r>
        <w:rPr>
          <w:rFonts w:ascii="David" w:hAnsi="David" w:cs="David"/>
          <w:color w:val="000000"/>
          <w:sz w:val="30"/>
          <w:szCs w:val="30"/>
          <w:rtl/>
        </w:rPr>
        <w:t xml:space="preserve"> מאכילת האש: </w:t>
      </w:r>
      <w:r>
        <w:rPr>
          <w:rFonts w:ascii="David" w:hAnsi="David" w:cs="David"/>
          <w:b/>
          <w:bCs/>
          <w:color w:val="000000"/>
          <w:sz w:val="30"/>
          <w:szCs w:val="30"/>
          <w:rtl/>
        </w:rPr>
        <w:t>אצל המזבח</w:t>
      </w:r>
      <w:r>
        <w:rPr>
          <w:rFonts w:ascii="David" w:hAnsi="David" w:cs="David"/>
          <w:color w:val="000000"/>
          <w:sz w:val="30"/>
          <w:szCs w:val="30"/>
          <w:rtl/>
        </w:rPr>
        <w:t xml:space="preserve">. מחוץ לפאת מזרח: </w:t>
      </w:r>
    </w:p>
    <w:bookmarkStart w:id="87" w:name="ויקראBפרק-ו-{ה}"/>
    <w:bookmarkEnd w:id="87"/>
    <w:p w14:paraId="336F3DE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והאש על המזבח </w:t>
      </w:r>
      <w:proofErr w:type="spellStart"/>
      <w:r>
        <w:rPr>
          <w:rFonts w:ascii="David" w:hAnsi="David" w:cs="David"/>
          <w:b/>
          <w:bCs/>
          <w:color w:val="000000"/>
          <w:sz w:val="30"/>
          <w:szCs w:val="30"/>
          <w:rtl/>
        </w:rPr>
        <w:t>תוקד</w:t>
      </w:r>
      <w:proofErr w:type="spellEnd"/>
      <w:r>
        <w:rPr>
          <w:rFonts w:ascii="David" w:hAnsi="David" w:cs="David"/>
          <w:b/>
          <w:bCs/>
          <w:color w:val="000000"/>
          <w:sz w:val="30"/>
          <w:szCs w:val="30"/>
          <w:rtl/>
        </w:rPr>
        <w:t xml:space="preserve"> בו</w:t>
      </w:r>
      <w:r>
        <w:rPr>
          <w:rFonts w:ascii="David" w:hAnsi="David" w:cs="David"/>
          <w:color w:val="000000"/>
          <w:sz w:val="30"/>
          <w:szCs w:val="30"/>
          <w:rtl/>
        </w:rPr>
        <w:t xml:space="preserve">. פעם שנית להוסיף: </w:t>
      </w:r>
      <w:r>
        <w:rPr>
          <w:rFonts w:ascii="David" w:hAnsi="David" w:cs="David"/>
          <w:b/>
          <w:bCs/>
          <w:color w:val="000000"/>
          <w:sz w:val="30"/>
          <w:szCs w:val="30"/>
          <w:rtl/>
        </w:rPr>
        <w:t>לא תכבה</w:t>
      </w:r>
      <w:r>
        <w:rPr>
          <w:rFonts w:ascii="David" w:hAnsi="David" w:cs="David"/>
          <w:color w:val="000000"/>
          <w:sz w:val="30"/>
          <w:szCs w:val="30"/>
          <w:rtl/>
        </w:rPr>
        <w:t xml:space="preserve">. ביום: וטעם </w:t>
      </w:r>
      <w:r>
        <w:rPr>
          <w:rFonts w:ascii="David" w:hAnsi="David" w:cs="David"/>
          <w:b/>
          <w:bCs/>
          <w:color w:val="000000"/>
          <w:sz w:val="30"/>
          <w:szCs w:val="30"/>
          <w:rtl/>
        </w:rPr>
        <w:t xml:space="preserve">בבקר </w:t>
      </w:r>
      <w:proofErr w:type="spellStart"/>
      <w:r>
        <w:rPr>
          <w:rFonts w:ascii="David" w:hAnsi="David" w:cs="David"/>
          <w:b/>
          <w:bCs/>
          <w:color w:val="000000"/>
          <w:sz w:val="30"/>
          <w:szCs w:val="30"/>
          <w:rtl/>
        </w:rPr>
        <w:t>בבקר</w:t>
      </w:r>
      <w:proofErr w:type="spellEnd"/>
      <w:r>
        <w:rPr>
          <w:rFonts w:ascii="David" w:hAnsi="David" w:cs="David"/>
          <w:color w:val="000000"/>
          <w:sz w:val="30"/>
          <w:szCs w:val="30"/>
          <w:rtl/>
        </w:rPr>
        <w:t xml:space="preserve">. בכל בקר ובקר. </w:t>
      </w:r>
      <w:proofErr w:type="spellStart"/>
      <w:r>
        <w:rPr>
          <w:rFonts w:ascii="David" w:hAnsi="David" w:cs="David"/>
          <w:color w:val="000000"/>
          <w:sz w:val="30"/>
          <w:szCs w:val="30"/>
          <w:rtl/>
        </w:rPr>
        <w:t>ובתחלה</w:t>
      </w:r>
      <w:proofErr w:type="spellEnd"/>
      <w:r>
        <w:rPr>
          <w:rFonts w:ascii="David" w:hAnsi="David" w:cs="David"/>
          <w:color w:val="000000"/>
          <w:sz w:val="30"/>
          <w:szCs w:val="30"/>
          <w:rtl/>
        </w:rPr>
        <w:t xml:space="preserve"> יעלה העולה ואחר </w:t>
      </w:r>
      <w:r>
        <w:rPr>
          <w:rFonts w:ascii="David" w:hAnsi="David" w:cs="David"/>
          <w:color w:val="000000"/>
          <w:sz w:val="30"/>
          <w:szCs w:val="30"/>
          <w:rtl/>
        </w:rPr>
        <w:t xml:space="preserve">כן </w:t>
      </w:r>
      <w:proofErr w:type="spellStart"/>
      <w:r>
        <w:rPr>
          <w:rFonts w:ascii="David" w:hAnsi="David" w:cs="David"/>
          <w:color w:val="000000"/>
          <w:sz w:val="30"/>
          <w:szCs w:val="30"/>
          <w:rtl/>
        </w:rPr>
        <w:t>אימורי</w:t>
      </w:r>
      <w:proofErr w:type="spellEnd"/>
      <w:r>
        <w:rPr>
          <w:rFonts w:ascii="David" w:hAnsi="David" w:cs="David"/>
          <w:color w:val="000000"/>
          <w:sz w:val="30"/>
          <w:szCs w:val="30"/>
          <w:rtl/>
        </w:rPr>
        <w:t xml:space="preserve"> השלמים: </w:t>
      </w:r>
    </w:p>
    <w:bookmarkStart w:id="88" w:name="ויקראBפרק-ו-{ו}"/>
    <w:bookmarkEnd w:id="88"/>
    <w:p w14:paraId="4DA647B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אש תמיד </w:t>
      </w:r>
      <w:proofErr w:type="spellStart"/>
      <w:r>
        <w:rPr>
          <w:rFonts w:ascii="David" w:hAnsi="David" w:cs="David"/>
          <w:b/>
          <w:bCs/>
          <w:color w:val="000000"/>
          <w:sz w:val="30"/>
          <w:szCs w:val="30"/>
          <w:rtl/>
        </w:rPr>
        <w:t>תוקד</w:t>
      </w:r>
      <w:proofErr w:type="spellEnd"/>
      <w:r>
        <w:rPr>
          <w:rFonts w:ascii="David" w:hAnsi="David" w:cs="David"/>
          <w:color w:val="000000"/>
          <w:sz w:val="30"/>
          <w:szCs w:val="30"/>
          <w:rtl/>
        </w:rPr>
        <w:t xml:space="preserve">. טעם זה הפסוק להוסיף תמיד: </w:t>
      </w:r>
    </w:p>
    <w:bookmarkStart w:id="89" w:name="ויקראBפרק-ו-{ז}"/>
    <w:bookmarkEnd w:id="89"/>
    <w:p w14:paraId="7F1B1DC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הקרב אותה</w:t>
      </w:r>
      <w:r>
        <w:rPr>
          <w:rFonts w:ascii="David" w:hAnsi="David" w:cs="David"/>
          <w:color w:val="000000"/>
          <w:sz w:val="30"/>
          <w:szCs w:val="30"/>
          <w:rtl/>
        </w:rPr>
        <w:t>. שם הפועל וטעם הקרב יקריבו אותה בני אהרן וטעמו אחד מבני אהרן על כן והרים ממנו. והוספו זאת הפרשה על</w:t>
      </w:r>
      <w:r>
        <w:rPr>
          <w:rFonts w:ascii="David" w:hAnsi="David" w:cs="David"/>
          <w:color w:val="000000"/>
          <w:sz w:val="30"/>
          <w:szCs w:val="30"/>
          <w:rtl/>
        </w:rPr>
        <w:t xml:space="preserve"> הכתובה בפרשת ויקרא: </w:t>
      </w:r>
    </w:p>
    <w:bookmarkStart w:id="90" w:name="ויקראBפרק-ו-{ט}"/>
    <w:bookmarkEnd w:id="90"/>
    <w:p w14:paraId="4E52991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מצות תאכל במקום קדוש</w:t>
      </w:r>
      <w:r>
        <w:rPr>
          <w:rFonts w:ascii="David" w:hAnsi="David" w:cs="David"/>
          <w:color w:val="000000"/>
          <w:sz w:val="30"/>
          <w:szCs w:val="30"/>
          <w:rtl/>
        </w:rPr>
        <w:t xml:space="preserve">. והנה שתים מצות. וכל זכר שלישית: </w:t>
      </w:r>
    </w:p>
    <w:bookmarkStart w:id="91" w:name="ויקראBפרק-ו-{י}"/>
    <w:bookmarkEnd w:id="91"/>
    <w:p w14:paraId="51C7BE9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לא תאפה</w:t>
      </w:r>
      <w:r>
        <w:rPr>
          <w:rFonts w:ascii="David" w:hAnsi="David" w:cs="David"/>
          <w:color w:val="000000"/>
          <w:sz w:val="30"/>
          <w:szCs w:val="30"/>
          <w:rtl/>
        </w:rPr>
        <w:t xml:space="preserve">. הוא העיקר במצות פסח: </w:t>
      </w:r>
      <w:r>
        <w:rPr>
          <w:rFonts w:ascii="David" w:hAnsi="David" w:cs="David"/>
          <w:b/>
          <w:bCs/>
          <w:color w:val="000000"/>
          <w:sz w:val="30"/>
          <w:szCs w:val="30"/>
          <w:rtl/>
        </w:rPr>
        <w:t>כחטאת וכאשם</w:t>
      </w:r>
      <w:r>
        <w:rPr>
          <w:rFonts w:ascii="David" w:hAnsi="David" w:cs="David"/>
          <w:color w:val="000000"/>
          <w:sz w:val="30"/>
          <w:szCs w:val="30"/>
          <w:rtl/>
        </w:rPr>
        <w:t xml:space="preserve">. כן המנחה: </w:t>
      </w:r>
    </w:p>
    <w:bookmarkStart w:id="92" w:name="ויקראBפרק-ו-{יא}"/>
    <w:bookmarkEnd w:id="92"/>
    <w:p w14:paraId="76E7089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כל אשר יגע</w:t>
      </w:r>
      <w:r>
        <w:rPr>
          <w:rFonts w:ascii="David" w:hAnsi="David" w:cs="David"/>
          <w:color w:val="000000"/>
          <w:sz w:val="30"/>
          <w:szCs w:val="30"/>
          <w:rtl/>
        </w:rPr>
        <w:t xml:space="preserve">. במנחה ובחטאת ובאשם הוא קדש לשם: </w:t>
      </w:r>
    </w:p>
    <w:bookmarkStart w:id="93" w:name="ויקראBפרק-ו-{יג}"/>
    <w:bookmarkEnd w:id="93"/>
    <w:p w14:paraId="18412DA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זה קרבן אהרן</w:t>
      </w:r>
      <w:r>
        <w:rPr>
          <w:rFonts w:ascii="David" w:hAnsi="David" w:cs="David"/>
          <w:color w:val="000000"/>
          <w:sz w:val="30"/>
          <w:szCs w:val="30"/>
          <w:rtl/>
        </w:rPr>
        <w:t xml:space="preserve">. או אחד מבניו תחתיו: </w:t>
      </w:r>
      <w:r>
        <w:rPr>
          <w:rFonts w:ascii="David" w:hAnsi="David" w:cs="David"/>
          <w:b/>
          <w:bCs/>
          <w:color w:val="000000"/>
          <w:sz w:val="30"/>
          <w:szCs w:val="30"/>
          <w:rtl/>
        </w:rPr>
        <w:t>ביום המשח אותו</w:t>
      </w:r>
      <w:r>
        <w:rPr>
          <w:rFonts w:ascii="David" w:hAnsi="David" w:cs="David"/>
          <w:color w:val="000000"/>
          <w:sz w:val="30"/>
          <w:szCs w:val="30"/>
          <w:rtl/>
        </w:rPr>
        <w:t xml:space="preserve">. אשר יוצק על ראשו שמן המשחה ורבים אמרו כי זה </w:t>
      </w:r>
      <w:proofErr w:type="spellStart"/>
      <w:r>
        <w:rPr>
          <w:rFonts w:ascii="David" w:hAnsi="David" w:cs="David"/>
          <w:color w:val="000000"/>
          <w:sz w:val="30"/>
          <w:szCs w:val="30"/>
          <w:rtl/>
        </w:rPr>
        <w:t>בי''ת</w:t>
      </w:r>
      <w:proofErr w:type="spellEnd"/>
      <w:r>
        <w:rPr>
          <w:rFonts w:ascii="David" w:hAnsi="David" w:cs="David"/>
          <w:color w:val="000000"/>
          <w:sz w:val="30"/>
          <w:szCs w:val="30"/>
          <w:rtl/>
        </w:rPr>
        <w:t xml:space="preserve"> תחת </w:t>
      </w:r>
      <w:proofErr w:type="spellStart"/>
      <w:r>
        <w:rPr>
          <w:rFonts w:ascii="David" w:hAnsi="David" w:cs="David"/>
          <w:color w:val="000000"/>
          <w:sz w:val="30"/>
          <w:szCs w:val="30"/>
          <w:rtl/>
        </w:rPr>
        <w:t>מ''ם</w:t>
      </w:r>
      <w:proofErr w:type="spellEnd"/>
      <w:r>
        <w:rPr>
          <w:rFonts w:ascii="David" w:hAnsi="David" w:cs="David"/>
          <w:color w:val="000000"/>
          <w:sz w:val="30"/>
          <w:szCs w:val="30"/>
          <w:rtl/>
        </w:rPr>
        <w:t xml:space="preserve"> והטעם כי מי</w:t>
      </w:r>
      <w:r>
        <w:rPr>
          <w:rFonts w:ascii="David" w:hAnsi="David" w:cs="David"/>
          <w:color w:val="000000"/>
          <w:sz w:val="30"/>
          <w:szCs w:val="30"/>
          <w:rtl/>
        </w:rPr>
        <w:t xml:space="preserve">ום המשח אותו הנה זה חייב להקריב תמיד מנחתו: </w:t>
      </w:r>
    </w:p>
    <w:bookmarkStart w:id="94" w:name="ויקראBפרק-ו-{יד}"/>
    <w:bookmarkEnd w:id="94"/>
    <w:p w14:paraId="1780F3F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מרבכת</w:t>
      </w:r>
      <w:proofErr w:type="spellEnd"/>
      <w:r>
        <w:rPr>
          <w:rFonts w:ascii="David" w:hAnsi="David" w:cs="David"/>
          <w:color w:val="000000"/>
          <w:sz w:val="30"/>
          <w:szCs w:val="30"/>
          <w:rtl/>
        </w:rPr>
        <w:t xml:space="preserve">. אין לו אח ויש מי שאומרים רכה ויש מי שאומרים במהרה. </w:t>
      </w:r>
      <w:proofErr w:type="spellStart"/>
      <w:r>
        <w:rPr>
          <w:rFonts w:ascii="David" w:hAnsi="David" w:cs="David"/>
          <w:color w:val="000000"/>
          <w:sz w:val="30"/>
          <w:szCs w:val="30"/>
          <w:rtl/>
        </w:rPr>
        <w:t>ותי</w:t>
      </w:r>
      <w:proofErr w:type="spellEnd"/>
      <w:r>
        <w:rPr>
          <w:rFonts w:ascii="David" w:hAnsi="David" w:cs="David"/>
          <w:color w:val="000000"/>
          <w:sz w:val="30"/>
          <w:szCs w:val="30"/>
          <w:rtl/>
        </w:rPr>
        <w:t xml:space="preserve">''ו </w:t>
      </w:r>
      <w:proofErr w:type="spellStart"/>
      <w:r>
        <w:rPr>
          <w:rFonts w:ascii="David" w:hAnsi="David" w:cs="David"/>
          <w:color w:val="000000"/>
          <w:sz w:val="30"/>
          <w:szCs w:val="30"/>
          <w:rtl/>
        </w:rPr>
        <w:t>תביאנה</w:t>
      </w:r>
      <w:proofErr w:type="spellEnd"/>
      <w:r>
        <w:rPr>
          <w:rFonts w:ascii="David" w:hAnsi="David" w:cs="David"/>
          <w:color w:val="000000"/>
          <w:sz w:val="30"/>
          <w:szCs w:val="30"/>
          <w:rtl/>
        </w:rPr>
        <w:t xml:space="preserve"> סימן לאהרן וכן </w:t>
      </w:r>
      <w:proofErr w:type="spellStart"/>
      <w:r>
        <w:rPr>
          <w:rFonts w:ascii="David" w:hAnsi="David" w:cs="David"/>
          <w:color w:val="000000"/>
          <w:sz w:val="30"/>
          <w:szCs w:val="30"/>
          <w:rtl/>
        </w:rPr>
        <w:t>תי</w:t>
      </w:r>
      <w:proofErr w:type="spellEnd"/>
      <w:r>
        <w:rPr>
          <w:rFonts w:ascii="David" w:hAnsi="David" w:cs="David"/>
          <w:color w:val="000000"/>
          <w:sz w:val="30"/>
          <w:szCs w:val="30"/>
          <w:rtl/>
        </w:rPr>
        <w:t xml:space="preserve">''ו תקריב. ועל דעתי כי כן הוא </w:t>
      </w:r>
      <w:proofErr w:type="spellStart"/>
      <w:r>
        <w:rPr>
          <w:rFonts w:ascii="David" w:hAnsi="David" w:cs="David"/>
          <w:color w:val="000000"/>
          <w:sz w:val="30"/>
          <w:szCs w:val="30"/>
          <w:rtl/>
        </w:rPr>
        <w:t>תי</w:t>
      </w:r>
      <w:proofErr w:type="spellEnd"/>
      <w:r>
        <w:rPr>
          <w:rFonts w:ascii="David" w:hAnsi="David" w:cs="David"/>
          <w:color w:val="000000"/>
          <w:sz w:val="30"/>
          <w:szCs w:val="30"/>
          <w:rtl/>
        </w:rPr>
        <w:t xml:space="preserve">''ו </w:t>
      </w:r>
      <w:proofErr w:type="spellStart"/>
      <w:r>
        <w:rPr>
          <w:rFonts w:ascii="David" w:hAnsi="David" w:cs="David"/>
          <w:color w:val="000000"/>
          <w:sz w:val="30"/>
          <w:szCs w:val="30"/>
          <w:rtl/>
        </w:rPr>
        <w:t>תפיני</w:t>
      </w:r>
      <w:proofErr w:type="spellEnd"/>
      <w:r>
        <w:rPr>
          <w:rFonts w:ascii="David" w:hAnsi="David" w:cs="David"/>
          <w:color w:val="000000"/>
          <w:sz w:val="30"/>
          <w:szCs w:val="30"/>
          <w:rtl/>
        </w:rPr>
        <w:t xml:space="preserve"> וטעמו </w:t>
      </w:r>
      <w:proofErr w:type="spellStart"/>
      <w:r>
        <w:rPr>
          <w:rFonts w:ascii="David" w:hAnsi="David" w:cs="David"/>
          <w:color w:val="000000"/>
          <w:sz w:val="30"/>
          <w:szCs w:val="30"/>
          <w:rtl/>
        </w:rPr>
        <w:t>תקון</w:t>
      </w:r>
      <w:proofErr w:type="spellEnd"/>
      <w:r>
        <w:rPr>
          <w:rFonts w:ascii="David" w:hAnsi="David" w:cs="David"/>
          <w:color w:val="000000"/>
          <w:sz w:val="30"/>
          <w:szCs w:val="30"/>
          <w:rtl/>
        </w:rPr>
        <w:t xml:space="preserve"> ואין </w:t>
      </w:r>
      <w:proofErr w:type="spellStart"/>
      <w:r>
        <w:rPr>
          <w:rFonts w:ascii="David" w:hAnsi="David" w:cs="David"/>
          <w:color w:val="000000"/>
          <w:sz w:val="30"/>
          <w:szCs w:val="30"/>
          <w:rtl/>
        </w:rPr>
        <w:t>ריע</w:t>
      </w:r>
      <w:proofErr w:type="spellEnd"/>
      <w:r>
        <w:rPr>
          <w:rFonts w:ascii="David" w:hAnsi="David" w:cs="David"/>
          <w:color w:val="000000"/>
          <w:sz w:val="30"/>
          <w:szCs w:val="30"/>
          <w:rtl/>
        </w:rPr>
        <w:t xml:space="preserve"> לו והקדמונים א</w:t>
      </w:r>
      <w:r>
        <w:rPr>
          <w:rFonts w:ascii="David" w:hAnsi="David" w:cs="David"/>
          <w:color w:val="000000"/>
          <w:sz w:val="30"/>
          <w:szCs w:val="30"/>
          <w:rtl/>
        </w:rPr>
        <w:t xml:space="preserve">מרו שהיא שתי מלות תאפה נא. ויאמר רבי יונה המדקדק שהוא על משקל דוכיפת וזה המשקל מעקל: </w:t>
      </w:r>
    </w:p>
    <w:bookmarkStart w:id="95" w:name="ויקראBפרק-ו-{טו}"/>
    <w:bookmarkEnd w:id="95"/>
    <w:p w14:paraId="491C79E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כליל</w:t>
      </w:r>
      <w:r>
        <w:rPr>
          <w:rFonts w:ascii="David" w:hAnsi="David" w:cs="David"/>
          <w:color w:val="000000"/>
          <w:sz w:val="30"/>
          <w:szCs w:val="30"/>
          <w:rtl/>
        </w:rPr>
        <w:t xml:space="preserve">. כמו כלה כליל תהיה לשם: </w:t>
      </w:r>
    </w:p>
    <w:bookmarkStart w:id="96" w:name="ויקראBפרק-ו-{טז}"/>
    <w:bookmarkEnd w:id="96"/>
    <w:p w14:paraId="647DD36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 תאכל</w:t>
      </w:r>
      <w:r>
        <w:rPr>
          <w:rFonts w:ascii="David" w:hAnsi="David" w:cs="David"/>
          <w:color w:val="000000"/>
          <w:sz w:val="30"/>
          <w:szCs w:val="30"/>
          <w:rtl/>
        </w:rPr>
        <w:t xml:space="preserve">. ככל המנחות כי איך יאכל הכהן מנחתו או חטאתו. מקום שחיטת כל חטאת צפונה: </w:t>
      </w:r>
    </w:p>
    <w:bookmarkStart w:id="97" w:name="ויקראBפרק-ו-{יח}"/>
    <w:bookmarkEnd w:id="97"/>
    <w:p w14:paraId="4A242EF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קדש קדשים</w:t>
      </w:r>
      <w:r>
        <w:rPr>
          <w:rFonts w:ascii="David" w:hAnsi="David" w:cs="David"/>
          <w:color w:val="000000"/>
          <w:sz w:val="30"/>
          <w:szCs w:val="30"/>
          <w:rtl/>
        </w:rPr>
        <w:t xml:space="preserve">. כי הוא כאחד הקדשים: </w:t>
      </w:r>
    </w:p>
    <w:bookmarkStart w:id="98" w:name="ויקראBפרק-ו-{יט}"/>
    <w:bookmarkEnd w:id="98"/>
    <w:p w14:paraId="692AD96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הכהן המחטא</w:t>
      </w:r>
      <w:r>
        <w:rPr>
          <w:rFonts w:ascii="David" w:hAnsi="David" w:cs="David"/>
          <w:color w:val="000000"/>
          <w:sz w:val="30"/>
          <w:szCs w:val="30"/>
          <w:rtl/>
        </w:rPr>
        <w:t>. טעמו הזורק דם כאילו אמר המסיר חטא החוטא ורבי המ</w:t>
      </w:r>
      <w:r>
        <w:rPr>
          <w:rFonts w:ascii="David" w:hAnsi="David" w:cs="David"/>
          <w:color w:val="000000"/>
          <w:sz w:val="30"/>
          <w:szCs w:val="30"/>
          <w:rtl/>
        </w:rPr>
        <w:t xml:space="preserve">פרשים אמרו כי טעם המחטא רוחץ או מטהר וכן תחטאני באזוב ואטהר: </w:t>
      </w:r>
    </w:p>
    <w:bookmarkStart w:id="99" w:name="ויקראBפרק-ו-{כ}"/>
    <w:bookmarkEnd w:id="99"/>
    <w:p w14:paraId="2BE3212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כל אשר יגע</w:t>
      </w:r>
      <w:r>
        <w:rPr>
          <w:rFonts w:ascii="David" w:hAnsi="David" w:cs="David"/>
          <w:color w:val="000000"/>
          <w:sz w:val="30"/>
          <w:szCs w:val="30"/>
          <w:rtl/>
        </w:rPr>
        <w:t xml:space="preserve">. בבשר החטאת יהיה קדש לשם והכהן יאכלנו לכן חלק הזורק כחלק כל אחיו: </w:t>
      </w:r>
      <w:r>
        <w:rPr>
          <w:rFonts w:ascii="David" w:hAnsi="David" w:cs="David"/>
          <w:b/>
          <w:bCs/>
          <w:color w:val="000000"/>
          <w:sz w:val="30"/>
          <w:szCs w:val="30"/>
          <w:rtl/>
        </w:rPr>
        <w:t>יזה</w:t>
      </w:r>
      <w:r>
        <w:rPr>
          <w:rFonts w:ascii="David" w:hAnsi="David" w:cs="David"/>
          <w:color w:val="000000"/>
          <w:sz w:val="30"/>
          <w:szCs w:val="30"/>
          <w:rtl/>
        </w:rPr>
        <w:t xml:space="preserve">. </w:t>
      </w:r>
      <w:proofErr w:type="spellStart"/>
      <w:r>
        <w:rPr>
          <w:rFonts w:ascii="David" w:hAnsi="David" w:cs="David"/>
          <w:color w:val="000000"/>
          <w:sz w:val="30"/>
          <w:szCs w:val="30"/>
          <w:rtl/>
        </w:rPr>
        <w:t>א''ר</w:t>
      </w:r>
      <w:proofErr w:type="spellEnd"/>
      <w:r>
        <w:rPr>
          <w:rFonts w:ascii="David" w:hAnsi="David" w:cs="David"/>
          <w:color w:val="000000"/>
          <w:sz w:val="30"/>
          <w:szCs w:val="30"/>
          <w:rtl/>
        </w:rPr>
        <w:t xml:space="preserve"> משה הכהן שהוא כמו יטה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קל ובפתחו' </w:t>
      </w:r>
      <w:proofErr w:type="spellStart"/>
      <w:r>
        <w:rPr>
          <w:rFonts w:ascii="David" w:hAnsi="David" w:cs="David"/>
          <w:color w:val="000000"/>
          <w:sz w:val="30"/>
          <w:szCs w:val="30"/>
          <w:rtl/>
        </w:rPr>
        <w:t>היו''ד</w:t>
      </w:r>
      <w:proofErr w:type="spellEnd"/>
      <w:r>
        <w:rPr>
          <w:rFonts w:ascii="David" w:hAnsi="David" w:cs="David"/>
          <w:color w:val="000000"/>
          <w:sz w:val="30"/>
          <w:szCs w:val="30"/>
          <w:rtl/>
        </w:rPr>
        <w:t xml:space="preserve"> מהכבד והאות המובלע </w:t>
      </w:r>
      <w:proofErr w:type="spellStart"/>
      <w:r>
        <w:rPr>
          <w:rFonts w:ascii="David" w:hAnsi="David" w:cs="David"/>
          <w:color w:val="000000"/>
          <w:sz w:val="30"/>
          <w:szCs w:val="30"/>
          <w:rtl/>
        </w:rPr>
        <w:t>נו''ן</w:t>
      </w:r>
      <w:proofErr w:type="spellEnd"/>
      <w:r>
        <w:rPr>
          <w:rFonts w:ascii="David" w:hAnsi="David" w:cs="David"/>
          <w:color w:val="000000"/>
          <w:sz w:val="30"/>
          <w:szCs w:val="30"/>
          <w:rtl/>
        </w:rPr>
        <w:t xml:space="preserve"> וכן </w:t>
      </w:r>
      <w:proofErr w:type="spellStart"/>
      <w:r>
        <w:rPr>
          <w:rFonts w:ascii="David" w:hAnsi="David" w:cs="David"/>
          <w:color w:val="000000"/>
          <w:sz w:val="30"/>
          <w:szCs w:val="30"/>
          <w:rtl/>
        </w:rPr>
        <w:t>ויז</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מדמ</w:t>
      </w:r>
      <w:proofErr w:type="spellEnd"/>
      <w:r>
        <w:rPr>
          <w:rFonts w:ascii="David" w:hAnsi="David" w:cs="David"/>
          <w:color w:val="000000"/>
          <w:sz w:val="30"/>
          <w:szCs w:val="30"/>
          <w:rtl/>
        </w:rPr>
        <w:t xml:space="preserve">' אל הקיר </w:t>
      </w:r>
      <w:proofErr w:type="spellStart"/>
      <w:r>
        <w:rPr>
          <w:rFonts w:ascii="David" w:hAnsi="David" w:cs="David"/>
          <w:color w:val="000000"/>
          <w:sz w:val="30"/>
          <w:szCs w:val="30"/>
          <w:rtl/>
        </w:rPr>
        <w:t>בחיר''ק</w:t>
      </w:r>
      <w:proofErr w:type="spellEnd"/>
      <w:r>
        <w:rPr>
          <w:rFonts w:ascii="David" w:hAnsi="David" w:cs="David"/>
          <w:color w:val="000000"/>
          <w:sz w:val="30"/>
          <w:szCs w:val="30"/>
          <w:rtl/>
        </w:rPr>
        <w:t xml:space="preserve"> עם </w:t>
      </w:r>
      <w:proofErr w:type="spellStart"/>
      <w:r>
        <w:rPr>
          <w:rFonts w:ascii="David" w:hAnsi="David" w:cs="David"/>
          <w:color w:val="000000"/>
          <w:sz w:val="30"/>
          <w:szCs w:val="30"/>
          <w:rtl/>
        </w:rPr>
        <w:t>ויז</w:t>
      </w:r>
      <w:proofErr w:type="spellEnd"/>
      <w:r>
        <w:rPr>
          <w:rFonts w:ascii="David" w:hAnsi="David" w:cs="David"/>
          <w:color w:val="000000"/>
          <w:sz w:val="30"/>
          <w:szCs w:val="30"/>
          <w:rtl/>
        </w:rPr>
        <w:t xml:space="preserve"> בפתח רק </w:t>
      </w:r>
      <w:proofErr w:type="spellStart"/>
      <w:r>
        <w:rPr>
          <w:rFonts w:ascii="David" w:hAnsi="David" w:cs="David"/>
          <w:color w:val="000000"/>
          <w:sz w:val="30"/>
          <w:szCs w:val="30"/>
          <w:rtl/>
        </w:rPr>
        <w:t>במלת</w:t>
      </w:r>
      <w:proofErr w:type="spellEnd"/>
      <w:r>
        <w:rPr>
          <w:rFonts w:ascii="David" w:hAnsi="David" w:cs="David"/>
          <w:color w:val="000000"/>
          <w:sz w:val="30"/>
          <w:szCs w:val="30"/>
          <w:rtl/>
        </w:rPr>
        <w:t xml:space="preserve"> נטה מראה על הקיר </w:t>
      </w:r>
      <w:proofErr w:type="spellStart"/>
      <w:r>
        <w:rPr>
          <w:rFonts w:ascii="David" w:hAnsi="David" w:cs="David"/>
          <w:color w:val="000000"/>
          <w:sz w:val="30"/>
          <w:szCs w:val="30"/>
          <w:rtl/>
        </w:rPr>
        <w:t>בחיר''ק</w:t>
      </w:r>
      <w:proofErr w:type="spellEnd"/>
      <w:r>
        <w:rPr>
          <w:rFonts w:ascii="David" w:hAnsi="David" w:cs="David"/>
          <w:color w:val="000000"/>
          <w:sz w:val="30"/>
          <w:szCs w:val="30"/>
          <w:rtl/>
        </w:rPr>
        <w:t xml:space="preserve"> עם </w:t>
      </w:r>
      <w:proofErr w:type="spellStart"/>
      <w:r>
        <w:rPr>
          <w:rFonts w:ascii="David" w:hAnsi="David" w:cs="David"/>
          <w:color w:val="000000"/>
          <w:sz w:val="30"/>
          <w:szCs w:val="30"/>
          <w:rtl/>
        </w:rPr>
        <w:t>ויז</w:t>
      </w:r>
      <w:proofErr w:type="spellEnd"/>
      <w:r>
        <w:rPr>
          <w:rFonts w:ascii="David" w:hAnsi="David" w:cs="David"/>
          <w:color w:val="000000"/>
          <w:sz w:val="30"/>
          <w:szCs w:val="30"/>
          <w:rtl/>
        </w:rPr>
        <w:t xml:space="preserve"> הוא </w:t>
      </w:r>
      <w:proofErr w:type="spellStart"/>
      <w:r>
        <w:rPr>
          <w:rFonts w:ascii="David" w:hAnsi="David" w:cs="David"/>
          <w:color w:val="000000"/>
          <w:sz w:val="30"/>
          <w:szCs w:val="30"/>
          <w:rtl/>
        </w:rPr>
        <w:t>בצר''י</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בבנין</w:t>
      </w:r>
      <w:proofErr w:type="spellEnd"/>
      <w:r>
        <w:rPr>
          <w:rFonts w:ascii="David" w:hAnsi="David" w:cs="David"/>
          <w:color w:val="000000"/>
          <w:sz w:val="30"/>
          <w:szCs w:val="30"/>
          <w:rtl/>
        </w:rPr>
        <w:t xml:space="preserve"> הקל וכן מצאנו </w:t>
      </w:r>
      <w:proofErr w:type="spellStart"/>
      <w:r>
        <w:rPr>
          <w:rFonts w:ascii="David" w:hAnsi="David" w:cs="David"/>
          <w:color w:val="000000"/>
          <w:sz w:val="30"/>
          <w:szCs w:val="30"/>
          <w:rtl/>
        </w:rPr>
        <w:t>ויז</w:t>
      </w:r>
      <w:proofErr w:type="spellEnd"/>
      <w:r>
        <w:rPr>
          <w:rFonts w:ascii="David" w:hAnsi="David" w:cs="David"/>
          <w:color w:val="000000"/>
          <w:sz w:val="30"/>
          <w:szCs w:val="30"/>
          <w:rtl/>
        </w:rPr>
        <w:t xml:space="preserve"> נצחם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הקל ויפה דקדק. ובעבור שהחטאת קדש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השם לכבס המקום</w:t>
      </w:r>
      <w:r>
        <w:rPr>
          <w:rFonts w:ascii="David" w:hAnsi="David" w:cs="David"/>
          <w:color w:val="000000"/>
          <w:sz w:val="30"/>
          <w:szCs w:val="30"/>
          <w:rtl/>
        </w:rPr>
        <w:t xml:space="preserve"> שנפל מדמה על הבגד במקום קדוש הוא חצר אהל מועד כי יש הפרש בין קדוש וטהור: </w:t>
      </w:r>
      <w:r>
        <w:rPr>
          <w:rFonts w:ascii="David" w:hAnsi="David" w:cs="David"/>
          <w:b/>
          <w:bCs/>
          <w:color w:val="000000"/>
          <w:sz w:val="30"/>
          <w:szCs w:val="30"/>
          <w:rtl/>
        </w:rPr>
        <w:t>אשר יזה עליה</w:t>
      </w:r>
      <w:r>
        <w:rPr>
          <w:rFonts w:ascii="David" w:hAnsi="David" w:cs="David"/>
          <w:color w:val="000000"/>
          <w:sz w:val="30"/>
          <w:szCs w:val="30"/>
          <w:rtl/>
        </w:rPr>
        <w:t xml:space="preserve">. יחסר מקום או. והטעם או אם יזה אחר עליה שהוא הבשר יכבס הבשר הכהן ואחר כך יאכלנו או פירושו המקום אשר יזה מהדם תכבם ויהיה בגד לשון נקבה וזכר וכמוהו אשר תשיג ידו </w:t>
      </w:r>
      <w:proofErr w:type="spellStart"/>
      <w:r>
        <w:rPr>
          <w:rFonts w:ascii="David" w:hAnsi="David" w:cs="David"/>
          <w:color w:val="000000"/>
          <w:sz w:val="30"/>
          <w:szCs w:val="30"/>
          <w:rtl/>
        </w:rPr>
        <w:t>ותי</w:t>
      </w:r>
      <w:proofErr w:type="spellEnd"/>
      <w:r>
        <w:rPr>
          <w:rFonts w:ascii="David" w:hAnsi="David" w:cs="David"/>
          <w:color w:val="000000"/>
          <w:sz w:val="30"/>
          <w:szCs w:val="30"/>
          <w:rtl/>
        </w:rPr>
        <w:t>''ו תכב</w:t>
      </w:r>
      <w:r>
        <w:rPr>
          <w:rFonts w:ascii="David" w:hAnsi="David" w:cs="David"/>
          <w:color w:val="000000"/>
          <w:sz w:val="30"/>
          <w:szCs w:val="30"/>
          <w:rtl/>
        </w:rPr>
        <w:t xml:space="preserve">ם לכהן: </w:t>
      </w:r>
    </w:p>
    <w:bookmarkStart w:id="100" w:name="ויקראBפרק-ו-{כא}"/>
    <w:bookmarkEnd w:id="100"/>
    <w:p w14:paraId="437CB69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תבשל בו</w:t>
      </w:r>
      <w:r>
        <w:rPr>
          <w:rFonts w:ascii="David" w:hAnsi="David" w:cs="David"/>
          <w:color w:val="000000"/>
          <w:sz w:val="30"/>
          <w:szCs w:val="30"/>
          <w:rtl/>
        </w:rPr>
        <w:t xml:space="preserve">. גם בשלה ומורק ושוטף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שלא נקרא שם פועלו ובא ומורק </w:t>
      </w:r>
      <w:proofErr w:type="spellStart"/>
      <w:r>
        <w:rPr>
          <w:rFonts w:ascii="David" w:hAnsi="David" w:cs="David"/>
          <w:color w:val="000000"/>
          <w:sz w:val="30"/>
          <w:szCs w:val="30"/>
          <w:rtl/>
        </w:rPr>
        <w:t>בחול''ם</w:t>
      </w:r>
      <w:proofErr w:type="spellEnd"/>
      <w:r>
        <w:rPr>
          <w:rFonts w:ascii="David" w:hAnsi="David" w:cs="David"/>
          <w:color w:val="000000"/>
          <w:sz w:val="30"/>
          <w:szCs w:val="30"/>
          <w:rtl/>
        </w:rPr>
        <w:t xml:space="preserve"> בעבור </w:t>
      </w:r>
      <w:proofErr w:type="spellStart"/>
      <w:r>
        <w:rPr>
          <w:rFonts w:ascii="David" w:hAnsi="David" w:cs="David"/>
          <w:color w:val="000000"/>
          <w:sz w:val="30"/>
          <w:szCs w:val="30"/>
          <w:rtl/>
        </w:rPr>
        <w:t>הרי''ש</w:t>
      </w:r>
      <w:proofErr w:type="spellEnd"/>
      <w:r>
        <w:rPr>
          <w:rFonts w:ascii="David" w:hAnsi="David" w:cs="David"/>
          <w:color w:val="000000"/>
          <w:sz w:val="30"/>
          <w:szCs w:val="30"/>
          <w:rtl/>
        </w:rPr>
        <w:t xml:space="preserve"> שלא תדגש כי אם במקומות מועטים במשקל לא זורק עליו מגזרת מרקו </w:t>
      </w:r>
      <w:proofErr w:type="spellStart"/>
      <w:r>
        <w:rPr>
          <w:rFonts w:ascii="David" w:hAnsi="David" w:cs="David"/>
          <w:color w:val="000000"/>
          <w:sz w:val="30"/>
          <w:szCs w:val="30"/>
          <w:rtl/>
        </w:rPr>
        <w:t>הרמחים</w:t>
      </w:r>
      <w:proofErr w:type="spellEnd"/>
      <w:r>
        <w:rPr>
          <w:rFonts w:ascii="David" w:hAnsi="David" w:cs="David"/>
          <w:color w:val="000000"/>
          <w:sz w:val="30"/>
          <w:szCs w:val="30"/>
          <w:rtl/>
        </w:rPr>
        <w:t xml:space="preserve"> כי </w:t>
      </w:r>
      <w:proofErr w:type="spellStart"/>
      <w:r>
        <w:rPr>
          <w:rFonts w:ascii="David" w:hAnsi="David" w:cs="David"/>
          <w:color w:val="000000"/>
          <w:sz w:val="30"/>
          <w:szCs w:val="30"/>
          <w:rtl/>
        </w:rPr>
        <w:t>המ</w:t>
      </w:r>
      <w:proofErr w:type="spellEnd"/>
      <w:r>
        <w:rPr>
          <w:rFonts w:ascii="David" w:hAnsi="David" w:cs="David"/>
          <w:color w:val="000000"/>
          <w:sz w:val="30"/>
          <w:szCs w:val="30"/>
          <w:rtl/>
        </w:rPr>
        <w:t xml:space="preserve">''ם שרש: </w:t>
      </w:r>
    </w:p>
    <w:bookmarkStart w:id="101" w:name="ויקראBפרק-ו-{כב}"/>
    <w:bookmarkEnd w:id="101"/>
    <w:p w14:paraId="22762A6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"ויקרא_פרק-ו-{כב}!</w:instrText>
      </w:r>
      <w:r>
        <w:rPr>
          <w:rFonts w:ascii="David" w:hAnsi="David" w:cs="David"/>
          <w:b/>
          <w:bCs/>
          <w:color w:val="000000"/>
          <w:sz w:val="27"/>
          <w:szCs w:val="27"/>
          <w:rtl/>
        </w:rPr>
        <w:instrText>"</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קדש קדשים הוא</w:t>
      </w:r>
      <w:r>
        <w:rPr>
          <w:rFonts w:ascii="David" w:hAnsi="David" w:cs="David"/>
          <w:color w:val="000000"/>
          <w:sz w:val="30"/>
          <w:szCs w:val="30"/>
          <w:rtl/>
        </w:rPr>
        <w:t xml:space="preserve">. עם כל זכר שאין ראוי לאכול החטאת שהקריבו ממנה והובא לכפר כי אם התמימים והזכר תמים מהנקבה ואפילו קטן יקרא זכר והזכר שהוא בן שלש עשרה שנה כאשר העתיקו אבותינו: </w:t>
      </w:r>
    </w:p>
    <w:bookmarkStart w:id="102" w:name="ויקראBפרק-ו-{כג}"/>
    <w:bookmarkEnd w:id="102"/>
    <w:p w14:paraId="2A469AC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"ויקרא_פרק-ו-{כג}!"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וכל חטאת אשר יובא מדמה</w:t>
      </w:r>
      <w:r>
        <w:rPr>
          <w:rFonts w:ascii="David" w:hAnsi="David" w:cs="David"/>
          <w:b/>
          <w:bCs/>
          <w:color w:val="000000"/>
          <w:sz w:val="30"/>
          <w:szCs w:val="30"/>
          <w:rtl/>
        </w:rPr>
        <w:t xml:space="preserve"> וגו</w:t>
      </w:r>
      <w:r>
        <w:rPr>
          <w:rFonts w:ascii="David" w:hAnsi="David" w:cs="David"/>
          <w:color w:val="000000"/>
          <w:sz w:val="30"/>
          <w:szCs w:val="30"/>
          <w:rtl/>
        </w:rPr>
        <w:t xml:space="preserve">' </w:t>
      </w:r>
      <w:r>
        <w:rPr>
          <w:rFonts w:ascii="David" w:hAnsi="David" w:cs="David"/>
          <w:b/>
          <w:bCs/>
          <w:color w:val="000000"/>
          <w:sz w:val="30"/>
          <w:szCs w:val="30"/>
          <w:rtl/>
        </w:rPr>
        <w:t>לכפר בקדש</w:t>
      </w:r>
      <w:r>
        <w:rPr>
          <w:rFonts w:ascii="David" w:hAnsi="David" w:cs="David"/>
          <w:color w:val="000000"/>
          <w:sz w:val="30"/>
          <w:szCs w:val="30"/>
          <w:rtl/>
        </w:rPr>
        <w:t xml:space="preserve">. והנה מקום הפרכת יקרא קדש כי החצר ואם היא קדש כנגד אהל מועד חול והנה גם יקרא לפנים הפרכת קדש כנגד אהל מועד כמו בזאת יבא אהרן אל הקדש וזאת החטאת היא חטאת כהן הגדול או הקהל: </w:t>
      </w:r>
      <w:r>
        <w:rPr>
          <w:rFonts w:ascii="David" w:hAnsi="David" w:cs="David"/>
          <w:color w:val="000000"/>
          <w:sz w:val="30"/>
          <w:szCs w:val="30"/>
          <w:rtl/>
        </w:rPr>
        <w:br/>
      </w:r>
      <w:bookmarkStart w:id="103" w:name="HtmpReportNum0006_L2"/>
      <w:bookmarkStart w:id="104" w:name="ויקראBפרק-ז"/>
      <w:bookmarkEnd w:id="103"/>
      <w:bookmarkEnd w:id="104"/>
    </w:p>
    <w:p w14:paraId="71AD5FF8"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237109D8">
          <v:rect id="_x0000_i1045" style="width:0;height:1.5pt" o:hralign="center" o:hrstd="t" o:hr="t" fillcolor="#a0a0a0" stroked="f"/>
        </w:pict>
      </w:r>
    </w:p>
    <w:p w14:paraId="2347A176" w14:textId="77777777" w:rsidR="00000000" w:rsidRDefault="009A7E1F">
      <w:pPr>
        <w:pStyle w:val="NormalWeb"/>
        <w:bidi/>
        <w:jc w:val="both"/>
        <w:divId w:val="1088421897"/>
        <w:rPr>
          <w:rFonts w:ascii="David" w:hAnsi="David" w:cs="David"/>
          <w:color w:val="000000"/>
          <w:sz w:val="42"/>
          <w:szCs w:val="42"/>
          <w:rtl/>
        </w:rPr>
      </w:pPr>
    </w:p>
    <w:p w14:paraId="0E09E2CB" w14:textId="77777777" w:rsidR="00000000" w:rsidRDefault="009A7E1F">
      <w:pPr>
        <w:pStyle w:val="NormalWeb"/>
        <w:bidi/>
        <w:jc w:val="both"/>
        <w:divId w:val="1088421897"/>
        <w:rPr>
          <w:rFonts w:ascii="David" w:hAnsi="David" w:cs="David"/>
          <w:color w:val="000000"/>
          <w:sz w:val="30"/>
          <w:szCs w:val="30"/>
          <w:rtl/>
        </w:rPr>
      </w:pPr>
      <w:hyperlink w:anchor="ויקרא_פרק-ז!" w:history="1">
        <w:r>
          <w:rPr>
            <w:rStyle w:val="Hyperlink"/>
            <w:rFonts w:ascii="David" w:hAnsi="David" w:cs="David"/>
            <w:b/>
            <w:bCs/>
            <w:sz w:val="42"/>
            <w:szCs w:val="42"/>
            <w:rtl/>
          </w:rPr>
          <w:t>ויקרא פ</w:t>
        </w:r>
        <w:r>
          <w:rPr>
            <w:rStyle w:val="Hyperlink"/>
            <w:rFonts w:ascii="David" w:hAnsi="David" w:cs="David"/>
            <w:b/>
            <w:bCs/>
            <w:sz w:val="42"/>
            <w:szCs w:val="42"/>
            <w:rtl/>
          </w:rPr>
          <w:t>רק-ז</w:t>
        </w:r>
      </w:hyperlink>
    </w:p>
    <w:bookmarkStart w:id="105" w:name="ויקראBפרק-ז-{א}"/>
    <w:bookmarkEnd w:id="105"/>
    <w:p w14:paraId="2C4E3EB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וזאת תורת האשם</w:t>
      </w:r>
      <w:r>
        <w:rPr>
          <w:rFonts w:ascii="David" w:hAnsi="David" w:cs="David"/>
          <w:color w:val="000000"/>
          <w:sz w:val="30"/>
          <w:szCs w:val="30"/>
          <w:rtl/>
        </w:rPr>
        <w:t xml:space="preserve">. כבר הודעתיך ההפרש בין חטאת ואשם אף על פי שהכתוב יאמר בחטאת אשם ובאשם חטאת. וטעם להזכיר זאת הפרשה להזכיר </w:t>
      </w:r>
      <w:proofErr w:type="spellStart"/>
      <w:r>
        <w:rPr>
          <w:rFonts w:ascii="David" w:hAnsi="David" w:cs="David"/>
          <w:color w:val="000000"/>
          <w:sz w:val="30"/>
          <w:szCs w:val="30"/>
          <w:rtl/>
        </w:rPr>
        <w:t>החלבים</w:t>
      </w:r>
      <w:proofErr w:type="spellEnd"/>
      <w:r>
        <w:rPr>
          <w:rFonts w:ascii="David" w:hAnsi="David" w:cs="David"/>
          <w:color w:val="000000"/>
          <w:sz w:val="30"/>
          <w:szCs w:val="30"/>
          <w:rtl/>
        </w:rPr>
        <w:t xml:space="preserve"> שאין להם זכר בתורת החטאת: </w:t>
      </w:r>
    </w:p>
    <w:bookmarkStart w:id="106" w:name="ויקראBפרק-ז-{ח}"/>
    <w:bookmarkEnd w:id="106"/>
    <w:p w14:paraId="50C7E7F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עולת איש</w:t>
      </w:r>
      <w:r>
        <w:rPr>
          <w:rFonts w:ascii="David" w:hAnsi="David" w:cs="David"/>
          <w:color w:val="000000"/>
          <w:sz w:val="30"/>
          <w:szCs w:val="30"/>
          <w:rtl/>
        </w:rPr>
        <w:t xml:space="preserve">. מלעיל בעבור היות הטעם בראשית המלה האחרונה כמשפט: וטעם </w:t>
      </w:r>
      <w:r>
        <w:rPr>
          <w:rFonts w:ascii="David" w:hAnsi="David" w:cs="David"/>
          <w:b/>
          <w:bCs/>
          <w:color w:val="000000"/>
          <w:sz w:val="30"/>
          <w:szCs w:val="30"/>
          <w:rtl/>
        </w:rPr>
        <w:t>לו</w:t>
      </w:r>
      <w:r>
        <w:rPr>
          <w:rFonts w:ascii="David" w:hAnsi="David" w:cs="David"/>
          <w:color w:val="000000"/>
          <w:sz w:val="30"/>
          <w:szCs w:val="30"/>
          <w:rtl/>
        </w:rPr>
        <w:t xml:space="preserve">. אחר </w:t>
      </w:r>
      <w:r>
        <w:rPr>
          <w:rFonts w:ascii="David" w:hAnsi="David" w:cs="David"/>
          <w:color w:val="000000"/>
          <w:sz w:val="30"/>
          <w:szCs w:val="30"/>
          <w:rtl/>
        </w:rPr>
        <w:t xml:space="preserve">שאמר לכהן תוספת ביאור שלא </w:t>
      </w:r>
      <w:proofErr w:type="spellStart"/>
      <w:r>
        <w:rPr>
          <w:rFonts w:ascii="David" w:hAnsi="David" w:cs="David"/>
          <w:color w:val="000000"/>
          <w:sz w:val="30"/>
          <w:szCs w:val="30"/>
          <w:rtl/>
        </w:rPr>
        <w:t>ינתן</w:t>
      </w:r>
      <w:proofErr w:type="spellEnd"/>
      <w:r>
        <w:rPr>
          <w:rFonts w:ascii="David" w:hAnsi="David" w:cs="David"/>
          <w:color w:val="000000"/>
          <w:sz w:val="30"/>
          <w:szCs w:val="30"/>
          <w:rtl/>
        </w:rPr>
        <w:t xml:space="preserve"> העור לכהן אחר: </w:t>
      </w:r>
    </w:p>
    <w:bookmarkStart w:id="107" w:name="ויקראBפרק-ז-{ט}"/>
    <w:bookmarkEnd w:id="107"/>
    <w:p w14:paraId="2019C1A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וכל נעשה</w:t>
      </w:r>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לשון נקבה כמו אין אבן נראה כי לשון זכר ואשר היה נעשה ליום אחד: </w:t>
      </w:r>
    </w:p>
    <w:bookmarkStart w:id="108" w:name="ויקראBפרק-ז-{י}"/>
    <w:bookmarkEnd w:id="108"/>
    <w:p w14:paraId="1726C08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וחרבה</w:t>
      </w:r>
      <w:r>
        <w:rPr>
          <w:rFonts w:ascii="David" w:hAnsi="David" w:cs="David"/>
          <w:color w:val="000000"/>
          <w:sz w:val="30"/>
          <w:szCs w:val="30"/>
          <w:rtl/>
        </w:rPr>
        <w:t xml:space="preserve">. כמנחת היורד ומנחת הקנאות: </w:t>
      </w:r>
    </w:p>
    <w:bookmarkStart w:id="109" w:name="ויקראBפרק-ז-{יב}"/>
    <w:bookmarkEnd w:id="109"/>
    <w:p w14:paraId="44B45F2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w:instrText>
      </w:r>
      <w:r>
        <w:rPr>
          <w:rFonts w:ascii="David" w:hAnsi="David" w:cs="David"/>
          <w:b/>
          <w:bCs/>
          <w:color w:val="000000"/>
          <w:sz w:val="27"/>
          <w:szCs w:val="27"/>
        </w:rPr>
        <w:instrText>RLINK "" \l</w:instrText>
      </w:r>
      <w:r>
        <w:rPr>
          <w:rFonts w:ascii="David" w:hAnsi="David" w:cs="David"/>
          <w:b/>
          <w:bCs/>
          <w:color w:val="000000"/>
          <w:sz w:val="27"/>
          <w:szCs w:val="27"/>
          <w:rtl/>
        </w:rPr>
        <w:instrText xml:space="preserve"> "ויקרא_פרק-ז-{יב}!"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אם על תודה</w:t>
      </w:r>
      <w:r>
        <w:rPr>
          <w:rFonts w:ascii="David" w:hAnsi="David" w:cs="David"/>
          <w:color w:val="000000"/>
          <w:sz w:val="30"/>
          <w:szCs w:val="30"/>
          <w:rtl/>
        </w:rPr>
        <w:t xml:space="preserve">. טעמו </w:t>
      </w:r>
      <w:proofErr w:type="spellStart"/>
      <w:r>
        <w:rPr>
          <w:rFonts w:ascii="David" w:hAnsi="David" w:cs="David"/>
          <w:color w:val="000000"/>
          <w:sz w:val="30"/>
          <w:szCs w:val="30"/>
          <w:rtl/>
        </w:rPr>
        <w:t>שיתן</w:t>
      </w:r>
      <w:proofErr w:type="spellEnd"/>
      <w:r>
        <w:rPr>
          <w:rFonts w:ascii="David" w:hAnsi="David" w:cs="David"/>
          <w:color w:val="000000"/>
          <w:sz w:val="30"/>
          <w:szCs w:val="30"/>
          <w:rtl/>
        </w:rPr>
        <w:t xml:space="preserve"> תודה לשם שנמלט מצרה: </w:t>
      </w:r>
      <w:r>
        <w:rPr>
          <w:rFonts w:ascii="David" w:hAnsi="David" w:cs="David"/>
          <w:b/>
          <w:bCs/>
          <w:color w:val="000000"/>
          <w:sz w:val="30"/>
          <w:szCs w:val="30"/>
          <w:rtl/>
        </w:rPr>
        <w:t>חלות מצות</w:t>
      </w:r>
      <w:r>
        <w:rPr>
          <w:rFonts w:ascii="David" w:hAnsi="David" w:cs="David"/>
          <w:color w:val="000000"/>
          <w:sz w:val="30"/>
          <w:szCs w:val="30"/>
          <w:rtl/>
        </w:rPr>
        <w:t xml:space="preserve">. כרצונו אך לא פחותים משנים וכן רקיקי מצות: </w:t>
      </w:r>
      <w:proofErr w:type="spellStart"/>
      <w:r>
        <w:rPr>
          <w:rFonts w:ascii="David" w:hAnsi="David" w:cs="David"/>
          <w:b/>
          <w:bCs/>
          <w:color w:val="000000"/>
          <w:sz w:val="30"/>
          <w:szCs w:val="30"/>
          <w:rtl/>
        </w:rPr>
        <w:t>מרבכת</w:t>
      </w:r>
      <w:proofErr w:type="spellEnd"/>
      <w:r>
        <w:rPr>
          <w:rFonts w:ascii="David" w:hAnsi="David" w:cs="David"/>
          <w:color w:val="000000"/>
          <w:sz w:val="30"/>
          <w:szCs w:val="30"/>
          <w:rtl/>
        </w:rPr>
        <w:t xml:space="preserve">. הנבחר בפירושים בעיני שהיא מובחרת וחלות מצות ורקיקים אפויים וחלת </w:t>
      </w:r>
      <w:proofErr w:type="spellStart"/>
      <w:r>
        <w:rPr>
          <w:rFonts w:ascii="David" w:hAnsi="David" w:cs="David"/>
          <w:color w:val="000000"/>
          <w:sz w:val="30"/>
          <w:szCs w:val="30"/>
          <w:rtl/>
        </w:rPr>
        <w:t>המרבכת</w:t>
      </w:r>
      <w:proofErr w:type="spellEnd"/>
      <w:r>
        <w:rPr>
          <w:rFonts w:ascii="David" w:hAnsi="David" w:cs="David"/>
          <w:color w:val="000000"/>
          <w:sz w:val="30"/>
          <w:szCs w:val="30"/>
          <w:rtl/>
        </w:rPr>
        <w:t xml:space="preserve"> אינה כן: </w:t>
      </w:r>
    </w:p>
    <w:bookmarkStart w:id="110" w:name="ויקראBפרק-ז-{יג}"/>
    <w:bookmarkEnd w:id="110"/>
    <w:p w14:paraId="56B3DEF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w:instrText>
      </w:r>
      <w:r>
        <w:rPr>
          <w:rFonts w:ascii="David" w:hAnsi="David" w:cs="David"/>
          <w:b/>
          <w:bCs/>
          <w:color w:val="000000"/>
          <w:sz w:val="27"/>
          <w:szCs w:val="27"/>
          <w:rtl/>
        </w:rPr>
        <w:instrText>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חלת</w:t>
      </w:r>
      <w:r>
        <w:rPr>
          <w:rFonts w:ascii="David" w:hAnsi="David" w:cs="David"/>
          <w:color w:val="000000"/>
          <w:sz w:val="30"/>
          <w:szCs w:val="30"/>
          <w:rtl/>
        </w:rPr>
        <w:t xml:space="preserve">. כמו ויבאו האנשים על הנשים והטעם עם חלות: </w:t>
      </w:r>
    </w:p>
    <w:bookmarkStart w:id="111" w:name="ויקראBפרק-ז-{יד}"/>
    <w:bookmarkEnd w:id="111"/>
    <w:p w14:paraId="4D7CBA1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והקריב ממנו</w:t>
      </w:r>
      <w:r>
        <w:rPr>
          <w:rFonts w:ascii="David" w:hAnsi="David" w:cs="David"/>
          <w:color w:val="000000"/>
          <w:sz w:val="30"/>
          <w:szCs w:val="30"/>
          <w:rtl/>
        </w:rPr>
        <w:t xml:space="preserve">. </w:t>
      </w:r>
      <w:r>
        <w:rPr>
          <w:rFonts w:ascii="David" w:hAnsi="David" w:cs="David"/>
          <w:b/>
          <w:bCs/>
          <w:color w:val="000000"/>
          <w:sz w:val="30"/>
          <w:szCs w:val="30"/>
          <w:rtl/>
        </w:rPr>
        <w:t>אחד מכל קרבן</w:t>
      </w:r>
      <w:r>
        <w:rPr>
          <w:rFonts w:ascii="David" w:hAnsi="David" w:cs="David"/>
          <w:color w:val="000000"/>
          <w:sz w:val="30"/>
          <w:szCs w:val="30"/>
          <w:rtl/>
        </w:rPr>
        <w:t xml:space="preserve">. הנה ארבע חלות בפחותים והאמת שהם עשרה: </w:t>
      </w:r>
    </w:p>
    <w:bookmarkStart w:id="112" w:name="ויקראBפרק-ז-{טו}"/>
    <w:bookmarkEnd w:id="112"/>
    <w:p w14:paraId="44FBC57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ביום קרבנו יאכל</w:t>
      </w:r>
      <w:r>
        <w:rPr>
          <w:rFonts w:ascii="David" w:hAnsi="David" w:cs="David"/>
          <w:color w:val="000000"/>
          <w:sz w:val="30"/>
          <w:szCs w:val="30"/>
          <w:rtl/>
        </w:rPr>
        <w:t xml:space="preserve">. שיאכלנו המקריב אותו וביתו ומי שהוא טהור כי גם השלמים קדש ואם הם קדשים קלים: </w:t>
      </w:r>
    </w:p>
    <w:bookmarkStart w:id="113" w:name="ויקראBפרק-ז-{טז}"/>
    <w:bookmarkEnd w:id="113"/>
    <w:p w14:paraId="09D3608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נדר</w:t>
      </w:r>
      <w:r>
        <w:rPr>
          <w:rFonts w:ascii="David" w:hAnsi="David" w:cs="David"/>
          <w:color w:val="000000"/>
          <w:sz w:val="30"/>
          <w:szCs w:val="30"/>
          <w:rtl/>
        </w:rPr>
        <w:t xml:space="preserve">. </w:t>
      </w:r>
      <w:proofErr w:type="spellStart"/>
      <w:r>
        <w:rPr>
          <w:rFonts w:ascii="David" w:hAnsi="David" w:cs="David"/>
          <w:color w:val="000000"/>
          <w:sz w:val="30"/>
          <w:szCs w:val="30"/>
          <w:rtl/>
        </w:rPr>
        <w:t>שבטא</w:t>
      </w:r>
      <w:proofErr w:type="spellEnd"/>
      <w:r>
        <w:rPr>
          <w:rFonts w:ascii="David" w:hAnsi="David" w:cs="David"/>
          <w:color w:val="000000"/>
          <w:sz w:val="30"/>
          <w:szCs w:val="30"/>
          <w:rtl/>
        </w:rPr>
        <w:t xml:space="preserve"> בשפתיו בצר לו: </w:t>
      </w:r>
      <w:r>
        <w:rPr>
          <w:rFonts w:ascii="David" w:hAnsi="David" w:cs="David"/>
          <w:b/>
          <w:bCs/>
          <w:color w:val="000000"/>
          <w:sz w:val="30"/>
          <w:szCs w:val="30"/>
          <w:rtl/>
        </w:rPr>
        <w:t>ונדבה</w:t>
      </w:r>
      <w:r>
        <w:rPr>
          <w:rFonts w:ascii="David" w:hAnsi="David" w:cs="David"/>
          <w:color w:val="000000"/>
          <w:sz w:val="30"/>
          <w:szCs w:val="30"/>
          <w:rtl/>
        </w:rPr>
        <w:t xml:space="preserve">. שנדבה רוחו אותו להביא זבח לשם לא לנדר ולא לתודה: </w:t>
      </w:r>
      <w:r>
        <w:rPr>
          <w:rFonts w:ascii="David" w:hAnsi="David" w:cs="David"/>
          <w:b/>
          <w:bCs/>
          <w:color w:val="000000"/>
          <w:sz w:val="30"/>
          <w:szCs w:val="30"/>
          <w:rtl/>
        </w:rPr>
        <w:t>ביום הקריבו</w:t>
      </w:r>
      <w:r>
        <w:rPr>
          <w:rFonts w:ascii="David" w:hAnsi="David" w:cs="David"/>
          <w:color w:val="000000"/>
          <w:sz w:val="30"/>
          <w:szCs w:val="30"/>
          <w:rtl/>
        </w:rPr>
        <w:t xml:space="preserve">. שם הפעל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הכבד הנוסף וממחרת </w:t>
      </w:r>
      <w:r>
        <w:rPr>
          <w:rFonts w:ascii="David" w:hAnsi="David" w:cs="David"/>
          <w:color w:val="000000"/>
          <w:sz w:val="30"/>
          <w:szCs w:val="30"/>
          <w:rtl/>
        </w:rPr>
        <w:t xml:space="preserve">אותו היום.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w:t>
      </w:r>
      <w:r>
        <w:rPr>
          <w:rFonts w:ascii="David" w:hAnsi="David" w:cs="David"/>
          <w:b/>
          <w:bCs/>
          <w:color w:val="000000"/>
          <w:sz w:val="30"/>
          <w:szCs w:val="30"/>
          <w:rtl/>
        </w:rPr>
        <w:t>והנותר ממנו</w:t>
      </w:r>
      <w:r>
        <w:rPr>
          <w:rFonts w:ascii="David" w:hAnsi="David" w:cs="David"/>
          <w:color w:val="000000"/>
          <w:sz w:val="30"/>
          <w:szCs w:val="30"/>
          <w:rtl/>
        </w:rPr>
        <w:t xml:space="preserve">. </w:t>
      </w:r>
      <w:proofErr w:type="spellStart"/>
      <w:r>
        <w:rPr>
          <w:rFonts w:ascii="David" w:hAnsi="David" w:cs="David"/>
          <w:color w:val="000000"/>
          <w:sz w:val="30"/>
          <w:szCs w:val="30"/>
          <w:rtl/>
        </w:rPr>
        <w:t>כפ</w:t>
      </w:r>
      <w:proofErr w:type="spellEnd"/>
      <w:r>
        <w:rPr>
          <w:rFonts w:ascii="David" w:hAnsi="David" w:cs="David"/>
          <w:color w:val="000000"/>
          <w:sz w:val="30"/>
          <w:szCs w:val="30"/>
          <w:rtl/>
        </w:rPr>
        <w:t xml:space="preserve">''א </w:t>
      </w:r>
      <w:proofErr w:type="spellStart"/>
      <w:r>
        <w:rPr>
          <w:rFonts w:ascii="David" w:hAnsi="David" w:cs="David"/>
          <w:color w:val="000000"/>
          <w:sz w:val="30"/>
          <w:szCs w:val="30"/>
          <w:rtl/>
        </w:rPr>
        <w:t>רפ</w:t>
      </w:r>
      <w:proofErr w:type="spellEnd"/>
      <w:r>
        <w:rPr>
          <w:rFonts w:ascii="David" w:hAnsi="David" w:cs="David"/>
          <w:color w:val="000000"/>
          <w:sz w:val="30"/>
          <w:szCs w:val="30"/>
          <w:rtl/>
        </w:rPr>
        <w:t xml:space="preserve">''ה בלשון ישמעאל וכמוהו </w:t>
      </w:r>
      <w:proofErr w:type="spellStart"/>
      <w:r>
        <w:rPr>
          <w:rFonts w:ascii="David" w:hAnsi="David" w:cs="David"/>
          <w:color w:val="000000"/>
          <w:sz w:val="30"/>
          <w:szCs w:val="30"/>
          <w:rtl/>
        </w:rPr>
        <w:t>ויעזב</w:t>
      </w:r>
      <w:proofErr w:type="spellEnd"/>
      <w:r>
        <w:rPr>
          <w:rFonts w:ascii="David" w:hAnsi="David" w:cs="David"/>
          <w:color w:val="000000"/>
          <w:sz w:val="30"/>
          <w:szCs w:val="30"/>
          <w:rtl/>
        </w:rPr>
        <w:t xml:space="preserve"> את עבדו גם והארץ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תהו ובהו: </w:t>
      </w:r>
    </w:p>
    <w:bookmarkStart w:id="114" w:name="ויקראBפרק-ז-{יז}"/>
    <w:bookmarkEnd w:id="114"/>
    <w:p w14:paraId="0D2A6C3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באש </w:t>
      </w:r>
      <w:proofErr w:type="spellStart"/>
      <w:r>
        <w:rPr>
          <w:rFonts w:ascii="David" w:hAnsi="David" w:cs="David"/>
          <w:b/>
          <w:bCs/>
          <w:color w:val="000000"/>
          <w:sz w:val="30"/>
          <w:szCs w:val="30"/>
          <w:rtl/>
        </w:rPr>
        <w:t>ישרף</w:t>
      </w:r>
      <w:proofErr w:type="spellEnd"/>
      <w:r>
        <w:rPr>
          <w:rFonts w:ascii="David" w:hAnsi="David" w:cs="David"/>
          <w:color w:val="000000"/>
          <w:sz w:val="30"/>
          <w:szCs w:val="30"/>
          <w:rtl/>
        </w:rPr>
        <w:t xml:space="preserve">. כאשר נשרפו האימורים רק לא </w:t>
      </w:r>
      <w:proofErr w:type="spellStart"/>
      <w:r>
        <w:rPr>
          <w:rFonts w:ascii="David" w:hAnsi="David" w:cs="David"/>
          <w:color w:val="000000"/>
          <w:sz w:val="30"/>
          <w:szCs w:val="30"/>
          <w:rtl/>
        </w:rPr>
        <w:t>ישרף</w:t>
      </w:r>
      <w:proofErr w:type="spellEnd"/>
      <w:r>
        <w:rPr>
          <w:rFonts w:ascii="David" w:hAnsi="David" w:cs="David"/>
          <w:color w:val="000000"/>
          <w:sz w:val="30"/>
          <w:szCs w:val="30"/>
          <w:rtl/>
        </w:rPr>
        <w:t xml:space="preserve"> על גבי המזבח: </w:t>
      </w:r>
    </w:p>
    <w:bookmarkStart w:id="115" w:name="ויקראBפרק-ז-{יח}"/>
    <w:bookmarkEnd w:id="115"/>
    <w:p w14:paraId="2F863FA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המ</w:t>
      </w:r>
      <w:r>
        <w:rPr>
          <w:rFonts w:ascii="David" w:hAnsi="David" w:cs="David"/>
          <w:b/>
          <w:bCs/>
          <w:color w:val="000000"/>
          <w:sz w:val="30"/>
          <w:szCs w:val="30"/>
          <w:rtl/>
        </w:rPr>
        <w:t>קריב אותו לא יחשב</w:t>
      </w:r>
      <w:r>
        <w:rPr>
          <w:rFonts w:ascii="David" w:hAnsi="David" w:cs="David"/>
          <w:color w:val="000000"/>
          <w:sz w:val="30"/>
          <w:szCs w:val="30"/>
          <w:rtl/>
        </w:rPr>
        <w:t xml:space="preserve">. אחר שיהיו האימורים קרבים לגבוה הנה כל הנשאר קדש וכן אבני המזבח שאחר שהם קדושים אין ראוי </w:t>
      </w:r>
      <w:proofErr w:type="spellStart"/>
      <w:r>
        <w:rPr>
          <w:rFonts w:ascii="David" w:hAnsi="David" w:cs="David"/>
          <w:color w:val="000000"/>
          <w:sz w:val="30"/>
          <w:szCs w:val="30"/>
          <w:rtl/>
        </w:rPr>
        <w:t>שישאר</w:t>
      </w:r>
      <w:proofErr w:type="spellEnd"/>
      <w:r>
        <w:rPr>
          <w:rFonts w:ascii="David" w:hAnsi="David" w:cs="David"/>
          <w:color w:val="000000"/>
          <w:sz w:val="30"/>
          <w:szCs w:val="30"/>
          <w:rtl/>
        </w:rPr>
        <w:t xml:space="preserve"> ממנו לחול על כן אבנים שלימות: </w:t>
      </w:r>
      <w:proofErr w:type="spellStart"/>
      <w:r>
        <w:rPr>
          <w:rFonts w:ascii="David" w:hAnsi="David" w:cs="David"/>
          <w:b/>
          <w:bCs/>
          <w:color w:val="000000"/>
          <w:sz w:val="30"/>
          <w:szCs w:val="30"/>
          <w:rtl/>
        </w:rPr>
        <w:t>פגול</w:t>
      </w:r>
      <w:proofErr w:type="spellEnd"/>
      <w:r>
        <w:rPr>
          <w:rFonts w:ascii="David" w:hAnsi="David" w:cs="David"/>
          <w:color w:val="000000"/>
          <w:sz w:val="30"/>
          <w:szCs w:val="30"/>
          <w:rtl/>
        </w:rPr>
        <w:t xml:space="preserve">. כדברי המתרגם ארמית וכן ומרק </w:t>
      </w:r>
      <w:proofErr w:type="spellStart"/>
      <w:r>
        <w:rPr>
          <w:rFonts w:ascii="David" w:hAnsi="David" w:cs="David"/>
          <w:color w:val="000000"/>
          <w:sz w:val="30"/>
          <w:szCs w:val="30"/>
          <w:rtl/>
        </w:rPr>
        <w:t>פגולים</w:t>
      </w:r>
      <w:proofErr w:type="spellEnd"/>
      <w:r>
        <w:rPr>
          <w:rFonts w:ascii="David" w:hAnsi="David" w:cs="David"/>
          <w:color w:val="000000"/>
          <w:sz w:val="30"/>
          <w:szCs w:val="30"/>
          <w:rtl/>
        </w:rPr>
        <w:t xml:space="preserve"> כליהם. ויש שואלים אחר שעלה ריח ניחוח איך לא יחשב והטעם על המחשבה כי משפט</w:t>
      </w:r>
      <w:r>
        <w:rPr>
          <w:rFonts w:ascii="David" w:hAnsi="David" w:cs="David"/>
          <w:color w:val="000000"/>
          <w:sz w:val="30"/>
          <w:szCs w:val="30"/>
          <w:rtl/>
        </w:rPr>
        <w:t xml:space="preserve"> השלמים להיות קדש </w:t>
      </w:r>
      <w:proofErr w:type="spellStart"/>
      <w:r>
        <w:rPr>
          <w:rFonts w:ascii="David" w:hAnsi="David" w:cs="David"/>
          <w:color w:val="000000"/>
          <w:sz w:val="30"/>
          <w:szCs w:val="30"/>
          <w:rtl/>
        </w:rPr>
        <w:t>והפגול</w:t>
      </w:r>
      <w:proofErr w:type="spellEnd"/>
      <w:r>
        <w:rPr>
          <w:rFonts w:ascii="David" w:hAnsi="David" w:cs="David"/>
          <w:color w:val="000000"/>
          <w:sz w:val="30"/>
          <w:szCs w:val="30"/>
          <w:rtl/>
        </w:rPr>
        <w:t xml:space="preserve"> איננו קדש ועוד בעבור שלא שמר את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יצא שכרו בהפסדו אם הוא שלמים ואם נדר תתחדש עליו </w:t>
      </w:r>
      <w:proofErr w:type="spellStart"/>
      <w:r>
        <w:rPr>
          <w:rFonts w:ascii="David" w:hAnsi="David" w:cs="David"/>
          <w:color w:val="000000"/>
          <w:sz w:val="30"/>
          <w:szCs w:val="30"/>
          <w:rtl/>
        </w:rPr>
        <w:t>עון</w:t>
      </w:r>
      <w:proofErr w:type="spellEnd"/>
      <w:r>
        <w:rPr>
          <w:rFonts w:ascii="David" w:hAnsi="David" w:cs="David"/>
          <w:color w:val="000000"/>
          <w:sz w:val="30"/>
          <w:szCs w:val="30"/>
          <w:rtl/>
        </w:rPr>
        <w:t xml:space="preserve"> כנגד הראשון אם לא ישלם נדרו: </w:t>
      </w:r>
      <w:r>
        <w:rPr>
          <w:rFonts w:ascii="David" w:hAnsi="David" w:cs="David"/>
          <w:b/>
          <w:bCs/>
          <w:color w:val="000000"/>
          <w:sz w:val="30"/>
          <w:szCs w:val="30"/>
          <w:rtl/>
        </w:rPr>
        <w:t xml:space="preserve">עונה </w:t>
      </w:r>
      <w:proofErr w:type="spellStart"/>
      <w:r>
        <w:rPr>
          <w:rFonts w:ascii="David" w:hAnsi="David" w:cs="David"/>
          <w:b/>
          <w:bCs/>
          <w:color w:val="000000"/>
          <w:sz w:val="30"/>
          <w:szCs w:val="30"/>
          <w:rtl/>
        </w:rPr>
        <w:t>תשא</w:t>
      </w:r>
      <w:proofErr w:type="spellEnd"/>
      <w:r>
        <w:rPr>
          <w:rFonts w:ascii="David" w:hAnsi="David" w:cs="David"/>
          <w:color w:val="000000"/>
          <w:sz w:val="30"/>
          <w:szCs w:val="30"/>
          <w:rtl/>
        </w:rPr>
        <w:t xml:space="preserve">. עונש ולא הזכירו הכתוב וכרת על טמא שיאכל בשר קדש: </w:t>
      </w:r>
    </w:p>
    <w:bookmarkStart w:id="116" w:name="ויקראBפרק-ז-{כ}"/>
    <w:bookmarkEnd w:id="116"/>
    <w:p w14:paraId="4C4533C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וטו</w:t>
      </w:r>
      <w:r>
        <w:rPr>
          <w:rFonts w:ascii="David" w:hAnsi="David" w:cs="David"/>
          <w:b/>
          <w:bCs/>
          <w:color w:val="000000"/>
          <w:sz w:val="30"/>
          <w:szCs w:val="30"/>
          <w:rtl/>
        </w:rPr>
        <w:t>מאתו</w:t>
      </w:r>
      <w:r>
        <w:rPr>
          <w:rFonts w:ascii="David" w:hAnsi="David" w:cs="David"/>
          <w:color w:val="000000"/>
          <w:sz w:val="30"/>
          <w:szCs w:val="30"/>
          <w:rtl/>
        </w:rPr>
        <w:t xml:space="preserve">. להיותו טמא מעצמו כזב ומצורע גם בעבור מקרה לילה כי כן כתוב כי אמר מקרה הוא או שיהיה טמא בעבור אחר כטומאת אדם מת או חי והוא זב ומצורע או בבהמה טמאה שאינה נאכלת ושקץ טמא מהעוף והשרץ. ופעם אחת בא אלי צדוקי אחד ושאלני אם האליה אסורה מן התורה </w:t>
      </w:r>
      <w:proofErr w:type="spellStart"/>
      <w:r>
        <w:rPr>
          <w:rFonts w:ascii="David" w:hAnsi="David" w:cs="David"/>
          <w:color w:val="000000"/>
          <w:sz w:val="30"/>
          <w:szCs w:val="30"/>
          <w:rtl/>
        </w:rPr>
        <w:t>ואען</w:t>
      </w:r>
      <w:proofErr w:type="spellEnd"/>
      <w:r>
        <w:rPr>
          <w:rFonts w:ascii="David" w:hAnsi="David" w:cs="David"/>
          <w:color w:val="000000"/>
          <w:sz w:val="30"/>
          <w:szCs w:val="30"/>
          <w:rtl/>
        </w:rPr>
        <w:t xml:space="preserve"> ואומר אמת כי</w:t>
      </w:r>
      <w:r>
        <w:rPr>
          <w:rFonts w:ascii="David" w:hAnsi="David" w:cs="David"/>
          <w:color w:val="000000"/>
          <w:sz w:val="30"/>
          <w:szCs w:val="30"/>
          <w:rtl/>
        </w:rPr>
        <w:t xml:space="preserve"> האליה תקרא חלב כי כן כתוב חלבו האליה תמימה רק </w:t>
      </w:r>
      <w:proofErr w:type="spellStart"/>
      <w:r>
        <w:rPr>
          <w:rFonts w:ascii="David" w:hAnsi="David" w:cs="David"/>
          <w:color w:val="000000"/>
          <w:sz w:val="30"/>
          <w:szCs w:val="30"/>
          <w:rtl/>
        </w:rPr>
        <w:t>קדמונינו</w:t>
      </w:r>
      <w:proofErr w:type="spellEnd"/>
      <w:r>
        <w:rPr>
          <w:rFonts w:ascii="David" w:hAnsi="David" w:cs="David"/>
          <w:color w:val="000000"/>
          <w:sz w:val="30"/>
          <w:szCs w:val="30"/>
          <w:rtl/>
        </w:rPr>
        <w:t xml:space="preserve"> התירוה ואסרו כל חלב אז ענה הלא כל חלב אסור מן התורה כי כן כתוב כל חלב וכל </w:t>
      </w:r>
      <w:proofErr w:type="spellStart"/>
      <w:r>
        <w:rPr>
          <w:rFonts w:ascii="David" w:hAnsi="David" w:cs="David"/>
          <w:color w:val="000000"/>
          <w:sz w:val="30"/>
          <w:szCs w:val="30"/>
          <w:rtl/>
        </w:rPr>
        <w:t>דס</w:t>
      </w:r>
      <w:proofErr w:type="spellEnd"/>
      <w:r>
        <w:rPr>
          <w:rFonts w:ascii="David" w:hAnsi="David" w:cs="David"/>
          <w:color w:val="000000"/>
          <w:sz w:val="30"/>
          <w:szCs w:val="30"/>
          <w:rtl/>
        </w:rPr>
        <w:t xml:space="preserve"> לא תאכלו </w:t>
      </w:r>
      <w:proofErr w:type="spellStart"/>
      <w:r>
        <w:rPr>
          <w:rFonts w:ascii="David" w:hAnsi="David" w:cs="David"/>
          <w:color w:val="000000"/>
          <w:sz w:val="30"/>
          <w:szCs w:val="30"/>
          <w:rtl/>
        </w:rPr>
        <w:t>ובתחלה</w:t>
      </w:r>
      <w:proofErr w:type="spellEnd"/>
      <w:r>
        <w:rPr>
          <w:rFonts w:ascii="David" w:hAnsi="David" w:cs="David"/>
          <w:color w:val="000000"/>
          <w:sz w:val="30"/>
          <w:szCs w:val="30"/>
          <w:rtl/>
        </w:rPr>
        <w:t xml:space="preserve"> כתוב </w:t>
      </w:r>
      <w:proofErr w:type="spellStart"/>
      <w:r>
        <w:rPr>
          <w:rFonts w:ascii="David" w:hAnsi="David" w:cs="David"/>
          <w:color w:val="000000"/>
          <w:sz w:val="30"/>
          <w:szCs w:val="30"/>
          <w:rtl/>
        </w:rPr>
        <w:t>חקת</w:t>
      </w:r>
      <w:proofErr w:type="spellEnd"/>
      <w:r>
        <w:rPr>
          <w:rFonts w:ascii="David" w:hAnsi="David" w:cs="David"/>
          <w:color w:val="000000"/>
          <w:sz w:val="30"/>
          <w:szCs w:val="30"/>
          <w:rtl/>
        </w:rPr>
        <w:t xml:space="preserve"> עולם לדורותיכם גם אני עניתיו כי זה הפסוק דבק עם זבח השלמים ואין מלת </w:t>
      </w:r>
      <w:proofErr w:type="spellStart"/>
      <w:r>
        <w:rPr>
          <w:rFonts w:ascii="David" w:hAnsi="David" w:cs="David"/>
          <w:color w:val="000000"/>
          <w:sz w:val="30"/>
          <w:szCs w:val="30"/>
          <w:rtl/>
        </w:rPr>
        <w:t>חקת</w:t>
      </w:r>
      <w:proofErr w:type="spellEnd"/>
      <w:r>
        <w:rPr>
          <w:rFonts w:ascii="David" w:hAnsi="David" w:cs="David"/>
          <w:color w:val="000000"/>
          <w:sz w:val="30"/>
          <w:szCs w:val="30"/>
          <w:rtl/>
        </w:rPr>
        <w:t xml:space="preserve"> עולם לדורותיכם בכל מושבותי</w:t>
      </w:r>
      <w:r>
        <w:rPr>
          <w:rFonts w:ascii="David" w:hAnsi="David" w:cs="David"/>
          <w:color w:val="000000"/>
          <w:sz w:val="30"/>
          <w:szCs w:val="30"/>
          <w:rtl/>
        </w:rPr>
        <w:t xml:space="preserve">כם ראיה גמורה כי הנה כתוב ולחם וקלי וכרמל לא תאכלו עד עצם היום הזה עד הביאכם את קרבן </w:t>
      </w:r>
      <w:proofErr w:type="spellStart"/>
      <w:r>
        <w:rPr>
          <w:rFonts w:ascii="David" w:hAnsi="David" w:cs="David"/>
          <w:color w:val="000000"/>
          <w:sz w:val="30"/>
          <w:szCs w:val="30"/>
          <w:rtl/>
        </w:rPr>
        <w:t>אלהיכם</w:t>
      </w:r>
      <w:proofErr w:type="spellEnd"/>
      <w:r>
        <w:rPr>
          <w:rFonts w:ascii="David" w:hAnsi="David" w:cs="David"/>
          <w:color w:val="000000"/>
          <w:sz w:val="30"/>
          <w:szCs w:val="30"/>
          <w:rtl/>
        </w:rPr>
        <w:t xml:space="preserve"> ושם כתוב </w:t>
      </w:r>
      <w:proofErr w:type="spellStart"/>
      <w:r>
        <w:rPr>
          <w:rFonts w:ascii="David" w:hAnsi="David" w:cs="David"/>
          <w:color w:val="000000"/>
          <w:sz w:val="30"/>
          <w:szCs w:val="30"/>
          <w:rtl/>
        </w:rPr>
        <w:t>חקת</w:t>
      </w:r>
      <w:proofErr w:type="spellEnd"/>
      <w:r>
        <w:rPr>
          <w:rFonts w:ascii="David" w:hAnsi="David" w:cs="David"/>
          <w:color w:val="000000"/>
          <w:sz w:val="30"/>
          <w:szCs w:val="30"/>
          <w:rtl/>
        </w:rPr>
        <w:t xml:space="preserve"> עולם ואם כן לא נאכל לחם בגלות כי לא הקרבנו קרבן העומר וגם הוא השיב כל חלב שור וכשב </w:t>
      </w:r>
      <w:proofErr w:type="spellStart"/>
      <w:r>
        <w:rPr>
          <w:rFonts w:ascii="David" w:hAnsi="David" w:cs="David"/>
          <w:color w:val="000000"/>
          <w:sz w:val="30"/>
          <w:szCs w:val="30"/>
          <w:rtl/>
        </w:rPr>
        <w:t>וען</w:t>
      </w:r>
      <w:proofErr w:type="spellEnd"/>
      <w:r>
        <w:rPr>
          <w:rFonts w:ascii="David" w:hAnsi="David" w:cs="David"/>
          <w:color w:val="000000"/>
          <w:sz w:val="30"/>
          <w:szCs w:val="30"/>
          <w:rtl/>
        </w:rPr>
        <w:t xml:space="preserve"> לא תאכלו גם אני השיבותי כי גם זה הפסוק דבק עם זבח השלמים והעד כי</w:t>
      </w:r>
      <w:r>
        <w:rPr>
          <w:rFonts w:ascii="David" w:hAnsi="David" w:cs="David"/>
          <w:color w:val="000000"/>
          <w:sz w:val="30"/>
          <w:szCs w:val="30"/>
          <w:rtl/>
        </w:rPr>
        <w:t xml:space="preserve"> כל אוכל חלב מן הבהמה אשר יקריבו ממנה להוציא חלב כל בשר שאיננו קרב לשלמים והכלל בשר חול על כן הזכיר בפרשה הזאת וחלב נבלה וחלב טרפה יעשה לכל מלאכה ואכול לא תאכלוהו וידוע כי בשר הנבלה והטרפה אסורות והאסור הוא הבשר ובעבור שאין החלב קרב לגבי המזבח שמא יחשוב אד</w:t>
      </w:r>
      <w:r>
        <w:rPr>
          <w:rFonts w:ascii="David" w:hAnsi="David" w:cs="David"/>
          <w:color w:val="000000"/>
          <w:sz w:val="30"/>
          <w:szCs w:val="30"/>
          <w:rtl/>
        </w:rPr>
        <w:t xml:space="preserve">ם שהוא מותר על כן הזהיר ואכול לא תאכלוהו ובעבור זה לא הזכיר הדם ובאה זאת הפרשה לבאר עונש האוכל חלב בשר קדש וכן כל דם הוסיף לעוף על כן חלב העוף מותר והראיה הגמורה שאמר בספר אלה הדברים בבשר תאוה שהוא חול שיאכלנו כלו ולא </w:t>
      </w:r>
      <w:r>
        <w:rPr>
          <w:rFonts w:ascii="David" w:hAnsi="David" w:cs="David"/>
          <w:color w:val="000000"/>
          <w:sz w:val="30"/>
          <w:szCs w:val="30"/>
          <w:rtl/>
        </w:rPr>
        <w:lastRenderedPageBreak/>
        <w:t>הוציא רק את דמו לבדו בשלשה מקומות ואין</w:t>
      </w:r>
      <w:r>
        <w:rPr>
          <w:rFonts w:ascii="David" w:hAnsi="David" w:cs="David"/>
          <w:color w:val="000000"/>
          <w:sz w:val="30"/>
          <w:szCs w:val="30"/>
          <w:rtl/>
        </w:rPr>
        <w:t xml:space="preserve"> זכר לחלב כלל אז פקח הצדוקי עיניו ופצה בשפתיו שבועה שלא יסמוך על דעתו בפירוש המצות רק ישען על העתקת הפירושים: </w:t>
      </w:r>
    </w:p>
    <w:bookmarkStart w:id="117" w:name="ויקראBפרק-ז-{לג}"/>
    <w:bookmarkEnd w:id="117"/>
    <w:p w14:paraId="15DF222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שוק </w:t>
      </w:r>
      <w:r>
        <w:rPr>
          <w:rFonts w:ascii="David" w:hAnsi="David" w:cs="David"/>
          <w:b/>
          <w:bCs/>
          <w:color w:val="000000"/>
          <w:sz w:val="30"/>
          <w:szCs w:val="30"/>
          <w:rtl/>
        </w:rPr>
        <w:t>הימין</w:t>
      </w:r>
      <w:r>
        <w:rPr>
          <w:rFonts w:ascii="David" w:hAnsi="David" w:cs="David"/>
          <w:color w:val="000000"/>
          <w:sz w:val="30"/>
          <w:szCs w:val="30"/>
          <w:rtl/>
        </w:rPr>
        <w:t xml:space="preserve">. לזורק הדם והחזה לכל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w:t>
      </w:r>
    </w:p>
    <w:bookmarkStart w:id="118" w:name="ויקראBפרק-ז-{לה}"/>
    <w:bookmarkEnd w:id="118"/>
    <w:p w14:paraId="2C2EA82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"ויקרא_פרק-ז-{לה}!"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זאת</w:t>
      </w:r>
      <w:r>
        <w:rPr>
          <w:rFonts w:ascii="David" w:hAnsi="David" w:cs="David"/>
          <w:color w:val="000000"/>
          <w:sz w:val="30"/>
          <w:szCs w:val="30"/>
          <w:rtl/>
        </w:rPr>
        <w:t xml:space="preserve">. זאת שכר </w:t>
      </w:r>
      <w:r>
        <w:rPr>
          <w:rFonts w:ascii="David" w:hAnsi="David" w:cs="David"/>
          <w:color w:val="000000"/>
          <w:sz w:val="30"/>
          <w:szCs w:val="30"/>
          <w:rtl/>
        </w:rPr>
        <w:t xml:space="preserve">משחת אהרן או משחת בניו נגידות: </w:t>
      </w:r>
    </w:p>
    <w:bookmarkStart w:id="119" w:name="ויקראBפרק-ז-{לו}"/>
    <w:bookmarkEnd w:id="119"/>
    <w:p w14:paraId="14F5ECE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ביום משחו</w:t>
      </w:r>
      <w:r>
        <w:rPr>
          <w:rFonts w:ascii="David" w:hAnsi="David" w:cs="David"/>
          <w:color w:val="000000"/>
          <w:sz w:val="30"/>
          <w:szCs w:val="30"/>
          <w:rtl/>
        </w:rPr>
        <w:t xml:space="preserve">. מיום וכן בבשר ובלחם: </w:t>
      </w:r>
    </w:p>
    <w:bookmarkStart w:id="120" w:name="ויקראBפרק-ז-{לז}"/>
    <w:bookmarkEnd w:id="120"/>
    <w:p w14:paraId="398D789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"ויקרא_פרק-ז-{לז}!"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לז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ולמלואים</w:t>
      </w:r>
      <w:proofErr w:type="spellEnd"/>
      <w:r>
        <w:rPr>
          <w:rFonts w:ascii="David" w:hAnsi="David" w:cs="David"/>
          <w:color w:val="000000"/>
          <w:sz w:val="30"/>
          <w:szCs w:val="30"/>
          <w:rtl/>
        </w:rPr>
        <w:t xml:space="preserve">. ככתוב בפרשת ואתה </w:t>
      </w:r>
      <w:proofErr w:type="spellStart"/>
      <w:r>
        <w:rPr>
          <w:rFonts w:ascii="David" w:hAnsi="David" w:cs="David"/>
          <w:color w:val="000000"/>
          <w:sz w:val="30"/>
          <w:szCs w:val="30"/>
          <w:rtl/>
        </w:rPr>
        <w:t>תצוה</w:t>
      </w:r>
      <w:proofErr w:type="spellEnd"/>
      <w:r>
        <w:rPr>
          <w:rFonts w:ascii="David" w:hAnsi="David" w:cs="David"/>
          <w:color w:val="000000"/>
          <w:sz w:val="30"/>
          <w:szCs w:val="30"/>
          <w:rtl/>
        </w:rPr>
        <w:t xml:space="preserve">: </w:t>
      </w:r>
    </w:p>
    <w:bookmarkStart w:id="121" w:name="ויקראBפרק-ז-{לח}"/>
    <w:bookmarkEnd w:id="121"/>
    <w:p w14:paraId="0357EE3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"ויקרא_פרק-ז-{לח}!"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להקריב את</w:t>
      </w:r>
      <w:r>
        <w:rPr>
          <w:rFonts w:ascii="David" w:hAnsi="David" w:cs="David"/>
          <w:color w:val="000000"/>
          <w:sz w:val="30"/>
          <w:szCs w:val="30"/>
          <w:rtl/>
        </w:rPr>
        <w:t xml:space="preserve"> </w:t>
      </w:r>
      <w:proofErr w:type="spellStart"/>
      <w:r>
        <w:rPr>
          <w:rFonts w:ascii="David" w:hAnsi="David" w:cs="David"/>
          <w:b/>
          <w:bCs/>
          <w:color w:val="000000"/>
          <w:sz w:val="30"/>
          <w:szCs w:val="30"/>
          <w:rtl/>
        </w:rPr>
        <w:t>קרבניהם</w:t>
      </w:r>
      <w:proofErr w:type="spellEnd"/>
      <w:r>
        <w:rPr>
          <w:rFonts w:ascii="David" w:hAnsi="David" w:cs="David"/>
          <w:b/>
          <w:bCs/>
          <w:color w:val="000000"/>
          <w:sz w:val="30"/>
          <w:szCs w:val="30"/>
          <w:rtl/>
        </w:rPr>
        <w:t xml:space="preserve"> ל</w:t>
      </w:r>
      <w:r>
        <w:rPr>
          <w:rFonts w:ascii="David" w:hAnsi="David" w:cs="David"/>
          <w:b/>
          <w:bCs/>
          <w:color w:val="000000"/>
          <w:sz w:val="30"/>
          <w:szCs w:val="30"/>
          <w:rtl/>
        </w:rPr>
        <w:t>ה' במדבר סיני</w:t>
      </w:r>
      <w:r>
        <w:rPr>
          <w:rFonts w:ascii="David" w:hAnsi="David" w:cs="David"/>
          <w:color w:val="000000"/>
          <w:sz w:val="30"/>
          <w:szCs w:val="30"/>
          <w:rtl/>
        </w:rPr>
        <w:t xml:space="preserve">. כי לא הקריבו קרבן עד שבאו אל הר סיני וכבר הראיתיך שהמזבח שבנה משה על </w:t>
      </w:r>
      <w:proofErr w:type="spellStart"/>
      <w:r>
        <w:rPr>
          <w:rFonts w:ascii="David" w:hAnsi="David" w:cs="David"/>
          <w:color w:val="000000"/>
          <w:sz w:val="30"/>
          <w:szCs w:val="30"/>
          <w:rtl/>
        </w:rPr>
        <w:t>חלושת</w:t>
      </w:r>
      <w:proofErr w:type="spellEnd"/>
      <w:r>
        <w:rPr>
          <w:rFonts w:ascii="David" w:hAnsi="David" w:cs="David"/>
          <w:color w:val="000000"/>
          <w:sz w:val="30"/>
          <w:szCs w:val="30"/>
          <w:rtl/>
        </w:rPr>
        <w:t xml:space="preserve"> עמלק הוא בחורב והוא הר סיני ושם ישבו ישראל שנה פחות עשרה ימים כי כן כתוב ובמדבר לא הקריבו עולות כי כן אמר הנביא הזבחים ומנח' הגשתם לי במדבר </w:t>
      </w:r>
      <w:proofErr w:type="spellStart"/>
      <w:r>
        <w:rPr>
          <w:rFonts w:ascii="David" w:hAnsi="David" w:cs="David"/>
          <w:color w:val="000000"/>
          <w:sz w:val="30"/>
          <w:szCs w:val="30"/>
          <w:rtl/>
        </w:rPr>
        <w:t>ארבעיס</w:t>
      </w:r>
      <w:proofErr w:type="spellEnd"/>
      <w:r>
        <w:rPr>
          <w:rFonts w:ascii="David" w:hAnsi="David" w:cs="David"/>
          <w:color w:val="000000"/>
          <w:sz w:val="30"/>
          <w:szCs w:val="30"/>
          <w:rtl/>
        </w:rPr>
        <w:t xml:space="preserve"> שנה בית ישראל גם לא</w:t>
      </w:r>
      <w:r>
        <w:rPr>
          <w:rFonts w:ascii="David" w:hAnsi="David" w:cs="David"/>
          <w:color w:val="000000"/>
          <w:sz w:val="30"/>
          <w:szCs w:val="30"/>
          <w:rtl/>
        </w:rPr>
        <w:t xml:space="preserve"> עשו פסח כי אם במצרים ושנית בהר סיני כי במדבר לא היו להם מקנה ואחר שנסעו מהר סיני לא מלו בדרך והנה רובם ערלים ובעבור אכילת פסח מל אותם יהושע: </w:t>
      </w:r>
      <w:r>
        <w:rPr>
          <w:rFonts w:ascii="David" w:hAnsi="David" w:cs="David"/>
          <w:color w:val="000000"/>
          <w:sz w:val="30"/>
          <w:szCs w:val="30"/>
          <w:rtl/>
        </w:rPr>
        <w:br/>
      </w:r>
      <w:bookmarkStart w:id="122" w:name="HtmpReportNum0007_L2"/>
      <w:bookmarkStart w:id="123" w:name="ויקראBפרק-ח"/>
      <w:bookmarkEnd w:id="122"/>
      <w:bookmarkEnd w:id="123"/>
    </w:p>
    <w:p w14:paraId="5F5A2751"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4293657B">
          <v:rect id="_x0000_i1046" style="width:0;height:1.5pt" o:hralign="center" o:hrstd="t" o:hr="t" fillcolor="#a0a0a0" stroked="f"/>
        </w:pict>
      </w:r>
    </w:p>
    <w:p w14:paraId="20A333E2" w14:textId="77777777" w:rsidR="00000000" w:rsidRDefault="009A7E1F">
      <w:pPr>
        <w:pStyle w:val="NormalWeb"/>
        <w:bidi/>
        <w:jc w:val="both"/>
        <w:divId w:val="1088421897"/>
        <w:rPr>
          <w:rFonts w:ascii="David" w:hAnsi="David" w:cs="David"/>
          <w:color w:val="000000"/>
          <w:sz w:val="42"/>
          <w:szCs w:val="42"/>
          <w:rtl/>
        </w:rPr>
      </w:pPr>
    </w:p>
    <w:p w14:paraId="300A1655" w14:textId="77777777" w:rsidR="00000000" w:rsidRDefault="009A7E1F">
      <w:pPr>
        <w:pStyle w:val="NormalWeb"/>
        <w:bidi/>
        <w:jc w:val="both"/>
        <w:divId w:val="1088421897"/>
        <w:rPr>
          <w:rFonts w:ascii="David" w:hAnsi="David" w:cs="David"/>
          <w:color w:val="000000"/>
          <w:sz w:val="30"/>
          <w:szCs w:val="30"/>
          <w:rtl/>
        </w:rPr>
      </w:pPr>
      <w:hyperlink w:anchor="ויקרא_פרק-ח!" w:history="1">
        <w:r>
          <w:rPr>
            <w:rStyle w:val="Hyperlink"/>
            <w:rFonts w:ascii="David" w:hAnsi="David" w:cs="David"/>
            <w:b/>
            <w:bCs/>
            <w:sz w:val="42"/>
            <w:szCs w:val="42"/>
            <w:rtl/>
          </w:rPr>
          <w:t>ויקרא פרק-ח</w:t>
        </w:r>
      </w:hyperlink>
    </w:p>
    <w:bookmarkStart w:id="124" w:name="ויקראBפרק-ח-{ב}"/>
    <w:bookmarkEnd w:id="124"/>
    <w:p w14:paraId="0E077B5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פר החטאת</w:t>
      </w:r>
      <w:r>
        <w:rPr>
          <w:rFonts w:ascii="David" w:hAnsi="David" w:cs="David"/>
          <w:color w:val="000000"/>
          <w:sz w:val="30"/>
          <w:szCs w:val="30"/>
          <w:rtl/>
        </w:rPr>
        <w:t xml:space="preserve">. </w:t>
      </w:r>
      <w:proofErr w:type="spellStart"/>
      <w:r>
        <w:rPr>
          <w:rFonts w:ascii="David" w:hAnsi="David" w:cs="David"/>
          <w:color w:val="000000"/>
          <w:sz w:val="30"/>
          <w:szCs w:val="30"/>
          <w:rtl/>
        </w:rPr>
        <w:t>בה''א</w:t>
      </w:r>
      <w:proofErr w:type="spellEnd"/>
      <w:r>
        <w:rPr>
          <w:rFonts w:ascii="David" w:hAnsi="David" w:cs="David"/>
          <w:color w:val="000000"/>
          <w:sz w:val="30"/>
          <w:szCs w:val="30"/>
          <w:rtl/>
        </w:rPr>
        <w:t xml:space="preserve"> כי כבר הזכירו וכן האלים וכן המצות: </w:t>
      </w:r>
    </w:p>
    <w:bookmarkStart w:id="125" w:name="ויקראBפרק-ח-{ג}"/>
    <w:bookmarkEnd w:id="125"/>
    <w:p w14:paraId="5012B45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כל העדה</w:t>
      </w:r>
      <w:r>
        <w:rPr>
          <w:rFonts w:ascii="David" w:hAnsi="David" w:cs="David"/>
          <w:color w:val="000000"/>
          <w:sz w:val="30"/>
          <w:szCs w:val="30"/>
          <w:rtl/>
        </w:rPr>
        <w:t xml:space="preserve">. ראשי השבטים והזקנים: </w:t>
      </w:r>
      <w:proofErr w:type="spellStart"/>
      <w:r>
        <w:rPr>
          <w:rFonts w:ascii="David" w:hAnsi="David" w:cs="David"/>
          <w:b/>
          <w:bCs/>
          <w:color w:val="000000"/>
          <w:sz w:val="30"/>
          <w:szCs w:val="30"/>
          <w:rtl/>
        </w:rPr>
        <w:t>ויאפד</w:t>
      </w:r>
      <w:proofErr w:type="spellEnd"/>
      <w:r>
        <w:rPr>
          <w:rFonts w:ascii="David" w:hAnsi="David" w:cs="David"/>
          <w:color w:val="000000"/>
          <w:sz w:val="30"/>
          <w:szCs w:val="30"/>
          <w:rtl/>
        </w:rPr>
        <w:t xml:space="preserve">. כמו ויחגור וכאשר ציץ הזהב איננו המצנפת כן האורים </w:t>
      </w:r>
      <w:proofErr w:type="spellStart"/>
      <w:r>
        <w:rPr>
          <w:rFonts w:ascii="David" w:hAnsi="David" w:cs="David"/>
          <w:color w:val="000000"/>
          <w:sz w:val="30"/>
          <w:szCs w:val="30"/>
          <w:rtl/>
        </w:rPr>
        <w:t>והתומים</w:t>
      </w:r>
      <w:proofErr w:type="spellEnd"/>
      <w:r>
        <w:rPr>
          <w:rFonts w:ascii="David" w:hAnsi="David" w:cs="David"/>
          <w:color w:val="000000"/>
          <w:sz w:val="30"/>
          <w:szCs w:val="30"/>
          <w:rtl/>
        </w:rPr>
        <w:t xml:space="preserve"> אינם אבני החושן וכן הלוחות בארון על כן כתוב </w:t>
      </w:r>
      <w:proofErr w:type="spellStart"/>
      <w:r>
        <w:rPr>
          <w:rFonts w:ascii="David" w:hAnsi="David" w:cs="David"/>
          <w:color w:val="000000"/>
          <w:sz w:val="30"/>
          <w:szCs w:val="30"/>
          <w:rtl/>
        </w:rPr>
        <w:t>ויתן</w:t>
      </w:r>
      <w:proofErr w:type="spellEnd"/>
      <w:r>
        <w:rPr>
          <w:rFonts w:ascii="David" w:hAnsi="David" w:cs="David"/>
          <w:color w:val="000000"/>
          <w:sz w:val="30"/>
          <w:szCs w:val="30"/>
          <w:rtl/>
        </w:rPr>
        <w:t xml:space="preserve"> אל החשן: </w:t>
      </w:r>
    </w:p>
    <w:bookmarkStart w:id="126" w:name="ויקראBפרק-ח-{ו}"/>
    <w:bookmarkEnd w:id="126"/>
    <w:p w14:paraId="789DF06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ויקרב משה את אהרן</w:t>
      </w:r>
      <w:r>
        <w:rPr>
          <w:rFonts w:ascii="David" w:hAnsi="David" w:cs="David"/>
          <w:color w:val="000000"/>
          <w:sz w:val="30"/>
          <w:szCs w:val="30"/>
          <w:rtl/>
        </w:rPr>
        <w:t xml:space="preserve">. אל הכיור: </w:t>
      </w:r>
      <w:r>
        <w:rPr>
          <w:rFonts w:ascii="David" w:hAnsi="David" w:cs="David"/>
          <w:b/>
          <w:bCs/>
          <w:color w:val="000000"/>
          <w:sz w:val="30"/>
          <w:szCs w:val="30"/>
          <w:rtl/>
        </w:rPr>
        <w:t>וירחץ אותם</w:t>
      </w:r>
      <w:r>
        <w:rPr>
          <w:rFonts w:ascii="David" w:hAnsi="David" w:cs="David"/>
          <w:color w:val="000000"/>
          <w:sz w:val="30"/>
          <w:szCs w:val="30"/>
          <w:rtl/>
        </w:rPr>
        <w:t xml:space="preserve">. בצווי: </w:t>
      </w:r>
    </w:p>
    <w:bookmarkStart w:id="127" w:name="ויקראBפרק-ח-{י}"/>
    <w:bookmarkEnd w:id="127"/>
    <w:p w14:paraId="5E1CAE7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w:t>
      </w:r>
      <w:r>
        <w:rPr>
          <w:rFonts w:ascii="David" w:hAnsi="David" w:cs="David"/>
          <w:b/>
          <w:bCs/>
          <w:color w:val="000000"/>
          <w:sz w:val="30"/>
          <w:szCs w:val="30"/>
          <w:rtl/>
        </w:rPr>
        <w:t>יקח</w:t>
      </w:r>
      <w:proofErr w:type="spellEnd"/>
      <w:r>
        <w:rPr>
          <w:rFonts w:ascii="David" w:hAnsi="David" w:cs="David"/>
          <w:b/>
          <w:bCs/>
          <w:color w:val="000000"/>
          <w:sz w:val="30"/>
          <w:szCs w:val="30"/>
          <w:rtl/>
        </w:rPr>
        <w:t xml:space="preserve"> משה את שמן המשחה</w:t>
      </w:r>
      <w:r>
        <w:rPr>
          <w:rFonts w:ascii="David" w:hAnsi="David" w:cs="David"/>
          <w:color w:val="000000"/>
          <w:sz w:val="30"/>
          <w:szCs w:val="30"/>
          <w:rtl/>
        </w:rPr>
        <w:t xml:space="preserve">. טעמו וכבר לקח קודם משיחת אהרן: </w:t>
      </w:r>
    </w:p>
    <w:bookmarkStart w:id="128" w:name="ויקראBפרק-ח-{יג}"/>
    <w:bookmarkEnd w:id="128"/>
    <w:p w14:paraId="0D5D8EE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ויקרב משה את בני אהרן</w:t>
      </w:r>
      <w:r>
        <w:rPr>
          <w:rFonts w:ascii="David" w:hAnsi="David" w:cs="David"/>
          <w:color w:val="000000"/>
          <w:sz w:val="30"/>
          <w:szCs w:val="30"/>
          <w:rtl/>
        </w:rPr>
        <w:t xml:space="preserve">. פעם שנית בעבור שארכו הדברים או טעמו כאשר הקריב משה את בני אהרן הלבישם כתנות. ומלת וילבישם יוצאה לשנים פועלים: </w:t>
      </w:r>
    </w:p>
    <w:bookmarkStart w:id="129" w:name="ויקראBפרק-ח-{טו}"/>
    <w:bookmarkEnd w:id="129"/>
    <w:p w14:paraId="594009E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w:instrText>
      </w:r>
      <w:r>
        <w:rPr>
          <w:rFonts w:ascii="David" w:hAnsi="David" w:cs="David"/>
          <w:b/>
          <w:bCs/>
          <w:color w:val="000000"/>
          <w:sz w:val="27"/>
          <w:szCs w:val="27"/>
          <w:rtl/>
        </w:rPr>
        <w:instrText>א_פרק-ח-{טו}!"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ו</w:t>
      </w:r>
      <w:r>
        <w:rPr>
          <w:rFonts w:ascii="David" w:hAnsi="David" w:cs="David"/>
          <w:b/>
          <w:bCs/>
          <w:color w:val="000000"/>
          <w:sz w:val="30"/>
          <w:szCs w:val="30"/>
          <w:rtl/>
        </w:rPr>
        <w:t>יחטא</w:t>
      </w:r>
      <w:r>
        <w:rPr>
          <w:rFonts w:ascii="David" w:hAnsi="David" w:cs="David"/>
          <w:color w:val="000000"/>
          <w:sz w:val="30"/>
          <w:szCs w:val="30"/>
          <w:rtl/>
        </w:rPr>
        <w:t>. כבר פירשתיו: ו</w:t>
      </w:r>
      <w:r>
        <w:rPr>
          <w:rFonts w:ascii="David" w:hAnsi="David" w:cs="David"/>
          <w:b/>
          <w:bCs/>
          <w:color w:val="000000"/>
          <w:sz w:val="30"/>
          <w:szCs w:val="30"/>
          <w:rtl/>
        </w:rPr>
        <w:t>יקדשהו</w:t>
      </w:r>
      <w:r>
        <w:rPr>
          <w:rFonts w:ascii="David" w:hAnsi="David" w:cs="David"/>
          <w:color w:val="000000"/>
          <w:sz w:val="30"/>
          <w:szCs w:val="30"/>
          <w:rtl/>
        </w:rPr>
        <w:t xml:space="preserve">. לכפר עליו כל העונות: </w:t>
      </w:r>
    </w:p>
    <w:bookmarkStart w:id="130" w:name="ויקראBפרק-ח-{טז}"/>
    <w:bookmarkEnd w:id="130"/>
    <w:p w14:paraId="08CA03B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ויקח</w:t>
      </w:r>
      <w:proofErr w:type="spellEnd"/>
      <w:r>
        <w:rPr>
          <w:rFonts w:ascii="David" w:hAnsi="David" w:cs="David"/>
          <w:b/>
          <w:bCs/>
          <w:color w:val="000000"/>
          <w:sz w:val="30"/>
          <w:szCs w:val="30"/>
          <w:rtl/>
        </w:rPr>
        <w:t xml:space="preserve"> את כל החלב אשר על הקרב</w:t>
      </w:r>
      <w:r>
        <w:rPr>
          <w:rFonts w:ascii="David" w:hAnsi="David" w:cs="David"/>
          <w:color w:val="000000"/>
          <w:sz w:val="30"/>
          <w:szCs w:val="30"/>
          <w:rtl/>
        </w:rPr>
        <w:t xml:space="preserve">. וכתוב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המכסה את הקרב וכתוב אחר אומר המכסה את הקרב ואת כל החלב אשר על הקרב דע כי החלב המכסה הוא רב מאד ואת כל החלב אשר על הקרב הוא מעט מפה ומפה גם המכסה הוא על הקרב לכן הכתוב אחז דרך קצרה: </w:t>
      </w:r>
    </w:p>
    <w:bookmarkStart w:id="131" w:name="ויקראBפרק-ח-{יז}"/>
    <w:bookmarkEnd w:id="131"/>
    <w:p w14:paraId="48FE7BC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שרף באש</w:t>
      </w:r>
      <w:r>
        <w:rPr>
          <w:rFonts w:ascii="David" w:hAnsi="David" w:cs="David"/>
          <w:color w:val="000000"/>
          <w:sz w:val="30"/>
          <w:szCs w:val="30"/>
          <w:rtl/>
        </w:rPr>
        <w:t>. יש או</w:t>
      </w:r>
      <w:r>
        <w:rPr>
          <w:rFonts w:ascii="David" w:hAnsi="David" w:cs="David"/>
          <w:color w:val="000000"/>
          <w:sz w:val="30"/>
          <w:szCs w:val="30"/>
          <w:rtl/>
        </w:rPr>
        <w:t xml:space="preserve">מרים הוא בעצמו ויש אומרים בצווי וראייתם כאשר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ה' את משה ואיננה ראיה כי כן דרך לשון הקדש: </w:t>
      </w:r>
    </w:p>
    <w:bookmarkStart w:id="132" w:name="ויקראBפרק-ח-{כב}"/>
    <w:bookmarkEnd w:id="132"/>
    <w:p w14:paraId="65DF160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ויקרב את האיל השני איל </w:t>
      </w:r>
      <w:proofErr w:type="spellStart"/>
      <w:r>
        <w:rPr>
          <w:rFonts w:ascii="David" w:hAnsi="David" w:cs="David"/>
          <w:b/>
          <w:bCs/>
          <w:color w:val="000000"/>
          <w:sz w:val="30"/>
          <w:szCs w:val="30"/>
          <w:rtl/>
        </w:rPr>
        <w:t>המלואים</w:t>
      </w:r>
      <w:proofErr w:type="spellEnd"/>
      <w:r>
        <w:rPr>
          <w:rFonts w:ascii="David" w:hAnsi="David" w:cs="David"/>
          <w:b/>
          <w:bCs/>
          <w:color w:val="000000"/>
          <w:sz w:val="30"/>
          <w:szCs w:val="30"/>
          <w:rtl/>
        </w:rPr>
        <w:t xml:space="preserve"> ויסמכו אהרן ובניו</w:t>
      </w:r>
      <w:r>
        <w:rPr>
          <w:rFonts w:ascii="David" w:hAnsi="David" w:cs="David"/>
          <w:color w:val="000000"/>
          <w:sz w:val="30"/>
          <w:szCs w:val="30"/>
          <w:rtl/>
        </w:rPr>
        <w:t>. ובכתוב הראשון וסמך אהרן ובניו והנה אין הפרש בין וסמך אהרן ובניו ובי</w:t>
      </w:r>
      <w:r>
        <w:rPr>
          <w:rFonts w:ascii="David" w:hAnsi="David" w:cs="David"/>
          <w:color w:val="000000"/>
          <w:sz w:val="30"/>
          <w:szCs w:val="30"/>
          <w:rtl/>
        </w:rPr>
        <w:t xml:space="preserve">ן ויסמכו אהרן ובניו כי מדקדק גדול טעה שאמר כי טעם וסמך הוא לבדו ואחר כן בניו וסמכו כלם יחד: </w:t>
      </w:r>
    </w:p>
    <w:bookmarkStart w:id="133" w:name="ויקראBפרק-ח-{כג}"/>
    <w:bookmarkEnd w:id="133"/>
    <w:p w14:paraId="3A5DB04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הימנית</w:t>
      </w:r>
      <w:r>
        <w:rPr>
          <w:rFonts w:ascii="David" w:hAnsi="David" w:cs="David"/>
          <w:color w:val="000000"/>
          <w:sz w:val="30"/>
          <w:szCs w:val="30"/>
          <w:rtl/>
        </w:rPr>
        <w:t>. כמו הפנימית. וטעם על תנוך בהן. בפרשה זאת תהיה והנה הדם יכפר על נפש אהרן וכן כי הדם הוא בנפש יכפר וטעמו בנפש ש</w:t>
      </w:r>
      <w:r>
        <w:rPr>
          <w:rFonts w:ascii="David" w:hAnsi="David" w:cs="David"/>
          <w:color w:val="000000"/>
          <w:sz w:val="30"/>
          <w:szCs w:val="30"/>
          <w:rtl/>
        </w:rPr>
        <w:t xml:space="preserve">יש בו לכפר והנה נפש תחת נפש וקרוב מזה הטעם </w:t>
      </w:r>
      <w:proofErr w:type="spellStart"/>
      <w:r>
        <w:rPr>
          <w:rFonts w:ascii="David" w:hAnsi="David" w:cs="David"/>
          <w:color w:val="000000"/>
          <w:sz w:val="30"/>
          <w:szCs w:val="30"/>
          <w:rtl/>
        </w:rPr>
        <w:t>ותגע</w:t>
      </w:r>
      <w:proofErr w:type="spellEnd"/>
      <w:r>
        <w:rPr>
          <w:rFonts w:ascii="David" w:hAnsi="David" w:cs="David"/>
          <w:color w:val="000000"/>
          <w:sz w:val="30"/>
          <w:szCs w:val="30"/>
          <w:rtl/>
        </w:rPr>
        <w:t xml:space="preserve"> לרגליו: </w:t>
      </w:r>
    </w:p>
    <w:bookmarkStart w:id="134" w:name="ויקראBפרק-ח-{כו}"/>
    <w:bookmarkEnd w:id="134"/>
    <w:p w14:paraId="373FD56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"ויקרא_פרק-ח-{כו}!"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כו</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חלת מצה אחת</w:t>
      </w:r>
      <w:r>
        <w:rPr>
          <w:rFonts w:ascii="David" w:hAnsi="David" w:cs="David"/>
          <w:color w:val="000000"/>
          <w:sz w:val="30"/>
          <w:szCs w:val="30"/>
          <w:rtl/>
        </w:rPr>
        <w:t xml:space="preserve">. היא ככר לחם אחת ויתכן היות ככר משקל ואיננו כמשקל הכסף והזהב: </w:t>
      </w:r>
      <w:r>
        <w:rPr>
          <w:rFonts w:ascii="David" w:hAnsi="David" w:cs="David"/>
          <w:b/>
          <w:bCs/>
          <w:color w:val="000000"/>
          <w:sz w:val="30"/>
          <w:szCs w:val="30"/>
          <w:rtl/>
        </w:rPr>
        <w:t xml:space="preserve">וישם על </w:t>
      </w:r>
      <w:proofErr w:type="spellStart"/>
      <w:r>
        <w:rPr>
          <w:rFonts w:ascii="David" w:hAnsi="David" w:cs="David"/>
          <w:b/>
          <w:bCs/>
          <w:color w:val="000000"/>
          <w:sz w:val="30"/>
          <w:szCs w:val="30"/>
          <w:rtl/>
        </w:rPr>
        <w:t>החלבים</w:t>
      </w:r>
      <w:proofErr w:type="spellEnd"/>
      <w:r>
        <w:rPr>
          <w:rFonts w:ascii="David" w:hAnsi="David" w:cs="David"/>
          <w:color w:val="000000"/>
          <w:sz w:val="30"/>
          <w:szCs w:val="30"/>
          <w:rtl/>
        </w:rPr>
        <w:t>. ולא הזכיר יותרת הכבד והכליות כי היותרת היא קטנה ופירוש המלה כמו</w:t>
      </w:r>
      <w:r>
        <w:rPr>
          <w:rFonts w:ascii="David" w:hAnsi="David" w:cs="David"/>
          <w:color w:val="000000"/>
          <w:sz w:val="30"/>
          <w:szCs w:val="30"/>
          <w:rtl/>
        </w:rPr>
        <w:t xml:space="preserve"> מה יתרון לאדם והכליות הם על </w:t>
      </w:r>
      <w:proofErr w:type="spellStart"/>
      <w:r>
        <w:rPr>
          <w:rFonts w:ascii="David" w:hAnsi="David" w:cs="David"/>
          <w:color w:val="000000"/>
          <w:sz w:val="30"/>
          <w:szCs w:val="30"/>
          <w:rtl/>
        </w:rPr>
        <w:t>חלביהן</w:t>
      </w:r>
      <w:proofErr w:type="spellEnd"/>
      <w:r>
        <w:rPr>
          <w:rFonts w:ascii="David" w:hAnsi="David" w:cs="David"/>
          <w:color w:val="000000"/>
          <w:sz w:val="30"/>
          <w:szCs w:val="30"/>
          <w:rtl/>
        </w:rPr>
        <w:t xml:space="preserve"> כי לא יתכן שיקראו הכליות חלב רק האליה היא חלב: </w:t>
      </w:r>
    </w:p>
    <w:bookmarkStart w:id="135" w:name="ויקראBפרק-ח-{כז}"/>
    <w:bookmarkEnd w:id="135"/>
    <w:p w14:paraId="26E9B85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וינף</w:t>
      </w:r>
      <w:proofErr w:type="spellEnd"/>
      <w:r>
        <w:rPr>
          <w:rFonts w:ascii="David" w:hAnsi="David" w:cs="David"/>
          <w:b/>
          <w:bCs/>
          <w:color w:val="000000"/>
          <w:sz w:val="30"/>
          <w:szCs w:val="30"/>
          <w:rtl/>
        </w:rPr>
        <w:t xml:space="preserve"> אותם</w:t>
      </w:r>
      <w:r>
        <w:rPr>
          <w:rFonts w:ascii="David" w:hAnsi="David" w:cs="David"/>
          <w:color w:val="000000"/>
          <w:sz w:val="30"/>
          <w:szCs w:val="30"/>
          <w:rtl/>
        </w:rPr>
        <w:t xml:space="preserve">. הניף אהרן ובניו כאשר יניף אהרן את </w:t>
      </w:r>
      <w:proofErr w:type="spellStart"/>
      <w:r>
        <w:rPr>
          <w:rFonts w:ascii="David" w:hAnsi="David" w:cs="David"/>
          <w:color w:val="000000"/>
          <w:sz w:val="30"/>
          <w:szCs w:val="30"/>
          <w:rtl/>
        </w:rPr>
        <w:t>הלוים</w:t>
      </w:r>
      <w:proofErr w:type="spellEnd"/>
      <w:r>
        <w:rPr>
          <w:rFonts w:ascii="David" w:hAnsi="David" w:cs="David"/>
          <w:color w:val="000000"/>
          <w:sz w:val="30"/>
          <w:szCs w:val="30"/>
          <w:rtl/>
        </w:rPr>
        <w:t xml:space="preserve">: </w:t>
      </w:r>
    </w:p>
    <w:bookmarkStart w:id="136" w:name="ויקראBפרק-ח-{לא}"/>
    <w:bookmarkEnd w:id="136"/>
    <w:p w14:paraId="6F50B93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בשלו את הבשר</w:t>
      </w:r>
      <w:r>
        <w:rPr>
          <w:rFonts w:ascii="David" w:hAnsi="David" w:cs="David"/>
          <w:color w:val="000000"/>
          <w:sz w:val="30"/>
          <w:szCs w:val="30"/>
          <w:rtl/>
        </w:rPr>
        <w:t>. הם בעצמם כי ו</w:t>
      </w:r>
      <w:r>
        <w:rPr>
          <w:rFonts w:ascii="David" w:hAnsi="David" w:cs="David"/>
          <w:color w:val="000000"/>
          <w:sz w:val="30"/>
          <w:szCs w:val="30"/>
          <w:rtl/>
        </w:rPr>
        <w:t xml:space="preserve">בשלת את בשרו בצווי: </w:t>
      </w:r>
    </w:p>
    <w:bookmarkStart w:id="137" w:name="ויקראBפרק-ח-{לב}"/>
    <w:bookmarkEnd w:id="137"/>
    <w:p w14:paraId="06DF53B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והנותר בבשר ובלחם</w:t>
      </w:r>
      <w:r>
        <w:rPr>
          <w:rFonts w:ascii="David" w:hAnsi="David" w:cs="David"/>
          <w:color w:val="000000"/>
          <w:sz w:val="30"/>
          <w:szCs w:val="30"/>
          <w:rtl/>
        </w:rPr>
        <w:t xml:space="preserve">. עד בקר כי כן כתוב: </w:t>
      </w:r>
    </w:p>
    <w:bookmarkStart w:id="138" w:name="ויקראBפרק-ח-{לג}"/>
    <w:bookmarkEnd w:id="138"/>
    <w:p w14:paraId="409C802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ימלא את ידכם</w:t>
      </w:r>
      <w:r>
        <w:rPr>
          <w:rFonts w:ascii="David" w:hAnsi="David" w:cs="David"/>
          <w:color w:val="000000"/>
          <w:sz w:val="30"/>
          <w:szCs w:val="30"/>
          <w:rtl/>
        </w:rPr>
        <w:t xml:space="preserve">. תחסר מלת קץ כאילו אמר כי קץ שבעת ימים או זמן. יש אומרים לא תצאו שבעת ימים ובלילה היו יוצאים </w:t>
      </w:r>
      <w:proofErr w:type="spellStart"/>
      <w:r>
        <w:rPr>
          <w:rFonts w:ascii="David" w:hAnsi="David" w:cs="David"/>
          <w:color w:val="000000"/>
          <w:sz w:val="30"/>
          <w:szCs w:val="30"/>
          <w:rtl/>
        </w:rPr>
        <w:t>לצרכם</w:t>
      </w:r>
      <w:proofErr w:type="spellEnd"/>
      <w:r>
        <w:rPr>
          <w:rFonts w:ascii="David" w:hAnsi="David" w:cs="David"/>
          <w:color w:val="000000"/>
          <w:sz w:val="30"/>
          <w:szCs w:val="30"/>
          <w:rtl/>
        </w:rPr>
        <w:t xml:space="preserve"> והנכון בעיני שיצאו בשעת הצורך ביום ובלילה וחכם גדול אמר כי חפרו מקום בחצר אהל מועד וזהו רחוק והכתוב אמר ויבכו בני ישראל את משה שלשים יום כאילו אין שם רגע של</w:t>
      </w:r>
      <w:r>
        <w:rPr>
          <w:rFonts w:ascii="David" w:hAnsi="David" w:cs="David"/>
          <w:color w:val="000000"/>
          <w:sz w:val="30"/>
          <w:szCs w:val="30"/>
          <w:rtl/>
        </w:rPr>
        <w:t xml:space="preserve">א היו בוכים רק הכתוב דבר שישבו פתח אהל מועד יום ולילה והטעם שלא יתעסקו בדבר ולא ילכו אל מקום אחר וכן ומן המקדש לא יצא כאשר אפרש: </w:t>
      </w:r>
    </w:p>
    <w:bookmarkStart w:id="139" w:name="ויקראBפרק-ח-{לד}"/>
    <w:bookmarkEnd w:id="139"/>
    <w:p w14:paraId="4EED5A1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כאשר עשה ביום הזה</w:t>
      </w:r>
      <w:r>
        <w:rPr>
          <w:rFonts w:ascii="David" w:hAnsi="David" w:cs="David"/>
          <w:color w:val="000000"/>
          <w:sz w:val="30"/>
          <w:szCs w:val="30"/>
          <w:rtl/>
        </w:rPr>
        <w:t xml:space="preserve">. פירוש וכאשר עשה ביום הזה משה כן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ה' לעשות שבעת ימי </w:t>
      </w:r>
      <w:proofErr w:type="spellStart"/>
      <w:r>
        <w:rPr>
          <w:rFonts w:ascii="David" w:hAnsi="David" w:cs="David"/>
          <w:color w:val="000000"/>
          <w:sz w:val="30"/>
          <w:szCs w:val="30"/>
          <w:rtl/>
        </w:rPr>
        <w:t>המלואים</w:t>
      </w:r>
      <w:proofErr w:type="spellEnd"/>
      <w:r>
        <w:rPr>
          <w:rFonts w:ascii="David" w:hAnsi="David" w:cs="David"/>
          <w:color w:val="000000"/>
          <w:sz w:val="30"/>
          <w:szCs w:val="30"/>
          <w:rtl/>
        </w:rPr>
        <w:t xml:space="preserve"> והיה ראוי להיות כאשר עשיתי אלא כי כן דרך לשון הקדש כמו והי' יחזקאל לכם ואת יפתח ואת שמואל והעד שפירוש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ה' לעשות כן ועשית לאהרן ולבניו ככה ככל אשר </w:t>
      </w:r>
      <w:proofErr w:type="spellStart"/>
      <w:r>
        <w:rPr>
          <w:rFonts w:ascii="David" w:hAnsi="David" w:cs="David"/>
          <w:color w:val="000000"/>
          <w:sz w:val="30"/>
          <w:szCs w:val="30"/>
          <w:rtl/>
        </w:rPr>
        <w:t>צויתי</w:t>
      </w:r>
      <w:proofErr w:type="spellEnd"/>
      <w:r>
        <w:rPr>
          <w:rFonts w:ascii="David" w:hAnsi="David" w:cs="David"/>
          <w:color w:val="000000"/>
          <w:sz w:val="30"/>
          <w:szCs w:val="30"/>
          <w:rtl/>
        </w:rPr>
        <w:t xml:space="preserve"> אותכם שבעת ימים ועוד ופר חטאת תעשה ליום כמו שנים ליום עולה תמיד וכתיב שם וחטאת על המזבח ומשחת אותו ב</w:t>
      </w:r>
      <w:r>
        <w:rPr>
          <w:rFonts w:ascii="David" w:hAnsi="David" w:cs="David"/>
          <w:color w:val="000000"/>
          <w:sz w:val="30"/>
          <w:szCs w:val="30"/>
          <w:rtl/>
        </w:rPr>
        <w:t xml:space="preserve">כל יום עד סוף </w:t>
      </w:r>
      <w:proofErr w:type="spellStart"/>
      <w:r>
        <w:rPr>
          <w:rFonts w:ascii="David" w:hAnsi="David" w:cs="David"/>
          <w:color w:val="000000"/>
          <w:sz w:val="30"/>
          <w:szCs w:val="30"/>
          <w:rtl/>
        </w:rPr>
        <w:t>המלואים</w:t>
      </w:r>
      <w:proofErr w:type="spellEnd"/>
      <w:r>
        <w:rPr>
          <w:rFonts w:ascii="David" w:hAnsi="David" w:cs="David"/>
          <w:color w:val="000000"/>
          <w:sz w:val="30"/>
          <w:szCs w:val="30"/>
          <w:rtl/>
        </w:rPr>
        <w:t xml:space="preserve"> ועוד שבעת ימים תכפר על המזבח ולא הזכיר את שני האילים כי אחז דרך קצרה ודעת רבים כי פר חטאת לבדו יעשה בכל יום ולפי דעתי שטעם להזכיר הפר בעבור שינתן מדם איל העולה על אהרן ובניו והאיל השני יאכל בשרו רק פר חטאת הוא לכפר על המזבח וכן כתוב ע</w:t>
      </w:r>
      <w:r>
        <w:rPr>
          <w:rFonts w:ascii="David" w:hAnsi="David" w:cs="David"/>
          <w:color w:val="000000"/>
          <w:sz w:val="30"/>
          <w:szCs w:val="30"/>
          <w:rtl/>
        </w:rPr>
        <w:t xml:space="preserve">ל הכפורים וטעמו בעבור כפורים: </w:t>
      </w:r>
    </w:p>
    <w:bookmarkStart w:id="140" w:name="ויקראBפרק-ח-{לה}"/>
    <w:bookmarkEnd w:id="140"/>
    <w:p w14:paraId="02A6233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"ויקרא_פרק-ח-{לה}!"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ופתח אהל מועד תשבו</w:t>
      </w:r>
      <w:r>
        <w:rPr>
          <w:rFonts w:ascii="David" w:hAnsi="David" w:cs="David"/>
          <w:color w:val="000000"/>
          <w:sz w:val="30"/>
          <w:szCs w:val="30"/>
          <w:rtl/>
        </w:rPr>
        <w:t xml:space="preserve">. להזכיר ולא תמותו: </w:t>
      </w:r>
      <w:proofErr w:type="spellStart"/>
      <w:r>
        <w:rPr>
          <w:rFonts w:ascii="David" w:hAnsi="David" w:cs="David"/>
          <w:b/>
          <w:bCs/>
          <w:color w:val="000000"/>
          <w:sz w:val="30"/>
          <w:szCs w:val="30"/>
          <w:rtl/>
        </w:rPr>
        <w:t>צויתי</w:t>
      </w:r>
      <w:proofErr w:type="spellEnd"/>
      <w:r>
        <w:rPr>
          <w:rFonts w:ascii="David" w:hAnsi="David" w:cs="David"/>
          <w:color w:val="000000"/>
          <w:sz w:val="30"/>
          <w:szCs w:val="30"/>
          <w:rtl/>
        </w:rPr>
        <w:t xml:space="preserve">. פועל שלא נקרא שם פועלו ויש אומרים כי כן </w:t>
      </w:r>
      <w:proofErr w:type="spellStart"/>
      <w:r>
        <w:rPr>
          <w:rFonts w:ascii="David" w:hAnsi="David" w:cs="David"/>
          <w:color w:val="000000"/>
          <w:sz w:val="30"/>
          <w:szCs w:val="30"/>
          <w:rtl/>
        </w:rPr>
        <w:t>צויתי</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אותכ</w:t>
      </w:r>
      <w:proofErr w:type="spellEnd"/>
      <w:r>
        <w:rPr>
          <w:rFonts w:ascii="David" w:hAnsi="David" w:cs="David"/>
          <w:color w:val="000000"/>
          <w:sz w:val="30"/>
          <w:szCs w:val="30"/>
          <w:rtl/>
        </w:rPr>
        <w:t xml:space="preserve">' ואם לא פירש שם לשבת פתח אהל מועד: </w:t>
      </w:r>
    </w:p>
    <w:p w14:paraId="3AA195F3"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צו</w:t>
      </w:r>
      <w:r>
        <w:rPr>
          <w:rFonts w:ascii="David" w:hAnsi="David" w:cs="David"/>
          <w:color w:val="000000"/>
          <w:sz w:val="30"/>
          <w:szCs w:val="30"/>
          <w:rtl/>
        </w:rPr>
        <w:t xml:space="preserve"> </w:t>
      </w:r>
      <w:r>
        <w:rPr>
          <w:rFonts w:ascii="David" w:hAnsi="David" w:cs="David"/>
          <w:color w:val="000000"/>
          <w:sz w:val="30"/>
          <w:szCs w:val="30"/>
          <w:rtl/>
        </w:rPr>
        <w:br/>
      </w:r>
      <w:bookmarkStart w:id="141" w:name="HtmpReportNum0002_L5"/>
      <w:bookmarkStart w:id="142" w:name="פרשתBשמיני"/>
      <w:bookmarkEnd w:id="141"/>
      <w:bookmarkEnd w:id="142"/>
    </w:p>
    <w:p w14:paraId="6402621F"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lastRenderedPageBreak/>
        <w:pict w14:anchorId="2BA8FA80">
          <v:rect id="_x0000_i1047" style="width:0;height:1.5pt" o:hralign="center" o:hrstd="t" o:hr="t" fillcolor="#a0a0a0" stroked="f"/>
        </w:pict>
      </w:r>
    </w:p>
    <w:p w14:paraId="4A7B1DBF" w14:textId="77777777" w:rsidR="00000000" w:rsidRDefault="009A7E1F">
      <w:pPr>
        <w:bidi/>
        <w:jc w:val="both"/>
        <w:divId w:val="1088421897"/>
        <w:rPr>
          <w:rFonts w:ascii="David" w:eastAsia="Times New Roman" w:hAnsi="David" w:cs="David"/>
          <w:color w:val="000000"/>
          <w:sz w:val="47"/>
          <w:szCs w:val="47"/>
          <w:rtl/>
        </w:rPr>
      </w:pPr>
    </w:p>
    <w:p w14:paraId="70310419" w14:textId="77777777" w:rsidR="00000000" w:rsidRDefault="009A7E1F">
      <w:pPr>
        <w:pStyle w:val="NormalWeb"/>
        <w:bidi/>
        <w:jc w:val="both"/>
        <w:divId w:val="1088421897"/>
        <w:rPr>
          <w:rFonts w:ascii="David" w:hAnsi="David" w:cs="David"/>
          <w:color w:val="000000"/>
          <w:sz w:val="30"/>
          <w:szCs w:val="30"/>
          <w:rtl/>
        </w:rPr>
      </w:pPr>
      <w:hyperlink w:anchor="פרשת_שמיני!" w:history="1">
        <w:r>
          <w:rPr>
            <w:rStyle w:val="Hyperlink"/>
            <w:rFonts w:ascii="David" w:hAnsi="David" w:cs="David"/>
            <w:b/>
            <w:bCs/>
            <w:sz w:val="47"/>
            <w:szCs w:val="47"/>
            <w:rtl/>
          </w:rPr>
          <w:t>פרשת שמיני</w:t>
        </w:r>
      </w:hyperlink>
      <w:r>
        <w:rPr>
          <w:rFonts w:ascii="David" w:hAnsi="David" w:cs="David"/>
          <w:b/>
          <w:bCs/>
          <w:color w:val="000000"/>
          <w:sz w:val="47"/>
          <w:szCs w:val="47"/>
          <w:u w:val="single"/>
          <w:rtl/>
        </w:rPr>
        <w:br/>
      </w:r>
      <w:r>
        <w:rPr>
          <w:rFonts w:ascii="David" w:hAnsi="David" w:cs="David"/>
          <w:color w:val="000000"/>
          <w:sz w:val="30"/>
          <w:szCs w:val="30"/>
          <w:rtl/>
        </w:rPr>
        <w:br/>
      </w:r>
      <w:bookmarkStart w:id="143" w:name="HtmpReportNum0008_L2"/>
      <w:bookmarkStart w:id="144" w:name="ויקראBפרק-ט"/>
      <w:bookmarkEnd w:id="143"/>
      <w:bookmarkEnd w:id="144"/>
    </w:p>
    <w:p w14:paraId="23771983"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0C9EB9AC">
          <v:rect id="_x0000_i1048" style="width:0;height:1.5pt" o:hralign="center" o:hrstd="t" o:hr="t" fillcolor="#a0a0a0" stroked="f"/>
        </w:pict>
      </w:r>
    </w:p>
    <w:p w14:paraId="2B1A75C2" w14:textId="77777777" w:rsidR="00000000" w:rsidRDefault="009A7E1F">
      <w:pPr>
        <w:pStyle w:val="NormalWeb"/>
        <w:bidi/>
        <w:jc w:val="both"/>
        <w:divId w:val="1088421897"/>
        <w:rPr>
          <w:rFonts w:ascii="David" w:hAnsi="David" w:cs="David"/>
          <w:color w:val="000000"/>
          <w:sz w:val="42"/>
          <w:szCs w:val="42"/>
          <w:rtl/>
        </w:rPr>
      </w:pPr>
    </w:p>
    <w:p w14:paraId="31244BAD" w14:textId="77777777" w:rsidR="00000000" w:rsidRDefault="009A7E1F">
      <w:pPr>
        <w:pStyle w:val="NormalWeb"/>
        <w:bidi/>
        <w:jc w:val="both"/>
        <w:divId w:val="1088421897"/>
        <w:rPr>
          <w:rFonts w:ascii="David" w:hAnsi="David" w:cs="David"/>
          <w:color w:val="000000"/>
          <w:sz w:val="30"/>
          <w:szCs w:val="30"/>
          <w:rtl/>
        </w:rPr>
      </w:pPr>
      <w:hyperlink w:anchor="ויקרא_פרק-ט!" w:history="1">
        <w:r>
          <w:rPr>
            <w:rStyle w:val="Hyperlink"/>
            <w:rFonts w:ascii="David" w:hAnsi="David" w:cs="David"/>
            <w:b/>
            <w:bCs/>
            <w:sz w:val="42"/>
            <w:szCs w:val="42"/>
            <w:rtl/>
          </w:rPr>
          <w:t>ויקרא פרק-ט</w:t>
        </w:r>
      </w:hyperlink>
    </w:p>
    <w:bookmarkStart w:id="145" w:name="ויקראBפרק-ט-{א}"/>
    <w:bookmarkEnd w:id="145"/>
    <w:p w14:paraId="5877E82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ויהי ביום השמיני</w:t>
      </w:r>
      <w:r>
        <w:rPr>
          <w:rFonts w:ascii="David" w:hAnsi="David" w:cs="David"/>
          <w:color w:val="000000"/>
          <w:sz w:val="30"/>
          <w:szCs w:val="30"/>
          <w:rtl/>
        </w:rPr>
        <w:t xml:space="preserve">. היה נראה לנו כי ביום השמיני שמיני לניסן כי המשכן הוקם באחד לחדש רק המעתיקים אמרו שהיה ראש חדש ניסן ובשבעת ימי </w:t>
      </w:r>
      <w:proofErr w:type="spellStart"/>
      <w:r>
        <w:rPr>
          <w:rFonts w:ascii="David" w:hAnsi="David" w:cs="David"/>
          <w:color w:val="000000"/>
          <w:sz w:val="30"/>
          <w:szCs w:val="30"/>
          <w:rtl/>
        </w:rPr>
        <w:t>המלואים</w:t>
      </w:r>
      <w:proofErr w:type="spellEnd"/>
      <w:r>
        <w:rPr>
          <w:rFonts w:ascii="David" w:hAnsi="David" w:cs="David"/>
          <w:color w:val="000000"/>
          <w:sz w:val="30"/>
          <w:szCs w:val="30"/>
          <w:rtl/>
        </w:rPr>
        <w:t xml:space="preserve"> היה משה מקים את המשכן בכל יום וסותרו כדי להרגיל בו וללמד: </w:t>
      </w:r>
      <w:r>
        <w:rPr>
          <w:rFonts w:ascii="David" w:hAnsi="David" w:cs="David"/>
          <w:b/>
          <w:bCs/>
          <w:color w:val="000000"/>
          <w:sz w:val="30"/>
          <w:szCs w:val="30"/>
          <w:rtl/>
        </w:rPr>
        <w:t>קרא משה לאהרן ולבניו</w:t>
      </w:r>
      <w:r>
        <w:rPr>
          <w:rFonts w:ascii="David" w:hAnsi="David" w:cs="David"/>
          <w:color w:val="000000"/>
          <w:sz w:val="30"/>
          <w:szCs w:val="30"/>
          <w:rtl/>
        </w:rPr>
        <w:t xml:space="preserve">. ויצאו מפתח אהל מועד או העדה נכנסה אל החצר: </w:t>
      </w:r>
    </w:p>
    <w:bookmarkStart w:id="146" w:name="ויקראBפרק-ט-{ב}"/>
    <w:bookmarkEnd w:id="146"/>
    <w:p w14:paraId="0B12759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w:instrText>
      </w:r>
      <w:r>
        <w:rPr>
          <w:rFonts w:ascii="David" w:hAnsi="David" w:cs="David"/>
          <w:b/>
          <w:bCs/>
          <w:color w:val="000000"/>
          <w:sz w:val="27"/>
          <w:szCs w:val="27"/>
        </w:rPr>
        <w:instrText>" \l</w:instrText>
      </w:r>
      <w:r>
        <w:rPr>
          <w:rFonts w:ascii="David" w:hAnsi="David" w:cs="David"/>
          <w:b/>
          <w:bCs/>
          <w:color w:val="000000"/>
          <w:sz w:val="27"/>
          <w:szCs w:val="27"/>
          <w:rtl/>
        </w:rPr>
        <w:instrText xml:space="preserve"> "ויקרא_פרק-ט-{ב}!"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עגל בן בקר</w:t>
      </w:r>
      <w:r>
        <w:rPr>
          <w:rFonts w:ascii="David" w:hAnsi="David" w:cs="David"/>
          <w:color w:val="000000"/>
          <w:sz w:val="30"/>
          <w:szCs w:val="30"/>
          <w:rtl/>
        </w:rPr>
        <w:t xml:space="preserve">. בשבעת ימי </w:t>
      </w:r>
      <w:proofErr w:type="spellStart"/>
      <w:r>
        <w:rPr>
          <w:rFonts w:ascii="David" w:hAnsi="David" w:cs="David"/>
          <w:color w:val="000000"/>
          <w:sz w:val="30"/>
          <w:szCs w:val="30"/>
          <w:rtl/>
        </w:rPr>
        <w:t>המלואים</w:t>
      </w:r>
      <w:proofErr w:type="spellEnd"/>
      <w:r>
        <w:rPr>
          <w:rFonts w:ascii="David" w:hAnsi="David" w:cs="David"/>
          <w:color w:val="000000"/>
          <w:sz w:val="30"/>
          <w:szCs w:val="30"/>
          <w:rtl/>
        </w:rPr>
        <w:t xml:space="preserve"> היה פר חטאת גם איל לעולה ולא הזכיר עם עגל בן בקר אם הוא בן שנה והקרוב אלי שפר כמו עגל בלא זכר שנה: </w:t>
      </w:r>
    </w:p>
    <w:bookmarkStart w:id="147" w:name="ויקראBפרק-ט-{ג}"/>
    <w:bookmarkEnd w:id="147"/>
    <w:p w14:paraId="5E34FB2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תמימים</w:t>
      </w:r>
      <w:r>
        <w:rPr>
          <w:rFonts w:ascii="David" w:hAnsi="David" w:cs="David"/>
          <w:color w:val="000000"/>
          <w:sz w:val="30"/>
          <w:szCs w:val="30"/>
          <w:rtl/>
        </w:rPr>
        <w:t xml:space="preserve">. על העגל ועל האיל ופרי </w:t>
      </w:r>
      <w:proofErr w:type="spellStart"/>
      <w:r>
        <w:rPr>
          <w:rFonts w:ascii="David" w:hAnsi="David" w:cs="David"/>
          <w:color w:val="000000"/>
          <w:sz w:val="30"/>
          <w:szCs w:val="30"/>
          <w:rtl/>
        </w:rPr>
        <w:t>המלואים</w:t>
      </w:r>
      <w:proofErr w:type="spellEnd"/>
      <w:r>
        <w:rPr>
          <w:rFonts w:ascii="David" w:hAnsi="David" w:cs="David"/>
          <w:color w:val="000000"/>
          <w:sz w:val="30"/>
          <w:szCs w:val="30"/>
          <w:rtl/>
        </w:rPr>
        <w:t xml:space="preserve"> לחטא את המזב</w:t>
      </w:r>
      <w:r>
        <w:rPr>
          <w:rFonts w:ascii="David" w:hAnsi="David" w:cs="David"/>
          <w:color w:val="000000"/>
          <w:sz w:val="30"/>
          <w:szCs w:val="30"/>
          <w:rtl/>
        </w:rPr>
        <w:t xml:space="preserve">ח וזה העגל לכפר על אהרן וכבר פירשתי זאת המלה: </w:t>
      </w:r>
      <w:r>
        <w:rPr>
          <w:rFonts w:ascii="David" w:hAnsi="David" w:cs="David"/>
          <w:b/>
          <w:bCs/>
          <w:color w:val="000000"/>
          <w:sz w:val="30"/>
          <w:szCs w:val="30"/>
          <w:rtl/>
        </w:rPr>
        <w:t>שעיר עזים לחטאת</w:t>
      </w:r>
      <w:r>
        <w:rPr>
          <w:rFonts w:ascii="David" w:hAnsi="David" w:cs="David"/>
          <w:color w:val="000000"/>
          <w:sz w:val="30"/>
          <w:szCs w:val="30"/>
          <w:rtl/>
        </w:rPr>
        <w:t xml:space="preserve">. על הקהל ועגל שאין לו שנה תמימה וכן כבש לעולה: </w:t>
      </w:r>
    </w:p>
    <w:bookmarkStart w:id="148" w:name="ויקראBפרק-ט-{ד}"/>
    <w:bookmarkEnd w:id="148"/>
    <w:p w14:paraId="3193682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ושור ואיל</w:t>
      </w:r>
      <w:r>
        <w:rPr>
          <w:rFonts w:ascii="David" w:hAnsi="David" w:cs="David"/>
          <w:color w:val="000000"/>
          <w:sz w:val="30"/>
          <w:szCs w:val="30"/>
          <w:rtl/>
        </w:rPr>
        <w:t xml:space="preserve">. גדולים: </w:t>
      </w:r>
      <w:r>
        <w:rPr>
          <w:rFonts w:ascii="David" w:hAnsi="David" w:cs="David"/>
          <w:b/>
          <w:bCs/>
          <w:color w:val="000000"/>
          <w:sz w:val="30"/>
          <w:szCs w:val="30"/>
          <w:rtl/>
        </w:rPr>
        <w:t>ומנחה</w:t>
      </w:r>
      <w:r>
        <w:rPr>
          <w:rFonts w:ascii="David" w:hAnsi="David" w:cs="David"/>
          <w:color w:val="000000"/>
          <w:sz w:val="30"/>
          <w:szCs w:val="30"/>
          <w:rtl/>
        </w:rPr>
        <w:t xml:space="preserve">. היא </w:t>
      </w:r>
      <w:proofErr w:type="spellStart"/>
      <w:r>
        <w:rPr>
          <w:rFonts w:ascii="David" w:hAnsi="David" w:cs="David"/>
          <w:color w:val="000000"/>
          <w:sz w:val="30"/>
          <w:szCs w:val="30"/>
          <w:rtl/>
        </w:rPr>
        <w:t>סלת</w:t>
      </w:r>
      <w:proofErr w:type="spellEnd"/>
      <w:r>
        <w:rPr>
          <w:rFonts w:ascii="David" w:hAnsi="David" w:cs="David"/>
          <w:color w:val="000000"/>
          <w:sz w:val="30"/>
          <w:szCs w:val="30"/>
          <w:rtl/>
        </w:rPr>
        <w:t xml:space="preserve"> לכל אחד ואחד: </w:t>
      </w:r>
    </w:p>
    <w:bookmarkStart w:id="149" w:name="ויקראBפרק-ט-{ו}"/>
    <w:bookmarkEnd w:id="149"/>
    <w:p w14:paraId="7F0F4BF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ויאמר משה</w:t>
      </w:r>
      <w:r>
        <w:rPr>
          <w:rFonts w:ascii="David" w:hAnsi="David" w:cs="David"/>
          <w:color w:val="000000"/>
          <w:sz w:val="30"/>
          <w:szCs w:val="30"/>
          <w:rtl/>
        </w:rPr>
        <w:t xml:space="preserve">. כאשר הראיתיך. ואשאל אותה וטעמו כבר אמר להם משה זה הדבר עשו שיתנו שעיר ועגל וכבש ושור ואיל אז יראה לכם כבוד ה' והטעם על האש שיצא: </w:t>
      </w:r>
    </w:p>
    <w:bookmarkStart w:id="150" w:name="ויקראBפרק-ט-{ז}"/>
    <w:bookmarkEnd w:id="150"/>
    <w:p w14:paraId="08E37FC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וכפר בעדך ובעד העם</w:t>
      </w:r>
      <w:r>
        <w:rPr>
          <w:rFonts w:ascii="David" w:hAnsi="David" w:cs="David"/>
          <w:color w:val="000000"/>
          <w:sz w:val="30"/>
          <w:szCs w:val="30"/>
          <w:rtl/>
        </w:rPr>
        <w:t>. שהי</w:t>
      </w:r>
      <w:r>
        <w:rPr>
          <w:rFonts w:ascii="David" w:hAnsi="David" w:cs="David"/>
          <w:color w:val="000000"/>
          <w:sz w:val="30"/>
          <w:szCs w:val="30"/>
          <w:rtl/>
        </w:rPr>
        <w:t xml:space="preserve">א מצוה שתכפר על נפשך ועל כל הקהל ובפר החטאת תכפר בעדך ואחר כך תעשה קרבן העם וכפר בעדם כי לא יוכל אדם לכפר על אחד עד היותו טהור מכל חטא: </w:t>
      </w:r>
    </w:p>
    <w:bookmarkStart w:id="151" w:name="ויקראBפרק-ט-{ח}"/>
    <w:bookmarkEnd w:id="151"/>
    <w:p w14:paraId="1AAAD99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אשר לו</w:t>
      </w:r>
      <w:r>
        <w:rPr>
          <w:rFonts w:ascii="David" w:hAnsi="David" w:cs="David"/>
          <w:color w:val="000000"/>
          <w:sz w:val="30"/>
          <w:szCs w:val="30"/>
          <w:rtl/>
        </w:rPr>
        <w:t xml:space="preserve">. משלו היה וכן פר יום הכפורים: </w:t>
      </w:r>
    </w:p>
    <w:bookmarkStart w:id="152" w:name="ויקראBפרק-ט-{ט}"/>
    <w:bookmarkEnd w:id="152"/>
    <w:p w14:paraId="2769D12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הדם</w:t>
      </w:r>
      <w:r>
        <w:rPr>
          <w:rFonts w:ascii="David" w:hAnsi="David" w:cs="David"/>
          <w:color w:val="000000"/>
          <w:sz w:val="30"/>
          <w:szCs w:val="30"/>
          <w:rtl/>
        </w:rPr>
        <w:t xml:space="preserve">. הנשאר יצק: </w:t>
      </w:r>
    </w:p>
    <w:bookmarkStart w:id="153" w:name="ויקראBפרק-ט-{י}"/>
    <w:bookmarkEnd w:id="153"/>
    <w:p w14:paraId="21892BC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החלב</w:t>
      </w:r>
      <w:r>
        <w:rPr>
          <w:rFonts w:ascii="David" w:hAnsi="David" w:cs="David"/>
          <w:color w:val="000000"/>
          <w:sz w:val="30"/>
          <w:szCs w:val="30"/>
          <w:rtl/>
        </w:rPr>
        <w:t xml:space="preserve"> המכסה. ואשר על הקרב ועל הכליות: </w:t>
      </w:r>
    </w:p>
    <w:bookmarkStart w:id="154" w:name="ויקראBפרק-ט-{יב}"/>
    <w:bookmarkEnd w:id="154"/>
    <w:p w14:paraId="2660E84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וימציאו</w:t>
      </w:r>
      <w:r>
        <w:rPr>
          <w:rFonts w:ascii="David" w:hAnsi="David" w:cs="David"/>
          <w:color w:val="000000"/>
          <w:sz w:val="30"/>
          <w:szCs w:val="30"/>
          <w:rtl/>
        </w:rPr>
        <w:t xml:space="preserve">. מגזרת מצא שמצאו בשעת הצורך: </w:t>
      </w:r>
    </w:p>
    <w:bookmarkStart w:id="155" w:name="ויקראBפרק-ט-{טו}"/>
    <w:bookmarkEnd w:id="155"/>
    <w:p w14:paraId="6EBCB39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ויקרב את קרבן העם</w:t>
      </w:r>
      <w:r>
        <w:rPr>
          <w:rFonts w:ascii="David" w:hAnsi="David" w:cs="David"/>
          <w:color w:val="000000"/>
          <w:sz w:val="30"/>
          <w:szCs w:val="30"/>
          <w:rtl/>
        </w:rPr>
        <w:t xml:space="preserve">. על המזבח: </w:t>
      </w:r>
      <w:r>
        <w:rPr>
          <w:rFonts w:ascii="David" w:hAnsi="David" w:cs="David"/>
          <w:b/>
          <w:bCs/>
          <w:color w:val="000000"/>
          <w:sz w:val="30"/>
          <w:szCs w:val="30"/>
          <w:rtl/>
        </w:rPr>
        <w:t>ויחטאהו כראשון</w:t>
      </w:r>
      <w:r>
        <w:rPr>
          <w:rFonts w:ascii="David" w:hAnsi="David" w:cs="David"/>
          <w:color w:val="000000"/>
          <w:sz w:val="30"/>
          <w:szCs w:val="30"/>
          <w:rtl/>
        </w:rPr>
        <w:t xml:space="preserve">. הוא עגל החטאת: וטעם </w:t>
      </w:r>
      <w:r>
        <w:rPr>
          <w:rFonts w:ascii="David" w:hAnsi="David" w:cs="David"/>
          <w:b/>
          <w:bCs/>
          <w:color w:val="000000"/>
          <w:sz w:val="30"/>
          <w:szCs w:val="30"/>
          <w:rtl/>
        </w:rPr>
        <w:t>ויחטאו</w:t>
      </w:r>
      <w:r>
        <w:rPr>
          <w:rFonts w:ascii="David" w:hAnsi="David" w:cs="David"/>
          <w:color w:val="000000"/>
          <w:sz w:val="30"/>
          <w:szCs w:val="30"/>
          <w:rtl/>
        </w:rPr>
        <w:t xml:space="preserve">. כפר בו החטאת: </w:t>
      </w:r>
    </w:p>
    <w:bookmarkStart w:id="156" w:name="ויקראBפרק-ט-{כ}"/>
    <w:bookmarkEnd w:id="156"/>
    <w:p w14:paraId="58430EC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וישימו את </w:t>
      </w:r>
      <w:proofErr w:type="spellStart"/>
      <w:r>
        <w:rPr>
          <w:rFonts w:ascii="David" w:hAnsi="David" w:cs="David"/>
          <w:b/>
          <w:bCs/>
          <w:color w:val="000000"/>
          <w:sz w:val="30"/>
          <w:szCs w:val="30"/>
          <w:rtl/>
        </w:rPr>
        <w:t>החלבים</w:t>
      </w:r>
      <w:proofErr w:type="spellEnd"/>
      <w:r>
        <w:rPr>
          <w:rFonts w:ascii="David" w:hAnsi="David" w:cs="David"/>
          <w:color w:val="000000"/>
          <w:sz w:val="30"/>
          <w:szCs w:val="30"/>
          <w:rtl/>
        </w:rPr>
        <w:t xml:space="preserve">. עם הכליות ויותרת הכבד כאשר הראיתיך: </w:t>
      </w:r>
    </w:p>
    <w:bookmarkStart w:id="157" w:name="ויקראBפרק-ט-{כא}"/>
    <w:bookmarkEnd w:id="157"/>
    <w:p w14:paraId="1F9B07F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החזות</w:t>
      </w:r>
      <w:r>
        <w:rPr>
          <w:rFonts w:ascii="David" w:hAnsi="David" w:cs="David"/>
          <w:color w:val="000000"/>
          <w:sz w:val="30"/>
          <w:szCs w:val="30"/>
          <w:rtl/>
        </w:rPr>
        <w:t xml:space="preserve">. חזה השור גם </w:t>
      </w:r>
      <w:r>
        <w:rPr>
          <w:rFonts w:ascii="David" w:hAnsi="David" w:cs="David"/>
          <w:color w:val="000000"/>
          <w:sz w:val="30"/>
          <w:szCs w:val="30"/>
          <w:rtl/>
        </w:rPr>
        <w:t xml:space="preserve">חזה האיל: </w:t>
      </w:r>
      <w:r>
        <w:rPr>
          <w:rFonts w:ascii="David" w:hAnsi="David" w:cs="David"/>
          <w:b/>
          <w:bCs/>
          <w:color w:val="000000"/>
          <w:sz w:val="30"/>
          <w:szCs w:val="30"/>
          <w:rtl/>
        </w:rPr>
        <w:t>ואת שוק הימין</w:t>
      </w:r>
      <w:r>
        <w:rPr>
          <w:rFonts w:ascii="David" w:hAnsi="David" w:cs="David"/>
          <w:color w:val="000000"/>
          <w:sz w:val="30"/>
          <w:szCs w:val="30"/>
          <w:rtl/>
        </w:rPr>
        <w:t xml:space="preserve">. מזה ומזה ושוק סמוך אל הפאה או הצד: </w:t>
      </w:r>
    </w:p>
    <w:bookmarkStart w:id="158" w:name="ויקראBפרק-ט-{כב}"/>
    <w:bookmarkEnd w:id="158"/>
    <w:p w14:paraId="198D6B7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וישא</w:t>
      </w:r>
      <w:proofErr w:type="spellEnd"/>
      <w:r>
        <w:rPr>
          <w:rFonts w:ascii="David" w:hAnsi="David" w:cs="David"/>
          <w:b/>
          <w:bCs/>
          <w:color w:val="000000"/>
          <w:sz w:val="30"/>
          <w:szCs w:val="30"/>
          <w:rtl/>
        </w:rPr>
        <w:t xml:space="preserve"> אהרן את ידיו אל העם</w:t>
      </w:r>
      <w:r>
        <w:rPr>
          <w:rFonts w:ascii="David" w:hAnsi="David" w:cs="David"/>
          <w:color w:val="000000"/>
          <w:sz w:val="30"/>
          <w:szCs w:val="30"/>
          <w:rtl/>
        </w:rPr>
        <w:t xml:space="preserve">. אל נכחם </w:t>
      </w:r>
      <w:proofErr w:type="spellStart"/>
      <w:r>
        <w:rPr>
          <w:rFonts w:ascii="David" w:hAnsi="David" w:cs="David"/>
          <w:color w:val="000000"/>
          <w:sz w:val="30"/>
          <w:szCs w:val="30"/>
          <w:rtl/>
        </w:rPr>
        <w:t>וקדמוננו</w:t>
      </w:r>
      <w:proofErr w:type="spellEnd"/>
      <w:r>
        <w:rPr>
          <w:rFonts w:ascii="David" w:hAnsi="David" w:cs="David"/>
          <w:color w:val="000000"/>
          <w:sz w:val="30"/>
          <w:szCs w:val="30"/>
          <w:rtl/>
        </w:rPr>
        <w:t xml:space="preserve"> העתיקו מכאן צורת נשיאות כפים: </w:t>
      </w:r>
      <w:r>
        <w:rPr>
          <w:rFonts w:ascii="David" w:hAnsi="David" w:cs="David"/>
          <w:b/>
          <w:bCs/>
          <w:color w:val="000000"/>
          <w:sz w:val="30"/>
          <w:szCs w:val="30"/>
          <w:rtl/>
        </w:rPr>
        <w:t>וירד</w:t>
      </w:r>
      <w:r>
        <w:rPr>
          <w:rFonts w:ascii="David" w:hAnsi="David" w:cs="David"/>
          <w:color w:val="000000"/>
          <w:sz w:val="30"/>
          <w:szCs w:val="30"/>
          <w:rtl/>
        </w:rPr>
        <w:t xml:space="preserve">. כאשר הראיתיך רבים וכבר ירד מעשות חטאת העם ועולתם והשלמים: וטעם </w:t>
      </w:r>
      <w:r>
        <w:rPr>
          <w:rFonts w:ascii="David" w:hAnsi="David" w:cs="David"/>
          <w:b/>
          <w:bCs/>
          <w:color w:val="000000"/>
          <w:sz w:val="30"/>
          <w:szCs w:val="30"/>
          <w:rtl/>
        </w:rPr>
        <w:t>וירד</w:t>
      </w:r>
      <w:r>
        <w:rPr>
          <w:rFonts w:ascii="David" w:hAnsi="David" w:cs="David"/>
          <w:color w:val="000000"/>
          <w:sz w:val="30"/>
          <w:szCs w:val="30"/>
          <w:rtl/>
        </w:rPr>
        <w:t>. ב</w:t>
      </w:r>
      <w:r>
        <w:rPr>
          <w:rFonts w:ascii="David" w:hAnsi="David" w:cs="David"/>
          <w:color w:val="000000"/>
          <w:sz w:val="30"/>
          <w:szCs w:val="30"/>
          <w:rtl/>
        </w:rPr>
        <w:t xml:space="preserve">עבור המזבח שהיה שלש אמות קומתו ואחר כן באו משה ואהרן אל אהל מועד ויתכן שבאו להתפלל על האש שתצא ובצאתם ברכו שניהם את העם: </w:t>
      </w:r>
    </w:p>
    <w:bookmarkStart w:id="159" w:name="ויקראBפרק-ט-{כד}"/>
    <w:bookmarkEnd w:id="159"/>
    <w:p w14:paraId="616195A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את העולה</w:t>
      </w:r>
      <w:r>
        <w:rPr>
          <w:rFonts w:ascii="David" w:hAnsi="David" w:cs="David"/>
          <w:color w:val="000000"/>
          <w:sz w:val="30"/>
          <w:szCs w:val="30"/>
          <w:rtl/>
        </w:rPr>
        <w:t xml:space="preserve">. עולת אהרן ועולת העם ועולת תמיד כי כן כ' מלבד עולת הבוקר: </w:t>
      </w:r>
      <w:r>
        <w:rPr>
          <w:rFonts w:ascii="David" w:hAnsi="David" w:cs="David"/>
          <w:b/>
          <w:bCs/>
          <w:color w:val="000000"/>
          <w:sz w:val="30"/>
          <w:szCs w:val="30"/>
          <w:rtl/>
        </w:rPr>
        <w:t xml:space="preserve">ואת </w:t>
      </w:r>
      <w:proofErr w:type="spellStart"/>
      <w:r>
        <w:rPr>
          <w:rFonts w:ascii="David" w:hAnsi="David" w:cs="David"/>
          <w:b/>
          <w:bCs/>
          <w:color w:val="000000"/>
          <w:sz w:val="30"/>
          <w:szCs w:val="30"/>
          <w:rtl/>
        </w:rPr>
        <w:t>החלבים</w:t>
      </w:r>
      <w:proofErr w:type="spellEnd"/>
      <w:r>
        <w:rPr>
          <w:rFonts w:ascii="David" w:hAnsi="David" w:cs="David"/>
          <w:color w:val="000000"/>
          <w:sz w:val="30"/>
          <w:szCs w:val="30"/>
          <w:rtl/>
        </w:rPr>
        <w:t>. מהעגל ואי</w:t>
      </w:r>
      <w:r>
        <w:rPr>
          <w:rFonts w:ascii="David" w:hAnsi="David" w:cs="David"/>
          <w:color w:val="000000"/>
          <w:sz w:val="30"/>
          <w:szCs w:val="30"/>
          <w:rtl/>
        </w:rPr>
        <w:t xml:space="preserve">ל אהרן והשעיר והשור והאיל: </w:t>
      </w:r>
      <w:r>
        <w:rPr>
          <w:rFonts w:ascii="David" w:hAnsi="David" w:cs="David"/>
          <w:b/>
          <w:bCs/>
          <w:color w:val="000000"/>
          <w:sz w:val="30"/>
          <w:szCs w:val="30"/>
          <w:rtl/>
        </w:rPr>
        <w:t>וירנו</w:t>
      </w:r>
      <w:r>
        <w:rPr>
          <w:rFonts w:ascii="David" w:hAnsi="David" w:cs="David"/>
          <w:color w:val="000000"/>
          <w:sz w:val="30"/>
          <w:szCs w:val="30"/>
          <w:rtl/>
        </w:rPr>
        <w:t xml:space="preserve">. הרמת קול וכן ותעבו' הרנה במח </w:t>
      </w:r>
      <w:proofErr w:type="spellStart"/>
      <w:r>
        <w:rPr>
          <w:rFonts w:ascii="David" w:hAnsi="David" w:cs="David"/>
          <w:color w:val="000000"/>
          <w:sz w:val="30"/>
          <w:szCs w:val="30"/>
          <w:rtl/>
        </w:rPr>
        <w:t>נה</w:t>
      </w:r>
      <w:proofErr w:type="spellEnd"/>
      <w:r>
        <w:rPr>
          <w:rFonts w:ascii="David" w:hAnsi="David" w:cs="David"/>
          <w:color w:val="000000"/>
          <w:sz w:val="30"/>
          <w:szCs w:val="30"/>
          <w:rtl/>
        </w:rPr>
        <w:t xml:space="preserve">: </w:t>
      </w:r>
      <w:r>
        <w:rPr>
          <w:rFonts w:ascii="David" w:hAnsi="David" w:cs="David"/>
          <w:color w:val="000000"/>
          <w:sz w:val="30"/>
          <w:szCs w:val="30"/>
          <w:rtl/>
        </w:rPr>
        <w:br/>
      </w:r>
      <w:bookmarkStart w:id="160" w:name="HtmpReportNum0009_L2"/>
      <w:bookmarkStart w:id="161" w:name="ויקראBפרק-י"/>
      <w:bookmarkEnd w:id="160"/>
      <w:bookmarkEnd w:id="161"/>
    </w:p>
    <w:p w14:paraId="77B7933D"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4045C5AA">
          <v:rect id="_x0000_i1049" style="width:0;height:1.5pt" o:hralign="center" o:hrstd="t" o:hr="t" fillcolor="#a0a0a0" stroked="f"/>
        </w:pict>
      </w:r>
    </w:p>
    <w:p w14:paraId="58988E5C" w14:textId="77777777" w:rsidR="00000000" w:rsidRDefault="009A7E1F">
      <w:pPr>
        <w:pStyle w:val="NormalWeb"/>
        <w:bidi/>
        <w:jc w:val="both"/>
        <w:divId w:val="1088421897"/>
        <w:rPr>
          <w:rFonts w:ascii="David" w:hAnsi="David" w:cs="David"/>
          <w:color w:val="000000"/>
          <w:sz w:val="42"/>
          <w:szCs w:val="42"/>
          <w:rtl/>
        </w:rPr>
      </w:pPr>
    </w:p>
    <w:p w14:paraId="6F9A3B5B" w14:textId="77777777" w:rsidR="00000000" w:rsidRDefault="009A7E1F">
      <w:pPr>
        <w:pStyle w:val="NormalWeb"/>
        <w:bidi/>
        <w:jc w:val="both"/>
        <w:divId w:val="1088421897"/>
        <w:rPr>
          <w:rFonts w:ascii="David" w:hAnsi="David" w:cs="David"/>
          <w:color w:val="000000"/>
          <w:sz w:val="30"/>
          <w:szCs w:val="30"/>
          <w:rtl/>
        </w:rPr>
      </w:pPr>
      <w:hyperlink w:anchor="ויקרא_פרק-י!" w:history="1">
        <w:r>
          <w:rPr>
            <w:rStyle w:val="Hyperlink"/>
            <w:rFonts w:ascii="David" w:hAnsi="David" w:cs="David"/>
            <w:b/>
            <w:bCs/>
            <w:sz w:val="42"/>
            <w:szCs w:val="42"/>
            <w:rtl/>
          </w:rPr>
          <w:t>ויקרא פרק-י</w:t>
        </w:r>
      </w:hyperlink>
    </w:p>
    <w:bookmarkStart w:id="162" w:name="ויקראBפרק-י-{א}"/>
    <w:bookmarkEnd w:id="162"/>
    <w:p w14:paraId="0AE40D6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איש מחתתו</w:t>
      </w:r>
      <w:r>
        <w:rPr>
          <w:rFonts w:ascii="David" w:hAnsi="David" w:cs="David"/>
          <w:color w:val="000000"/>
          <w:sz w:val="30"/>
          <w:szCs w:val="30"/>
          <w:rtl/>
        </w:rPr>
        <w:t xml:space="preserve">. כל איש לקח מחתתו ולפי דעתי שזה הדבר היה גם ביום השמיני והעד הן היום הקריבו את חטאתם: </w:t>
      </w:r>
      <w:r>
        <w:rPr>
          <w:rFonts w:ascii="David" w:hAnsi="David" w:cs="David"/>
          <w:b/>
          <w:bCs/>
          <w:color w:val="000000"/>
          <w:sz w:val="30"/>
          <w:szCs w:val="30"/>
          <w:rtl/>
        </w:rPr>
        <w:t>ויתנו בהן אש</w:t>
      </w:r>
      <w:r>
        <w:rPr>
          <w:rFonts w:ascii="David" w:hAnsi="David" w:cs="David"/>
          <w:color w:val="000000"/>
          <w:sz w:val="30"/>
          <w:szCs w:val="30"/>
          <w:rtl/>
        </w:rPr>
        <w:t xml:space="preserve">. לא מהאש שיצאה וזה טעם אש זרה: וטעם </w:t>
      </w:r>
      <w:r>
        <w:rPr>
          <w:rFonts w:ascii="David" w:hAnsi="David" w:cs="David"/>
          <w:b/>
          <w:bCs/>
          <w:color w:val="000000"/>
          <w:sz w:val="30"/>
          <w:szCs w:val="30"/>
          <w:rtl/>
        </w:rPr>
        <w:t xml:space="preserve">אשר לא </w:t>
      </w:r>
      <w:proofErr w:type="spellStart"/>
      <w:r>
        <w:rPr>
          <w:rFonts w:ascii="David" w:hAnsi="David" w:cs="David"/>
          <w:b/>
          <w:bCs/>
          <w:color w:val="000000"/>
          <w:sz w:val="30"/>
          <w:szCs w:val="30"/>
          <w:rtl/>
        </w:rPr>
        <w:t>צוה</w:t>
      </w:r>
      <w:proofErr w:type="spellEnd"/>
      <w:r>
        <w:rPr>
          <w:rFonts w:ascii="David" w:hAnsi="David" w:cs="David"/>
          <w:b/>
          <w:bCs/>
          <w:color w:val="000000"/>
          <w:sz w:val="30"/>
          <w:szCs w:val="30"/>
          <w:rtl/>
        </w:rPr>
        <w:t xml:space="preserve"> אותם</w:t>
      </w:r>
      <w:r>
        <w:rPr>
          <w:rFonts w:ascii="David" w:hAnsi="David" w:cs="David"/>
          <w:color w:val="000000"/>
          <w:sz w:val="30"/>
          <w:szCs w:val="30"/>
          <w:rtl/>
        </w:rPr>
        <w:t xml:space="preserve">. שמדעתם עשו ולא בצווי להקטיר קטורת גם באש זרה: </w:t>
      </w:r>
    </w:p>
    <w:bookmarkStart w:id="163" w:name="ויקראBפרק-י-{ב}"/>
    <w:bookmarkEnd w:id="163"/>
    <w:p w14:paraId="69E28E9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וימותו לפני </w:t>
      </w:r>
      <w:r>
        <w:rPr>
          <w:rFonts w:ascii="David" w:hAnsi="David" w:cs="David"/>
          <w:b/>
          <w:bCs/>
          <w:color w:val="000000"/>
          <w:sz w:val="30"/>
          <w:szCs w:val="30"/>
          <w:rtl/>
        </w:rPr>
        <w:t>ה'</w:t>
      </w:r>
      <w:r>
        <w:rPr>
          <w:rFonts w:ascii="David" w:hAnsi="David" w:cs="David"/>
          <w:color w:val="000000"/>
          <w:sz w:val="30"/>
          <w:szCs w:val="30"/>
          <w:rtl/>
        </w:rPr>
        <w:t xml:space="preserve">. כי חשבו שעשו דבר רצוי לפניו: </w:t>
      </w:r>
    </w:p>
    <w:bookmarkStart w:id="164" w:name="ויקראBפרק-י-{ג}"/>
    <w:bookmarkEnd w:id="164"/>
    <w:p w14:paraId="3384375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הוא אשר דבר ה'</w:t>
      </w:r>
      <w:r>
        <w:rPr>
          <w:rFonts w:ascii="David" w:hAnsi="David" w:cs="David"/>
          <w:color w:val="000000"/>
          <w:sz w:val="30"/>
          <w:szCs w:val="30"/>
          <w:rtl/>
        </w:rPr>
        <w:t xml:space="preserve">. כבר אמר לי השם שהוא יראה קדושתו בקרובים אליו כטעם רק אתכם ידעתי וכאשר אראה בם קדושתי אז אהיה נכבד ועל פני כל העם אכבד וייראו ממני: </w:t>
      </w:r>
    </w:p>
    <w:bookmarkStart w:id="165" w:name="ויקראBפרק-י-{ד}"/>
    <w:bookmarkEnd w:id="165"/>
    <w:p w14:paraId="724B658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w:instrText>
      </w:r>
      <w:r>
        <w:rPr>
          <w:rFonts w:ascii="David" w:hAnsi="David" w:cs="David"/>
          <w:b/>
          <w:bCs/>
          <w:color w:val="000000"/>
          <w:sz w:val="27"/>
          <w:szCs w:val="27"/>
          <w:rtl/>
        </w:rPr>
        <w:instrText>{ד}!"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שאו את אחיכם מאת פני הקדש</w:t>
      </w:r>
      <w:r>
        <w:rPr>
          <w:rFonts w:ascii="David" w:hAnsi="David" w:cs="David"/>
          <w:color w:val="000000"/>
          <w:sz w:val="30"/>
          <w:szCs w:val="30"/>
          <w:rtl/>
        </w:rPr>
        <w:t xml:space="preserve">. יש אומרים כי הקטורת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לפני מזבח העולה </w:t>
      </w:r>
      <w:proofErr w:type="spellStart"/>
      <w:r>
        <w:rPr>
          <w:rFonts w:ascii="David" w:hAnsi="David" w:cs="David"/>
          <w:color w:val="000000"/>
          <w:sz w:val="30"/>
          <w:szCs w:val="30"/>
          <w:rtl/>
        </w:rPr>
        <w:t>והלוים</w:t>
      </w:r>
      <w:proofErr w:type="spellEnd"/>
      <w:r>
        <w:rPr>
          <w:rFonts w:ascii="David" w:hAnsi="David" w:cs="David"/>
          <w:color w:val="000000"/>
          <w:sz w:val="30"/>
          <w:szCs w:val="30"/>
          <w:rtl/>
        </w:rPr>
        <w:t xml:space="preserve"> נכנסים שם ויש אומרים </w:t>
      </w:r>
      <w:proofErr w:type="spellStart"/>
      <w:r>
        <w:rPr>
          <w:rFonts w:ascii="David" w:hAnsi="David" w:cs="David"/>
          <w:color w:val="000000"/>
          <w:sz w:val="30"/>
          <w:szCs w:val="30"/>
          <w:rtl/>
        </w:rPr>
        <w:t>שהיתה</w:t>
      </w:r>
      <w:proofErr w:type="spellEnd"/>
      <w:r>
        <w:rPr>
          <w:rFonts w:ascii="David" w:hAnsi="David" w:cs="David"/>
          <w:color w:val="000000"/>
          <w:sz w:val="30"/>
          <w:szCs w:val="30"/>
          <w:rtl/>
        </w:rPr>
        <w:t xml:space="preserve"> על מזבח הקטורת ומשה הוציאם מאהל מועד: </w:t>
      </w:r>
      <w:r>
        <w:rPr>
          <w:rFonts w:ascii="David" w:hAnsi="David" w:cs="David"/>
          <w:b/>
          <w:bCs/>
          <w:color w:val="000000"/>
          <w:sz w:val="30"/>
          <w:szCs w:val="30"/>
          <w:rtl/>
        </w:rPr>
        <w:t>פני הקדש</w:t>
      </w:r>
      <w:r>
        <w:rPr>
          <w:rFonts w:ascii="David" w:hAnsi="David" w:cs="David"/>
          <w:color w:val="000000"/>
          <w:sz w:val="30"/>
          <w:szCs w:val="30"/>
          <w:rtl/>
        </w:rPr>
        <w:t xml:space="preserve">. היא החצר כנגד המחנה כאשר פירשתי: </w:t>
      </w:r>
    </w:p>
    <w:bookmarkStart w:id="166" w:name="ויקראBפרק-י-{ו}"/>
    <w:bookmarkEnd w:id="166"/>
    <w:p w14:paraId="51821DD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ראשיכם אל תפרע</w:t>
      </w:r>
      <w:r>
        <w:rPr>
          <w:rFonts w:ascii="David" w:hAnsi="David" w:cs="David"/>
          <w:b/>
          <w:bCs/>
          <w:color w:val="000000"/>
          <w:sz w:val="30"/>
          <w:szCs w:val="30"/>
          <w:rtl/>
        </w:rPr>
        <w:t>ו</w:t>
      </w:r>
      <w:r>
        <w:rPr>
          <w:rFonts w:ascii="David" w:hAnsi="David" w:cs="David"/>
          <w:color w:val="000000"/>
          <w:sz w:val="30"/>
          <w:szCs w:val="30"/>
          <w:rtl/>
        </w:rPr>
        <w:t xml:space="preserve">. יש אומרים לגדל פרע: </w:t>
      </w:r>
      <w:proofErr w:type="spellStart"/>
      <w:r>
        <w:rPr>
          <w:rFonts w:ascii="David" w:hAnsi="David" w:cs="David"/>
          <w:b/>
          <w:bCs/>
          <w:color w:val="000000"/>
          <w:sz w:val="30"/>
          <w:szCs w:val="30"/>
          <w:rtl/>
        </w:rPr>
        <w:t>תפרומו</w:t>
      </w:r>
      <w:proofErr w:type="spellEnd"/>
      <w:r>
        <w:rPr>
          <w:rFonts w:ascii="David" w:hAnsi="David" w:cs="David"/>
          <w:color w:val="000000"/>
          <w:sz w:val="30"/>
          <w:szCs w:val="30"/>
          <w:rtl/>
        </w:rPr>
        <w:t xml:space="preserve">. תקרעו והנכון שהוא מן בגדיו יהיו פרומים וראשו יהיה פרוע ורבים אמרו מכוסה ואחרים אמרו מגולה והאמת דברי הקבלה: </w:t>
      </w:r>
      <w:r>
        <w:rPr>
          <w:rFonts w:ascii="David" w:hAnsi="David" w:cs="David"/>
          <w:b/>
          <w:bCs/>
          <w:color w:val="000000"/>
          <w:sz w:val="30"/>
          <w:szCs w:val="30"/>
          <w:rtl/>
        </w:rPr>
        <w:t>ולא תמותו</w:t>
      </w:r>
      <w:r>
        <w:rPr>
          <w:rFonts w:ascii="David" w:hAnsi="David" w:cs="David"/>
          <w:color w:val="000000"/>
          <w:sz w:val="30"/>
          <w:szCs w:val="30"/>
          <w:rtl/>
        </w:rPr>
        <w:t xml:space="preserve">. מלת ולא מושכת עצמה כמו ולא למדתי חכמה וכן הוא ולא על כל העדה יקצוף כי אתם תכפרו בעדם: וטעם </w:t>
      </w:r>
      <w:r>
        <w:rPr>
          <w:rFonts w:ascii="David" w:hAnsi="David" w:cs="David"/>
          <w:b/>
          <w:bCs/>
          <w:color w:val="000000"/>
          <w:sz w:val="30"/>
          <w:szCs w:val="30"/>
          <w:rtl/>
        </w:rPr>
        <w:t>ואחיכם כל בית י</w:t>
      </w:r>
      <w:r>
        <w:rPr>
          <w:rFonts w:ascii="David" w:hAnsi="David" w:cs="David"/>
          <w:b/>
          <w:bCs/>
          <w:color w:val="000000"/>
          <w:sz w:val="30"/>
          <w:szCs w:val="30"/>
          <w:rtl/>
        </w:rPr>
        <w:t>שראל</w:t>
      </w:r>
      <w:r>
        <w:rPr>
          <w:rFonts w:ascii="David" w:hAnsi="David" w:cs="David"/>
          <w:color w:val="000000"/>
          <w:sz w:val="30"/>
          <w:szCs w:val="30"/>
          <w:rtl/>
        </w:rPr>
        <w:t xml:space="preserve">. תמצאנו רמוז בפרשת ראה אנכי: </w:t>
      </w:r>
    </w:p>
    <w:bookmarkStart w:id="167" w:name="ויקראBפרק-י-{ח}"/>
    <w:bookmarkEnd w:id="167"/>
    <w:p w14:paraId="07BEC2D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וידבר ה' אל אהרן</w:t>
      </w:r>
      <w:r>
        <w:rPr>
          <w:rFonts w:ascii="David" w:hAnsi="David" w:cs="David"/>
          <w:color w:val="000000"/>
          <w:sz w:val="30"/>
          <w:szCs w:val="30"/>
          <w:rtl/>
        </w:rPr>
        <w:t xml:space="preserve">. כי נביא היה ויש אומרים על ידי משה כמו דבר אל אחז והזהירו שישמר הוא ובניו שלא ל ימותו כאשר מתו בניו הגדולים: </w:t>
      </w:r>
    </w:p>
    <w:bookmarkStart w:id="168" w:name="ויקראBפרק-י-{ט}"/>
    <w:bookmarkEnd w:id="168"/>
    <w:p w14:paraId="3C45FC9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ושכר</w:t>
      </w:r>
      <w:r>
        <w:rPr>
          <w:rFonts w:ascii="David" w:hAnsi="David" w:cs="David"/>
          <w:color w:val="000000"/>
          <w:sz w:val="30"/>
          <w:szCs w:val="30"/>
          <w:rtl/>
        </w:rPr>
        <w:t xml:space="preserve">. העשוי ממין </w:t>
      </w:r>
      <w:proofErr w:type="spellStart"/>
      <w:r>
        <w:rPr>
          <w:rFonts w:ascii="David" w:hAnsi="David" w:cs="David"/>
          <w:color w:val="000000"/>
          <w:sz w:val="30"/>
          <w:szCs w:val="30"/>
          <w:rtl/>
        </w:rPr>
        <w:t>חטה</w:t>
      </w:r>
      <w:proofErr w:type="spellEnd"/>
      <w:r>
        <w:rPr>
          <w:rFonts w:ascii="David" w:hAnsi="David" w:cs="David"/>
          <w:color w:val="000000"/>
          <w:sz w:val="30"/>
          <w:szCs w:val="30"/>
          <w:rtl/>
        </w:rPr>
        <w:t xml:space="preserve"> או דבש או תמרים כי היין משחית הדעת </w:t>
      </w:r>
      <w:proofErr w:type="spellStart"/>
      <w:r>
        <w:rPr>
          <w:rFonts w:ascii="David" w:hAnsi="David" w:cs="David"/>
          <w:color w:val="000000"/>
          <w:sz w:val="30"/>
          <w:szCs w:val="30"/>
          <w:rtl/>
        </w:rPr>
        <w:t>לשותיו</w:t>
      </w:r>
      <w:proofErr w:type="spellEnd"/>
      <w:r>
        <w:rPr>
          <w:rFonts w:ascii="David" w:hAnsi="David" w:cs="David"/>
          <w:color w:val="000000"/>
          <w:sz w:val="30"/>
          <w:szCs w:val="30"/>
          <w:rtl/>
        </w:rPr>
        <w:t xml:space="preserve"> ויתערבו לו הדברים. על כן ולהבדיל כי אתה כהן גדול ותבדיל בין מקום הקדש ובין החול והוא מלשון חלול גם יתכן בין יום קודש לחול: </w:t>
      </w:r>
    </w:p>
    <w:bookmarkStart w:id="169" w:name="ויקראBפרק-י-{י}"/>
    <w:bookmarkEnd w:id="169"/>
    <w:p w14:paraId="63F6F23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ובין הטמא ובין הטהור</w:t>
      </w:r>
      <w:r>
        <w:rPr>
          <w:rFonts w:ascii="David" w:hAnsi="David" w:cs="David"/>
          <w:color w:val="000000"/>
          <w:sz w:val="30"/>
          <w:szCs w:val="30"/>
          <w:rtl/>
        </w:rPr>
        <w:t>. בבה</w:t>
      </w:r>
      <w:r>
        <w:rPr>
          <w:rFonts w:ascii="David" w:hAnsi="David" w:cs="David"/>
          <w:color w:val="000000"/>
          <w:sz w:val="30"/>
          <w:szCs w:val="30"/>
          <w:rtl/>
        </w:rPr>
        <w:t xml:space="preserve">מה ובשרץ המים ובעוף על כן נכתבה אחרי זאת הפרשה פרשת זאת החיה ואחר כן טומאת היולדת וצרעת אדם ובגד ובית ובעל קרי וזב וזבה ונדה וזה טעם ובין הטמא ובין הטהור: </w:t>
      </w:r>
    </w:p>
    <w:bookmarkStart w:id="170" w:name="ויקראBפרק-י-{יא}"/>
    <w:bookmarkEnd w:id="170"/>
    <w:p w14:paraId="13B6C98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ולהורות את בני ישראל</w:t>
      </w:r>
      <w:r>
        <w:rPr>
          <w:rFonts w:ascii="David" w:hAnsi="David" w:cs="David"/>
          <w:color w:val="000000"/>
          <w:sz w:val="30"/>
          <w:szCs w:val="30"/>
          <w:rtl/>
        </w:rPr>
        <w:t xml:space="preserve">. שאר המצות וכן ככל אשר יורו אתכם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w:t>
      </w:r>
    </w:p>
    <w:bookmarkStart w:id="171" w:name="ויקראBפרק-י-{יב}"/>
    <w:bookmarkEnd w:id="171"/>
    <w:p w14:paraId="665EE81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קחו את המנחה</w:t>
      </w:r>
      <w:r>
        <w:rPr>
          <w:rFonts w:ascii="David" w:hAnsi="David" w:cs="David"/>
          <w:color w:val="000000"/>
          <w:sz w:val="30"/>
          <w:szCs w:val="30"/>
          <w:rtl/>
        </w:rPr>
        <w:t xml:space="preserve">. אחר שהקטירו ממנה לגבוה אין ראוי לאכול הנשאר כי אם מקודשים ועתה תחלו לאכול החוק שנתן לכם השם </w:t>
      </w:r>
      <w:proofErr w:type="spellStart"/>
      <w:r>
        <w:rPr>
          <w:rFonts w:ascii="David" w:hAnsi="David" w:cs="David"/>
          <w:color w:val="000000"/>
          <w:sz w:val="30"/>
          <w:szCs w:val="30"/>
          <w:rtl/>
        </w:rPr>
        <w:t>שתקחו</w:t>
      </w:r>
      <w:proofErr w:type="spellEnd"/>
      <w:r>
        <w:rPr>
          <w:rFonts w:ascii="David" w:hAnsi="David" w:cs="David"/>
          <w:color w:val="000000"/>
          <w:sz w:val="30"/>
          <w:szCs w:val="30"/>
          <w:rtl/>
        </w:rPr>
        <w:t xml:space="preserve"> תמיד מאשי ה' ופירושו כל מנחה שהקטירו ממנה לשם במקום טהור ואם הוא חוץ החצר והחזה והשוק תאכ</w:t>
      </w:r>
      <w:r>
        <w:rPr>
          <w:rFonts w:ascii="David" w:hAnsi="David" w:cs="David"/>
          <w:color w:val="000000"/>
          <w:sz w:val="30"/>
          <w:szCs w:val="30"/>
          <w:rtl/>
        </w:rPr>
        <w:t xml:space="preserve">לו זכרים ונקבות כי כן כתיב כל טהור בביתך יאכל אותו וכן קנין כסף ויליד בית ואלמנה ששבה וכאשר תאכלו עתה השוק והחזה יהיה לכם </w:t>
      </w:r>
      <w:proofErr w:type="spellStart"/>
      <w:r>
        <w:rPr>
          <w:rFonts w:ascii="David" w:hAnsi="David" w:cs="David"/>
          <w:color w:val="000000"/>
          <w:sz w:val="30"/>
          <w:szCs w:val="30"/>
          <w:rtl/>
        </w:rPr>
        <w:t>החק</w:t>
      </w:r>
      <w:proofErr w:type="spellEnd"/>
      <w:r>
        <w:rPr>
          <w:rFonts w:ascii="David" w:hAnsi="David" w:cs="David"/>
          <w:color w:val="000000"/>
          <w:sz w:val="30"/>
          <w:szCs w:val="30"/>
          <w:rtl/>
        </w:rPr>
        <w:t xml:space="preserve"> לקחתו מכל זבחי השלמים: </w:t>
      </w:r>
    </w:p>
    <w:bookmarkStart w:id="172" w:name="ויקראBפרק-י-{טז}"/>
    <w:bookmarkEnd w:id="172"/>
    <w:p w14:paraId="61FA60D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שורף.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שלא נקרא שם פועלו כמו ומורק ושוטף: </w:t>
      </w:r>
    </w:p>
    <w:bookmarkStart w:id="173" w:name="ויקראBפרק-י-{יז}"/>
    <w:bookmarkEnd w:id="173"/>
    <w:p w14:paraId="5D630C6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 xml:space="preserve">HYPERLINK </w:instrText>
      </w:r>
      <w:r>
        <w:rPr>
          <w:rFonts w:ascii="David" w:hAnsi="David" w:cs="David"/>
          <w:b/>
          <w:bCs/>
          <w:color w:val="000000"/>
          <w:sz w:val="27"/>
          <w:szCs w:val="27"/>
        </w:rPr>
        <w:instrText>"" \l</w:instrText>
      </w:r>
      <w:r>
        <w:rPr>
          <w:rFonts w:ascii="David" w:hAnsi="David" w:cs="David"/>
          <w:b/>
          <w:bCs/>
          <w:color w:val="000000"/>
          <w:sz w:val="27"/>
          <w:szCs w:val="27"/>
          <w:rtl/>
        </w:rPr>
        <w:instrText xml:space="preserve"> "ויקרא_פרק-י-{יז}!"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במקום הקדש</w:t>
      </w:r>
      <w:r>
        <w:rPr>
          <w:rFonts w:ascii="David" w:hAnsi="David" w:cs="David"/>
          <w:color w:val="000000"/>
          <w:sz w:val="30"/>
          <w:szCs w:val="30"/>
          <w:rtl/>
        </w:rPr>
        <w:t xml:space="preserve">. פתח אוהל מועד כי כן כתוב ואותה נתן השם לכם כי כאשר תאכלו אתם את החטאת השם </w:t>
      </w:r>
      <w:proofErr w:type="spellStart"/>
      <w:r>
        <w:rPr>
          <w:rFonts w:ascii="David" w:hAnsi="David" w:cs="David"/>
          <w:color w:val="000000"/>
          <w:sz w:val="30"/>
          <w:szCs w:val="30"/>
          <w:rtl/>
        </w:rPr>
        <w:t>ישא</w:t>
      </w:r>
      <w:proofErr w:type="spellEnd"/>
      <w:r>
        <w:rPr>
          <w:rFonts w:ascii="David" w:hAnsi="David" w:cs="David"/>
          <w:color w:val="000000"/>
          <w:sz w:val="30"/>
          <w:szCs w:val="30"/>
          <w:rtl/>
        </w:rPr>
        <w:t xml:space="preserve"> את </w:t>
      </w:r>
      <w:proofErr w:type="spellStart"/>
      <w:r>
        <w:rPr>
          <w:rFonts w:ascii="David" w:hAnsi="David" w:cs="David"/>
          <w:color w:val="000000"/>
          <w:sz w:val="30"/>
          <w:szCs w:val="30"/>
          <w:rtl/>
        </w:rPr>
        <w:t>עון</w:t>
      </w:r>
      <w:proofErr w:type="spellEnd"/>
      <w:r>
        <w:rPr>
          <w:rFonts w:ascii="David" w:hAnsi="David" w:cs="David"/>
          <w:color w:val="000000"/>
          <w:sz w:val="30"/>
          <w:szCs w:val="30"/>
          <w:rtl/>
        </w:rPr>
        <w:t xml:space="preserve"> העדה או פירושו אתם </w:t>
      </w:r>
      <w:proofErr w:type="spellStart"/>
      <w:r>
        <w:rPr>
          <w:rFonts w:ascii="David" w:hAnsi="David" w:cs="David"/>
          <w:color w:val="000000"/>
          <w:sz w:val="30"/>
          <w:szCs w:val="30"/>
          <w:rtl/>
        </w:rPr>
        <w:t>תשאו</w:t>
      </w:r>
      <w:proofErr w:type="spellEnd"/>
      <w:r>
        <w:rPr>
          <w:rFonts w:ascii="David" w:hAnsi="David" w:cs="David"/>
          <w:color w:val="000000"/>
          <w:sz w:val="30"/>
          <w:szCs w:val="30"/>
          <w:rtl/>
        </w:rPr>
        <w:t xml:space="preserve"> את החטאת והטעם כי על ידכם יכופר עונם על כן לכפר: </w:t>
      </w:r>
    </w:p>
    <w:bookmarkStart w:id="174" w:name="ויקראBפרק-י-{יח}"/>
    <w:bookmarkEnd w:id="174"/>
    <w:p w14:paraId="3BE07B0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הן לא הובא את דמה אל הקדש פנימה</w:t>
      </w:r>
      <w:r>
        <w:rPr>
          <w:rFonts w:ascii="David" w:hAnsi="David" w:cs="David"/>
          <w:color w:val="000000"/>
          <w:sz w:val="30"/>
          <w:szCs w:val="30"/>
          <w:rtl/>
        </w:rPr>
        <w:t>. כפר הבא על כל המצות שהוא לכהן ולקהל. ואם ישאל שואל הנה פר חטאת שורף ולא הובא את דמו לפנים בקדש והטעם הפרכת ומזבח הזהב דע שפר חטאת הוא לחטאת על המזבח ושעיר החטאת הוא לעם ובשר החטא</w:t>
      </w:r>
      <w:r>
        <w:rPr>
          <w:rFonts w:ascii="David" w:hAnsi="David" w:cs="David"/>
          <w:color w:val="000000"/>
          <w:sz w:val="30"/>
          <w:szCs w:val="30"/>
          <w:rtl/>
        </w:rPr>
        <w:t xml:space="preserve">ת לכהן: </w:t>
      </w:r>
      <w:r>
        <w:rPr>
          <w:rFonts w:ascii="David" w:hAnsi="David" w:cs="David"/>
          <w:b/>
          <w:bCs/>
          <w:color w:val="000000"/>
          <w:sz w:val="30"/>
          <w:szCs w:val="30"/>
          <w:rtl/>
        </w:rPr>
        <w:t>אכול תאכלו</w:t>
      </w:r>
      <w:r>
        <w:rPr>
          <w:rFonts w:ascii="David" w:hAnsi="David" w:cs="David"/>
          <w:color w:val="000000"/>
          <w:sz w:val="30"/>
          <w:szCs w:val="30"/>
          <w:rtl/>
        </w:rPr>
        <w:t xml:space="preserve">. היה ראוי שתאכלו אותה: </w:t>
      </w:r>
    </w:p>
    <w:bookmarkStart w:id="175" w:name="ויקראBפרק-י-{יט}"/>
    <w:bookmarkEnd w:id="175"/>
    <w:p w14:paraId="2DDC95A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יש מדקדקים שאמרו </w:t>
      </w:r>
      <w:proofErr w:type="spellStart"/>
      <w:r>
        <w:rPr>
          <w:rFonts w:ascii="David" w:hAnsi="David" w:cs="David"/>
          <w:color w:val="000000"/>
          <w:sz w:val="30"/>
          <w:szCs w:val="30"/>
          <w:rtl/>
        </w:rPr>
        <w:t>שהה''א</w:t>
      </w:r>
      <w:proofErr w:type="spellEnd"/>
      <w:r>
        <w:rPr>
          <w:rFonts w:ascii="David" w:hAnsi="David" w:cs="David"/>
          <w:color w:val="000000"/>
          <w:sz w:val="30"/>
          <w:szCs w:val="30"/>
          <w:rtl/>
        </w:rPr>
        <w:t xml:space="preserve"> של </w:t>
      </w:r>
      <w:proofErr w:type="spellStart"/>
      <w:r>
        <w:rPr>
          <w:rFonts w:ascii="David" w:hAnsi="David" w:cs="David"/>
          <w:color w:val="000000"/>
          <w:sz w:val="30"/>
          <w:szCs w:val="30"/>
          <w:rtl/>
        </w:rPr>
        <w:t>התימה</w:t>
      </w:r>
      <w:proofErr w:type="spellEnd"/>
      <w:r>
        <w:rPr>
          <w:rFonts w:ascii="David" w:hAnsi="David" w:cs="David"/>
          <w:color w:val="000000"/>
          <w:sz w:val="30"/>
          <w:szCs w:val="30"/>
          <w:rtl/>
        </w:rPr>
        <w:t xml:space="preserve"> לא יהיה אחריו דגש עם אחד </w:t>
      </w:r>
      <w:proofErr w:type="spellStart"/>
      <w:r>
        <w:rPr>
          <w:rFonts w:ascii="David" w:hAnsi="David" w:cs="David"/>
          <w:color w:val="000000"/>
          <w:sz w:val="30"/>
          <w:szCs w:val="30"/>
          <w:rtl/>
        </w:rPr>
        <w:t>מהז</w:t>
      </w:r>
      <w:proofErr w:type="spellEnd"/>
      <w:r>
        <w:rPr>
          <w:rFonts w:ascii="David" w:hAnsi="David" w:cs="David"/>
          <w:color w:val="000000"/>
          <w:sz w:val="30"/>
          <w:szCs w:val="30"/>
          <w:rtl/>
        </w:rPr>
        <w:t xml:space="preserve">' מלכים כי אם עם </w:t>
      </w:r>
      <w:proofErr w:type="spellStart"/>
      <w:r>
        <w:rPr>
          <w:rFonts w:ascii="David" w:hAnsi="David" w:cs="David"/>
          <w:color w:val="000000"/>
          <w:sz w:val="30"/>
          <w:szCs w:val="30"/>
          <w:rtl/>
        </w:rPr>
        <w:t>השוא</w:t>
      </w:r>
      <w:proofErr w:type="spellEnd"/>
      <w:r>
        <w:rPr>
          <w:rFonts w:ascii="David" w:hAnsi="David" w:cs="David"/>
          <w:color w:val="000000"/>
          <w:sz w:val="30"/>
          <w:szCs w:val="30"/>
          <w:rtl/>
        </w:rPr>
        <w:t xml:space="preserve"> הנע ימצא </w:t>
      </w:r>
      <w:proofErr w:type="spellStart"/>
      <w:r>
        <w:rPr>
          <w:rFonts w:ascii="David" w:hAnsi="David" w:cs="David"/>
          <w:color w:val="000000"/>
          <w:sz w:val="30"/>
          <w:szCs w:val="30"/>
          <w:rtl/>
        </w:rPr>
        <w:t>והה</w:t>
      </w:r>
      <w:proofErr w:type="spellEnd"/>
      <w:r>
        <w:rPr>
          <w:rFonts w:ascii="David" w:hAnsi="David" w:cs="David"/>
          <w:color w:val="000000"/>
          <w:sz w:val="30"/>
          <w:szCs w:val="30"/>
          <w:rtl/>
        </w:rPr>
        <w:t xml:space="preserve">''א פתוח בעבור שלא יתכן להתחבר שני </w:t>
      </w:r>
      <w:proofErr w:type="spellStart"/>
      <w:r>
        <w:rPr>
          <w:rFonts w:ascii="David" w:hAnsi="David" w:cs="David"/>
          <w:color w:val="000000"/>
          <w:sz w:val="30"/>
          <w:szCs w:val="30"/>
          <w:rtl/>
        </w:rPr>
        <w:t>שואי</w:t>
      </w:r>
      <w:proofErr w:type="spellEnd"/>
      <w:r>
        <w:rPr>
          <w:rFonts w:ascii="David" w:hAnsi="David" w:cs="David"/>
          <w:color w:val="000000"/>
          <w:sz w:val="30"/>
          <w:szCs w:val="30"/>
          <w:rtl/>
        </w:rPr>
        <w:t xml:space="preserve">''ן ובעבור שמצאו </w:t>
      </w:r>
      <w:proofErr w:type="spellStart"/>
      <w:r>
        <w:rPr>
          <w:rFonts w:ascii="David" w:hAnsi="David" w:cs="David"/>
          <w:color w:val="000000"/>
          <w:sz w:val="30"/>
          <w:szCs w:val="30"/>
          <w:rtl/>
        </w:rPr>
        <w:t>יו''ד</w:t>
      </w:r>
      <w:proofErr w:type="spellEnd"/>
      <w:r>
        <w:rPr>
          <w:rFonts w:ascii="David" w:hAnsi="David" w:cs="David"/>
          <w:color w:val="000000"/>
          <w:sz w:val="30"/>
          <w:szCs w:val="30"/>
          <w:rtl/>
        </w:rPr>
        <w:t xml:space="preserve"> הייטב דגוש אמרו כי זה </w:t>
      </w:r>
      <w:proofErr w:type="spellStart"/>
      <w:r>
        <w:rPr>
          <w:rFonts w:ascii="David" w:hAnsi="David" w:cs="David"/>
          <w:color w:val="000000"/>
          <w:sz w:val="30"/>
          <w:szCs w:val="30"/>
          <w:rtl/>
        </w:rPr>
        <w:t>הה''א</w:t>
      </w:r>
      <w:proofErr w:type="spellEnd"/>
      <w:r>
        <w:rPr>
          <w:rFonts w:ascii="David" w:hAnsi="David" w:cs="David"/>
          <w:color w:val="000000"/>
          <w:sz w:val="30"/>
          <w:szCs w:val="30"/>
          <w:rtl/>
        </w:rPr>
        <w:t xml:space="preserve"> לידיעה </w:t>
      </w:r>
      <w:proofErr w:type="spellStart"/>
      <w:r>
        <w:rPr>
          <w:rFonts w:ascii="David" w:hAnsi="David" w:cs="David"/>
          <w:color w:val="000000"/>
          <w:sz w:val="30"/>
          <w:szCs w:val="30"/>
          <w:rtl/>
        </w:rPr>
        <w:t>כה''א</w:t>
      </w:r>
      <w:proofErr w:type="spellEnd"/>
      <w:r>
        <w:rPr>
          <w:rFonts w:ascii="David" w:hAnsi="David" w:cs="David"/>
          <w:color w:val="000000"/>
          <w:sz w:val="30"/>
          <w:szCs w:val="30"/>
          <w:rtl/>
        </w:rPr>
        <w:t xml:space="preserve"> השבה עם נעמי הנמצאו פה העיר ההוללה ואלה </w:t>
      </w:r>
      <w:proofErr w:type="spellStart"/>
      <w:r>
        <w:rPr>
          <w:rFonts w:ascii="David" w:hAnsi="David" w:cs="David"/>
          <w:color w:val="000000"/>
          <w:sz w:val="30"/>
          <w:szCs w:val="30"/>
          <w:rtl/>
        </w:rPr>
        <w:t>ההי''ן</w:t>
      </w:r>
      <w:proofErr w:type="spellEnd"/>
      <w:r>
        <w:rPr>
          <w:rFonts w:ascii="David" w:hAnsi="David" w:cs="David"/>
          <w:color w:val="000000"/>
          <w:sz w:val="30"/>
          <w:szCs w:val="30"/>
          <w:rtl/>
        </w:rPr>
        <w:t xml:space="preserve"> במקום אשר ה</w:t>
      </w:r>
      <w:r>
        <w:rPr>
          <w:rFonts w:ascii="David" w:hAnsi="David" w:cs="David"/>
          <w:color w:val="000000"/>
          <w:sz w:val="30"/>
          <w:szCs w:val="30"/>
          <w:rtl/>
        </w:rPr>
        <w:t xml:space="preserve">נה כן פירוש הייטב ועוד אמרו כי ואכלתי פועל עבר ואילו היה עתיד היה מלרע כמו ודברתי אל הנביאים ודברתי אתך והטעם כי בני הנשרפים היום הקריבו את חטאתם ואת עולתם כי העגל והאיל בעד אהרן ובניו: </w:t>
      </w:r>
      <w:r>
        <w:rPr>
          <w:rFonts w:ascii="David" w:hAnsi="David" w:cs="David"/>
          <w:b/>
          <w:bCs/>
          <w:color w:val="000000"/>
          <w:sz w:val="30"/>
          <w:szCs w:val="30"/>
          <w:rtl/>
        </w:rPr>
        <w:t>ותקראנה אותי כאלה</w:t>
      </w:r>
      <w:r>
        <w:rPr>
          <w:rFonts w:ascii="David" w:hAnsi="David" w:cs="David"/>
          <w:color w:val="000000"/>
          <w:sz w:val="30"/>
          <w:szCs w:val="30"/>
          <w:rtl/>
        </w:rPr>
        <w:t>. פירוש צרות או דאגות על מות הבנים ובעבור זה לא יכולת</w:t>
      </w:r>
      <w:r>
        <w:rPr>
          <w:rFonts w:ascii="David" w:hAnsi="David" w:cs="David"/>
          <w:color w:val="000000"/>
          <w:sz w:val="30"/>
          <w:szCs w:val="30"/>
          <w:rtl/>
        </w:rPr>
        <w:t xml:space="preserve">י לאכול כל חטאת רק אכלתי ממנה מה שייטב בעיני השם והטעם מה שיוציאני לידי חובה. ועל דעת המעתיקים </w:t>
      </w:r>
      <w:proofErr w:type="spellStart"/>
      <w:r>
        <w:rPr>
          <w:rFonts w:ascii="David" w:hAnsi="David" w:cs="David"/>
          <w:color w:val="000000"/>
          <w:sz w:val="30"/>
          <w:szCs w:val="30"/>
          <w:rtl/>
        </w:rPr>
        <w:t>שה''א</w:t>
      </w:r>
      <w:proofErr w:type="spellEnd"/>
      <w:r>
        <w:rPr>
          <w:rFonts w:ascii="David" w:hAnsi="David" w:cs="David"/>
          <w:color w:val="000000"/>
          <w:sz w:val="30"/>
          <w:szCs w:val="30"/>
          <w:rtl/>
        </w:rPr>
        <w:t xml:space="preserve"> הייטב </w:t>
      </w:r>
      <w:proofErr w:type="spellStart"/>
      <w:r>
        <w:rPr>
          <w:rFonts w:ascii="David" w:hAnsi="David" w:cs="David"/>
          <w:color w:val="000000"/>
          <w:sz w:val="30"/>
          <w:szCs w:val="30"/>
          <w:rtl/>
        </w:rPr>
        <w:t>לתימה</w:t>
      </w:r>
      <w:proofErr w:type="spellEnd"/>
      <w:r>
        <w:rPr>
          <w:rFonts w:ascii="David" w:hAnsi="David" w:cs="David"/>
          <w:color w:val="000000"/>
          <w:sz w:val="30"/>
          <w:szCs w:val="30"/>
          <w:rtl/>
        </w:rPr>
        <w:t xml:space="preserve"> והוא מלה זרה גם על הפירוש שהזכרתי היא זרה כי לא מצאנו בכל המקרא </w:t>
      </w:r>
      <w:proofErr w:type="spellStart"/>
      <w:r>
        <w:rPr>
          <w:rFonts w:ascii="David" w:hAnsi="David" w:cs="David"/>
          <w:color w:val="000000"/>
          <w:sz w:val="30"/>
          <w:szCs w:val="30"/>
          <w:rtl/>
        </w:rPr>
        <w:t>ה''א</w:t>
      </w:r>
      <w:proofErr w:type="spellEnd"/>
      <w:r>
        <w:rPr>
          <w:rFonts w:ascii="David" w:hAnsi="David" w:cs="David"/>
          <w:color w:val="000000"/>
          <w:sz w:val="30"/>
          <w:szCs w:val="30"/>
          <w:rtl/>
        </w:rPr>
        <w:t xml:space="preserve"> הדעת עם פועל עתיד. ומלת </w:t>
      </w:r>
      <w:r>
        <w:rPr>
          <w:rFonts w:ascii="David" w:hAnsi="David" w:cs="David"/>
          <w:b/>
          <w:bCs/>
          <w:color w:val="000000"/>
          <w:sz w:val="30"/>
          <w:szCs w:val="30"/>
          <w:rtl/>
        </w:rPr>
        <w:t>ואכלתי חטאת</w:t>
      </w:r>
      <w:r>
        <w:rPr>
          <w:rFonts w:ascii="David" w:hAnsi="David" w:cs="David"/>
          <w:color w:val="000000"/>
          <w:sz w:val="30"/>
          <w:szCs w:val="30"/>
          <w:rtl/>
        </w:rPr>
        <w:t>. כאילו אמר ואילו אכלתי חטאת גם מצאנו מ</w:t>
      </w:r>
      <w:r>
        <w:rPr>
          <w:rFonts w:ascii="David" w:hAnsi="David" w:cs="David"/>
          <w:color w:val="000000"/>
          <w:sz w:val="30"/>
          <w:szCs w:val="30"/>
          <w:rtl/>
        </w:rPr>
        <w:t xml:space="preserve">לות לעתיד והן מלעיל פן </w:t>
      </w:r>
      <w:proofErr w:type="spellStart"/>
      <w:r>
        <w:rPr>
          <w:rFonts w:ascii="David" w:hAnsi="David" w:cs="David"/>
          <w:color w:val="000000"/>
          <w:sz w:val="30"/>
          <w:szCs w:val="30"/>
          <w:rtl/>
        </w:rPr>
        <w:t>אורש</w:t>
      </w:r>
      <w:proofErr w:type="spellEnd"/>
      <w:r>
        <w:rPr>
          <w:rFonts w:ascii="David" w:hAnsi="David" w:cs="David"/>
          <w:color w:val="000000"/>
          <w:sz w:val="30"/>
          <w:szCs w:val="30"/>
          <w:rtl/>
        </w:rPr>
        <w:t xml:space="preserve"> וגנבתי והטעם כי הייתי אונן ואין אונן אוכל חטאת כטעם לא אכלתי באוני: </w:t>
      </w:r>
      <w:r>
        <w:rPr>
          <w:rFonts w:ascii="David" w:hAnsi="David" w:cs="David"/>
          <w:color w:val="000000"/>
          <w:sz w:val="30"/>
          <w:szCs w:val="30"/>
          <w:rtl/>
        </w:rPr>
        <w:br/>
      </w:r>
      <w:bookmarkStart w:id="176" w:name="HtmpReportNum0010_L2"/>
      <w:bookmarkStart w:id="177" w:name="ויקראBפרק-יא"/>
      <w:bookmarkEnd w:id="176"/>
      <w:bookmarkEnd w:id="177"/>
    </w:p>
    <w:p w14:paraId="026721C3"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4FBCDDDA">
          <v:rect id="_x0000_i1050" style="width:0;height:1.5pt" o:hralign="center" o:hrstd="t" o:hr="t" fillcolor="#a0a0a0" stroked="f"/>
        </w:pict>
      </w:r>
    </w:p>
    <w:p w14:paraId="4986D862" w14:textId="77777777" w:rsidR="00000000" w:rsidRDefault="009A7E1F">
      <w:pPr>
        <w:pStyle w:val="NormalWeb"/>
        <w:bidi/>
        <w:jc w:val="both"/>
        <w:divId w:val="1088421897"/>
        <w:rPr>
          <w:rFonts w:ascii="David" w:hAnsi="David" w:cs="David"/>
          <w:color w:val="000000"/>
          <w:sz w:val="42"/>
          <w:szCs w:val="42"/>
          <w:rtl/>
        </w:rPr>
      </w:pPr>
    </w:p>
    <w:p w14:paraId="5527F754" w14:textId="77777777" w:rsidR="00000000" w:rsidRDefault="009A7E1F">
      <w:pPr>
        <w:pStyle w:val="NormalWeb"/>
        <w:bidi/>
        <w:jc w:val="both"/>
        <w:divId w:val="1088421897"/>
        <w:rPr>
          <w:rFonts w:ascii="David" w:hAnsi="David" w:cs="David"/>
          <w:color w:val="000000"/>
          <w:sz w:val="30"/>
          <w:szCs w:val="30"/>
          <w:rtl/>
        </w:rPr>
      </w:pPr>
      <w:hyperlink w:anchor="ויקרא_פרק-יא!" w:history="1">
        <w:r>
          <w:rPr>
            <w:rStyle w:val="Hyperlink"/>
            <w:rFonts w:ascii="David" w:hAnsi="David" w:cs="David"/>
            <w:b/>
            <w:bCs/>
            <w:sz w:val="42"/>
            <w:szCs w:val="42"/>
            <w:rtl/>
          </w:rPr>
          <w:t>ויקרא פרק-יא</w:t>
        </w:r>
      </w:hyperlink>
    </w:p>
    <w:bookmarkStart w:id="178" w:name="ויקראBפרק-יא-{א}"/>
    <w:bookmarkEnd w:id="178"/>
    <w:p w14:paraId="7948262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וידבר ה' אל משה ואל אהרן</w:t>
      </w:r>
      <w:r>
        <w:rPr>
          <w:rFonts w:ascii="David" w:hAnsi="David" w:cs="David"/>
          <w:color w:val="000000"/>
          <w:sz w:val="30"/>
          <w:szCs w:val="30"/>
          <w:rtl/>
        </w:rPr>
        <w:t xml:space="preserve">. בעבור שהוא הכהן המורה המבדיל בין הטמא ובין הטהור: </w:t>
      </w:r>
    </w:p>
    <w:bookmarkStart w:id="179" w:name="ויקראBפרק-יא-{ג}"/>
    <w:bookmarkEnd w:id="179"/>
    <w:p w14:paraId="5FEDBCA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מפרסת</w:t>
      </w:r>
      <w:r>
        <w:rPr>
          <w:rFonts w:ascii="David" w:hAnsi="David" w:cs="David"/>
          <w:color w:val="000000"/>
          <w:sz w:val="30"/>
          <w:szCs w:val="30"/>
          <w:rtl/>
        </w:rPr>
        <w:t xml:space="preserve">. שם התואר וכן מקרין מפריס והטעם כל שהוא מתוארת שהיא בעלת פרסה: </w:t>
      </w:r>
      <w:proofErr w:type="spellStart"/>
      <w:r>
        <w:rPr>
          <w:rFonts w:ascii="David" w:hAnsi="David" w:cs="David"/>
          <w:b/>
          <w:bCs/>
          <w:color w:val="000000"/>
          <w:sz w:val="30"/>
          <w:szCs w:val="30"/>
          <w:rtl/>
        </w:rPr>
        <w:t>ושוסעת</w:t>
      </w:r>
      <w:proofErr w:type="spellEnd"/>
      <w:r>
        <w:rPr>
          <w:rFonts w:ascii="David" w:hAnsi="David" w:cs="David"/>
          <w:b/>
          <w:bCs/>
          <w:color w:val="000000"/>
          <w:sz w:val="30"/>
          <w:szCs w:val="30"/>
          <w:rtl/>
        </w:rPr>
        <w:t xml:space="preserve"> שסע</w:t>
      </w:r>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ו</w:t>
      </w:r>
      <w:r>
        <w:rPr>
          <w:rFonts w:ascii="David" w:hAnsi="David" w:cs="David"/>
          <w:color w:val="000000"/>
          <w:sz w:val="30"/>
          <w:szCs w:val="30"/>
          <w:rtl/>
        </w:rPr>
        <w:t xml:space="preserve">הטעם שפרסותיה שסועות: </w:t>
      </w:r>
      <w:r>
        <w:rPr>
          <w:rFonts w:ascii="David" w:hAnsi="David" w:cs="David"/>
          <w:b/>
          <w:bCs/>
          <w:color w:val="000000"/>
          <w:sz w:val="30"/>
          <w:szCs w:val="30"/>
          <w:rtl/>
        </w:rPr>
        <w:t>מעלת גרה</w:t>
      </w:r>
      <w:r>
        <w:rPr>
          <w:rFonts w:ascii="David" w:hAnsi="David" w:cs="David"/>
          <w:color w:val="000000"/>
          <w:sz w:val="30"/>
          <w:szCs w:val="30"/>
          <w:rtl/>
        </w:rPr>
        <w:t>. מגזרת גרון ומעלת פועל. והזכיר הגמל והשפן והארנבת והחזיר בעבור שיש לכל אחד הסימן האחד ודרך לשון הקדש להזכיר הזכר מכל מין כי הנקבה בכלל הזכר היא והזכיר ארנבת יש אומרים לפי שלא ימצא הזכר מהם ויש אומרים שהזכר ישוב נקבה והפך הדבר</w:t>
      </w:r>
      <w:r>
        <w:rPr>
          <w:rFonts w:ascii="David" w:hAnsi="David" w:cs="David"/>
          <w:color w:val="000000"/>
          <w:sz w:val="30"/>
          <w:szCs w:val="30"/>
          <w:rtl/>
        </w:rPr>
        <w:t xml:space="preserve"> והראשון קרוב אלי: </w:t>
      </w:r>
    </w:p>
    <w:bookmarkStart w:id="180" w:name="ויקראBפרק-יא-{ח}"/>
    <w:bookmarkEnd w:id="180"/>
    <w:p w14:paraId="3E6B3BF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ובנבלתם</w:t>
      </w:r>
      <w:proofErr w:type="spellEnd"/>
      <w:r>
        <w:rPr>
          <w:rFonts w:ascii="David" w:hAnsi="David" w:cs="David"/>
          <w:b/>
          <w:bCs/>
          <w:color w:val="000000"/>
          <w:sz w:val="30"/>
          <w:szCs w:val="30"/>
          <w:rtl/>
        </w:rPr>
        <w:t xml:space="preserve"> לא תגעו</w:t>
      </w:r>
      <w:r>
        <w:rPr>
          <w:rFonts w:ascii="David" w:hAnsi="David" w:cs="David"/>
          <w:color w:val="000000"/>
          <w:sz w:val="30"/>
          <w:szCs w:val="30"/>
          <w:rtl/>
        </w:rPr>
        <w:t xml:space="preserve">. והכתוב לא הזכיר הנוגע שיטמא עד הערב רק מדברי קבלה ידענו זה. והנה הנוגע בזדון יש עליו מלקות כי הוא עבר על לא תעשה. ואם רדפנו אחרי הכתוב לבדו בלי העתקה הנה לא הותר הדג שהוא באגמים כי הכתוב פרט בימים ובנחלים: </w:t>
      </w:r>
    </w:p>
    <w:bookmarkStart w:id="181" w:name="ויקראBפרק-יא-{ט}"/>
    <w:bookmarkEnd w:id="181"/>
    <w:p w14:paraId="32E76E4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סנ</w:t>
      </w:r>
      <w:r>
        <w:rPr>
          <w:rFonts w:ascii="David" w:hAnsi="David" w:cs="David"/>
          <w:b/>
          <w:bCs/>
          <w:color w:val="000000"/>
          <w:sz w:val="30"/>
          <w:szCs w:val="30"/>
          <w:rtl/>
        </w:rPr>
        <w:t>פיר וקשקשת</w:t>
      </w:r>
      <w:r>
        <w:rPr>
          <w:rFonts w:ascii="David" w:hAnsi="David" w:cs="David"/>
          <w:color w:val="000000"/>
          <w:sz w:val="30"/>
          <w:szCs w:val="30"/>
          <w:rtl/>
        </w:rPr>
        <w:t xml:space="preserve">. כדברי המתרגם ארמית: </w:t>
      </w:r>
    </w:p>
    <w:bookmarkStart w:id="182" w:name="ויקראBפרק-יא-{י}"/>
    <w:bookmarkEnd w:id="182"/>
    <w:p w14:paraId="737DAE6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שרץ המים</w:t>
      </w:r>
      <w:r>
        <w:rPr>
          <w:rFonts w:ascii="David" w:hAnsi="David" w:cs="David"/>
          <w:color w:val="000000"/>
          <w:sz w:val="30"/>
          <w:szCs w:val="30"/>
          <w:rtl/>
        </w:rPr>
        <w:t xml:space="preserve">. הם הקטנים שנבראו מן המים ובמים נפש חיה מזכר ונקבה. ואחר </w:t>
      </w:r>
      <w:proofErr w:type="spellStart"/>
      <w:r>
        <w:rPr>
          <w:rFonts w:ascii="David" w:hAnsi="David" w:cs="David"/>
          <w:color w:val="000000"/>
          <w:sz w:val="30"/>
          <w:szCs w:val="30"/>
          <w:rtl/>
        </w:rPr>
        <w:t>שאמד</w:t>
      </w:r>
      <w:proofErr w:type="spellEnd"/>
      <w:r>
        <w:rPr>
          <w:rFonts w:ascii="David" w:hAnsi="David" w:cs="David"/>
          <w:color w:val="000000"/>
          <w:sz w:val="30"/>
          <w:szCs w:val="30"/>
          <w:rtl/>
        </w:rPr>
        <w:t xml:space="preserve"> שקץ הם לכם אמר ושקץ יהיו לכם לפרש מה שהוא שקץ והוא מבשרם לא תאכלו והנה הדג יקרא בשר רק מה שאמרו </w:t>
      </w:r>
      <w:proofErr w:type="spellStart"/>
      <w:r>
        <w:rPr>
          <w:rFonts w:ascii="David" w:hAnsi="David" w:cs="David"/>
          <w:color w:val="000000"/>
          <w:sz w:val="30"/>
          <w:szCs w:val="30"/>
          <w:rtl/>
        </w:rPr>
        <w:t>חז</w:t>
      </w:r>
      <w:proofErr w:type="spellEnd"/>
      <w:r>
        <w:rPr>
          <w:rFonts w:ascii="David" w:hAnsi="David" w:cs="David"/>
          <w:color w:val="000000"/>
          <w:sz w:val="30"/>
          <w:szCs w:val="30"/>
          <w:rtl/>
        </w:rPr>
        <w:t>''ל בנדרי</w:t>
      </w:r>
      <w:r>
        <w:rPr>
          <w:rFonts w:ascii="David" w:hAnsi="David" w:cs="David"/>
          <w:color w:val="000000"/>
          <w:sz w:val="30"/>
          <w:szCs w:val="30"/>
          <w:rtl/>
        </w:rPr>
        <w:t xml:space="preserve">ם הוא על מנהג דברי אלה הדורות והוסיף כל אשר אין לו סנפיר וקשקשת להיות כלל לכל מים כי לא הזכיר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רק הימים והנחלים: </w:t>
      </w:r>
    </w:p>
    <w:bookmarkStart w:id="183" w:name="ויקראBפרק-יא-{יג}"/>
    <w:bookmarkEnd w:id="183"/>
    <w:p w14:paraId="379933E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הנשר</w:t>
      </w:r>
      <w:r>
        <w:rPr>
          <w:rFonts w:ascii="David" w:hAnsi="David" w:cs="David"/>
          <w:color w:val="000000"/>
          <w:sz w:val="30"/>
          <w:szCs w:val="30"/>
          <w:rtl/>
        </w:rPr>
        <w:t>. ידוע גם זה עוף שיקרא כן בלשון ישמעאל יש כדמות ראיה שהוא כן בעבור היות שתי הלשונות קר</w:t>
      </w:r>
      <w:r>
        <w:rPr>
          <w:rFonts w:ascii="David" w:hAnsi="David" w:cs="David"/>
          <w:color w:val="000000"/>
          <w:sz w:val="30"/>
          <w:szCs w:val="30"/>
          <w:rtl/>
        </w:rPr>
        <w:t xml:space="preserve">ובות: </w:t>
      </w:r>
      <w:proofErr w:type="spellStart"/>
      <w:r>
        <w:rPr>
          <w:rFonts w:ascii="David" w:hAnsi="David" w:cs="David"/>
          <w:b/>
          <w:bCs/>
          <w:color w:val="000000"/>
          <w:sz w:val="30"/>
          <w:szCs w:val="30"/>
          <w:rtl/>
        </w:rPr>
        <w:t>העזניה</w:t>
      </w:r>
      <w:proofErr w:type="spellEnd"/>
      <w:r>
        <w:rPr>
          <w:rFonts w:ascii="David" w:hAnsi="David" w:cs="David"/>
          <w:color w:val="000000"/>
          <w:sz w:val="30"/>
          <w:szCs w:val="30"/>
          <w:rtl/>
        </w:rPr>
        <w:t xml:space="preserve">. אף על פי שיש דברי יחיד שאיננה ביישוב טעה הגאון שתרגם אותה </w:t>
      </w:r>
      <w:proofErr w:type="spellStart"/>
      <w:r>
        <w:rPr>
          <w:rFonts w:ascii="David" w:hAnsi="David" w:cs="David"/>
          <w:color w:val="000000"/>
          <w:sz w:val="30"/>
          <w:szCs w:val="30"/>
          <w:rtl/>
        </w:rPr>
        <w:t>אלענקא</w:t>
      </w:r>
      <w:proofErr w:type="spellEnd"/>
      <w:r>
        <w:rPr>
          <w:rFonts w:ascii="David" w:hAnsi="David" w:cs="David"/>
          <w:color w:val="000000"/>
          <w:sz w:val="30"/>
          <w:szCs w:val="30"/>
          <w:rtl/>
        </w:rPr>
        <w:t xml:space="preserve"> כי זה השם בלשון ישמעאל על דבר שלא נמצא בעולם ולא היה ולא נברא אלא למשל וכן יודו חכמי לשונם אם כן לא יתכן שיאסר השם הדבר שלא היה: </w:t>
      </w:r>
    </w:p>
    <w:bookmarkStart w:id="184" w:name="ויקראBפרק-יא-{יד}"/>
    <w:bookmarkEnd w:id="184"/>
    <w:p w14:paraId="0B6940F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הדאה</w:t>
      </w:r>
      <w:r>
        <w:rPr>
          <w:rFonts w:ascii="David" w:hAnsi="David" w:cs="David"/>
          <w:color w:val="000000"/>
          <w:sz w:val="30"/>
          <w:szCs w:val="30"/>
          <w:rtl/>
        </w:rPr>
        <w:t xml:space="preserve">. שם כלל לשני מינים והם דאה ודיה כמו ואת </w:t>
      </w:r>
      <w:proofErr w:type="spellStart"/>
      <w:r>
        <w:rPr>
          <w:rFonts w:ascii="David" w:hAnsi="David" w:cs="David"/>
          <w:color w:val="000000"/>
          <w:sz w:val="30"/>
          <w:szCs w:val="30"/>
          <w:rtl/>
        </w:rPr>
        <w:t>הצפור</w:t>
      </w:r>
      <w:proofErr w:type="spellEnd"/>
      <w:r>
        <w:rPr>
          <w:rFonts w:ascii="David" w:hAnsi="David" w:cs="David"/>
          <w:color w:val="000000"/>
          <w:sz w:val="30"/>
          <w:szCs w:val="30"/>
          <w:rtl/>
        </w:rPr>
        <w:t xml:space="preserve"> לא בתר עם תור וגוזל והנה צדקו המעתיקים שאמרו כי ראה היא דאה וסרה טענת רבי יונה שאמר איך יתכן </w:t>
      </w:r>
      <w:proofErr w:type="spellStart"/>
      <w:r>
        <w:rPr>
          <w:rFonts w:ascii="David" w:hAnsi="David" w:cs="David"/>
          <w:color w:val="000000"/>
          <w:sz w:val="30"/>
          <w:szCs w:val="30"/>
          <w:rtl/>
        </w:rPr>
        <w:t>לאמר</w:t>
      </w:r>
      <w:proofErr w:type="spellEnd"/>
      <w:r>
        <w:rPr>
          <w:rFonts w:ascii="David" w:hAnsi="David" w:cs="David"/>
          <w:color w:val="000000"/>
          <w:sz w:val="30"/>
          <w:szCs w:val="30"/>
          <w:rtl/>
        </w:rPr>
        <w:t xml:space="preserve"> השמר לך מהאריה והליש. ויש אומרים שנשר מן </w:t>
      </w:r>
      <w:proofErr w:type="spellStart"/>
      <w:r>
        <w:rPr>
          <w:rFonts w:ascii="David" w:hAnsi="David" w:cs="David"/>
          <w:color w:val="000000"/>
          <w:sz w:val="30"/>
          <w:szCs w:val="30"/>
          <w:rtl/>
        </w:rPr>
        <w:t>אשורנו</w:t>
      </w:r>
      <w:proofErr w:type="spellEnd"/>
      <w:r>
        <w:rPr>
          <w:rFonts w:ascii="David" w:hAnsi="David" w:cs="David"/>
          <w:color w:val="000000"/>
          <w:sz w:val="30"/>
          <w:szCs w:val="30"/>
          <w:rtl/>
        </w:rPr>
        <w:t xml:space="preserve"> ופרס מן הלא פרס לרעב. </w:t>
      </w:r>
      <w:proofErr w:type="spellStart"/>
      <w:r>
        <w:rPr>
          <w:rFonts w:ascii="David" w:hAnsi="David" w:cs="David"/>
          <w:color w:val="000000"/>
          <w:sz w:val="30"/>
          <w:szCs w:val="30"/>
          <w:rtl/>
        </w:rPr>
        <w:t>ועזניה</w:t>
      </w:r>
      <w:proofErr w:type="spellEnd"/>
      <w:r>
        <w:rPr>
          <w:rFonts w:ascii="David" w:hAnsi="David" w:cs="David"/>
          <w:color w:val="000000"/>
          <w:sz w:val="30"/>
          <w:szCs w:val="30"/>
          <w:rtl/>
        </w:rPr>
        <w:t xml:space="preserve"> מן עוז </w:t>
      </w:r>
      <w:proofErr w:type="spellStart"/>
      <w:r>
        <w:rPr>
          <w:rFonts w:ascii="David" w:hAnsi="David" w:cs="David"/>
          <w:color w:val="000000"/>
          <w:sz w:val="30"/>
          <w:szCs w:val="30"/>
          <w:rtl/>
        </w:rPr>
        <w:t>והנו''ן</w:t>
      </w:r>
      <w:proofErr w:type="spellEnd"/>
      <w:r>
        <w:rPr>
          <w:rFonts w:ascii="David" w:hAnsi="David" w:cs="David"/>
          <w:color w:val="000000"/>
          <w:sz w:val="30"/>
          <w:szCs w:val="30"/>
          <w:rtl/>
        </w:rPr>
        <w:t xml:space="preserve"> נוסף והוא הנקרא</w:t>
      </w:r>
      <w:r>
        <w:rPr>
          <w:rFonts w:ascii="David" w:hAnsi="David" w:cs="David"/>
          <w:color w:val="000000"/>
          <w:sz w:val="30"/>
          <w:szCs w:val="30"/>
          <w:rtl/>
        </w:rPr>
        <w:t xml:space="preserve"> </w:t>
      </w:r>
      <w:proofErr w:type="spellStart"/>
      <w:r>
        <w:rPr>
          <w:rFonts w:ascii="David" w:hAnsi="David" w:cs="David"/>
          <w:color w:val="000000"/>
          <w:sz w:val="30"/>
          <w:szCs w:val="30"/>
          <w:rtl/>
        </w:rPr>
        <w:t>עקב''א</w:t>
      </w:r>
      <w:proofErr w:type="spellEnd"/>
      <w:r>
        <w:rPr>
          <w:rFonts w:ascii="David" w:hAnsi="David" w:cs="David"/>
          <w:color w:val="000000"/>
          <w:sz w:val="30"/>
          <w:szCs w:val="30"/>
          <w:rtl/>
        </w:rPr>
        <w:t xml:space="preserve">. ודאה מן כאשר ידאה הנשר ואיה שמנהגה לשבת באיים ידועים. ועורב מלשון ערב בעבור שחרותו: </w:t>
      </w:r>
    </w:p>
    <w:bookmarkStart w:id="185" w:name="ויקראBפרק-יא-{טז}"/>
    <w:bookmarkEnd w:id="185"/>
    <w:p w14:paraId="5FEF37D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בת היענה</w:t>
      </w:r>
      <w:r>
        <w:rPr>
          <w:rFonts w:ascii="David" w:hAnsi="David" w:cs="David"/>
          <w:color w:val="000000"/>
          <w:sz w:val="30"/>
          <w:szCs w:val="30"/>
          <w:rtl/>
        </w:rPr>
        <w:t xml:space="preserve">. יש אומרים שהוא מין שלא ימצאו זכרים כמו הארנבת ואין מלת כיענים טענה כי אינם זכרים רק הם נקבות כמו יעלים </w:t>
      </w:r>
      <w:proofErr w:type="spellStart"/>
      <w:r>
        <w:rPr>
          <w:rFonts w:ascii="David" w:hAnsi="David" w:cs="David"/>
          <w:color w:val="000000"/>
          <w:sz w:val="30"/>
          <w:szCs w:val="30"/>
          <w:rtl/>
        </w:rPr>
        <w:t>ור</w:t>
      </w:r>
      <w:r>
        <w:rPr>
          <w:rFonts w:ascii="David" w:hAnsi="David" w:cs="David"/>
          <w:color w:val="000000"/>
          <w:sz w:val="30"/>
          <w:szCs w:val="30"/>
          <w:rtl/>
        </w:rPr>
        <w:t>חלים</w:t>
      </w:r>
      <w:proofErr w:type="spellEnd"/>
      <w:r>
        <w:rPr>
          <w:rFonts w:ascii="David" w:hAnsi="David" w:cs="David"/>
          <w:color w:val="000000"/>
          <w:sz w:val="30"/>
          <w:szCs w:val="30"/>
          <w:rtl/>
        </w:rPr>
        <w:t xml:space="preserve">: </w:t>
      </w:r>
      <w:r>
        <w:rPr>
          <w:rFonts w:ascii="David" w:hAnsi="David" w:cs="David"/>
          <w:b/>
          <w:bCs/>
          <w:color w:val="000000"/>
          <w:sz w:val="30"/>
          <w:szCs w:val="30"/>
          <w:rtl/>
        </w:rPr>
        <w:t>ואת התחמס</w:t>
      </w:r>
      <w:r>
        <w:rPr>
          <w:rFonts w:ascii="David" w:hAnsi="David" w:cs="David"/>
          <w:color w:val="000000"/>
          <w:sz w:val="30"/>
          <w:szCs w:val="30"/>
          <w:rtl/>
        </w:rPr>
        <w:t xml:space="preserve">. מגזרת חמס: </w:t>
      </w:r>
      <w:r>
        <w:rPr>
          <w:rFonts w:ascii="David" w:hAnsi="David" w:cs="David"/>
          <w:b/>
          <w:bCs/>
          <w:color w:val="000000"/>
          <w:sz w:val="30"/>
          <w:szCs w:val="30"/>
          <w:rtl/>
        </w:rPr>
        <w:t>ואת השחף</w:t>
      </w:r>
      <w:r>
        <w:rPr>
          <w:rFonts w:ascii="David" w:hAnsi="David" w:cs="David"/>
          <w:color w:val="000000"/>
          <w:sz w:val="30"/>
          <w:szCs w:val="30"/>
          <w:rtl/>
        </w:rPr>
        <w:t xml:space="preserve">. מוליד השחפת: </w:t>
      </w:r>
      <w:r>
        <w:rPr>
          <w:rFonts w:ascii="David" w:hAnsi="David" w:cs="David"/>
          <w:b/>
          <w:bCs/>
          <w:color w:val="000000"/>
          <w:sz w:val="30"/>
          <w:szCs w:val="30"/>
          <w:rtl/>
        </w:rPr>
        <w:t>והנץ</w:t>
      </w:r>
      <w:r>
        <w:rPr>
          <w:rFonts w:ascii="David" w:hAnsi="David" w:cs="David"/>
          <w:color w:val="000000"/>
          <w:sz w:val="30"/>
          <w:szCs w:val="30"/>
          <w:rtl/>
        </w:rPr>
        <w:t xml:space="preserve">. יש לו נוצה רבה והקרוב שהוא הידוע הפורש כנפיו תמיד לפאת דרום כי יבקש מקום חם: </w:t>
      </w:r>
    </w:p>
    <w:bookmarkStart w:id="186" w:name="ויקראBפרק-יא-{יז}"/>
    <w:bookmarkEnd w:id="186"/>
    <w:p w14:paraId="773D748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הכוס</w:t>
      </w:r>
      <w:r>
        <w:rPr>
          <w:rFonts w:ascii="David" w:hAnsi="David" w:cs="David"/>
          <w:color w:val="000000"/>
          <w:sz w:val="30"/>
          <w:szCs w:val="30"/>
          <w:rtl/>
        </w:rPr>
        <w:t xml:space="preserve">. ככוס חרבות ויש אומרים שהוא נכסה מעין אדם על כן ישכון במקום שאין שם יישוב: </w:t>
      </w:r>
      <w:r>
        <w:rPr>
          <w:rFonts w:ascii="David" w:hAnsi="David" w:cs="David"/>
          <w:b/>
          <w:bCs/>
          <w:color w:val="000000"/>
          <w:sz w:val="30"/>
          <w:szCs w:val="30"/>
          <w:rtl/>
        </w:rPr>
        <w:t>השלך</w:t>
      </w:r>
      <w:r>
        <w:rPr>
          <w:rFonts w:ascii="David" w:hAnsi="David" w:cs="David"/>
          <w:color w:val="000000"/>
          <w:sz w:val="30"/>
          <w:szCs w:val="30"/>
          <w:rtl/>
        </w:rPr>
        <w:t xml:space="preserve">. יש אומרים עוף מנהג תולדתו להשליך ילדיו: </w:t>
      </w:r>
      <w:r>
        <w:rPr>
          <w:rFonts w:ascii="David" w:hAnsi="David" w:cs="David"/>
          <w:b/>
          <w:bCs/>
          <w:color w:val="000000"/>
          <w:sz w:val="30"/>
          <w:szCs w:val="30"/>
          <w:rtl/>
        </w:rPr>
        <w:t>ינשוף</w:t>
      </w:r>
      <w:r>
        <w:rPr>
          <w:rFonts w:ascii="David" w:hAnsi="David" w:cs="David"/>
          <w:color w:val="000000"/>
          <w:sz w:val="30"/>
          <w:szCs w:val="30"/>
          <w:rtl/>
        </w:rPr>
        <w:t xml:space="preserve">. עוף יעופף בנשף כי לא יראה ביום מפני להט אור השמש: </w:t>
      </w:r>
    </w:p>
    <w:bookmarkStart w:id="187" w:name="ויקראBפרק-יא-{יח}"/>
    <w:bookmarkEnd w:id="187"/>
    <w:p w14:paraId="0BACB8A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התנשמת</w:t>
      </w:r>
      <w:r>
        <w:rPr>
          <w:rFonts w:ascii="David" w:hAnsi="David" w:cs="David"/>
          <w:color w:val="000000"/>
          <w:sz w:val="30"/>
          <w:szCs w:val="30"/>
          <w:rtl/>
        </w:rPr>
        <w:t xml:space="preserve">. כל רואהו </w:t>
      </w:r>
      <w:proofErr w:type="spellStart"/>
      <w:r>
        <w:rPr>
          <w:rFonts w:ascii="David" w:hAnsi="David" w:cs="David"/>
          <w:color w:val="000000"/>
          <w:sz w:val="30"/>
          <w:szCs w:val="30"/>
          <w:rtl/>
        </w:rPr>
        <w:t>ישום</w:t>
      </w:r>
      <w:proofErr w:type="spellEnd"/>
      <w:r>
        <w:rPr>
          <w:rFonts w:ascii="David" w:hAnsi="David" w:cs="David"/>
          <w:color w:val="000000"/>
          <w:sz w:val="30"/>
          <w:szCs w:val="30"/>
          <w:rtl/>
        </w:rPr>
        <w:t xml:space="preserve"> גם זה ה</w:t>
      </w:r>
      <w:r>
        <w:rPr>
          <w:rFonts w:ascii="David" w:hAnsi="David" w:cs="David"/>
          <w:color w:val="000000"/>
          <w:sz w:val="30"/>
          <w:szCs w:val="30"/>
          <w:rtl/>
        </w:rPr>
        <w:t xml:space="preserve">שם נמצא בשרצים: </w:t>
      </w:r>
      <w:r>
        <w:rPr>
          <w:rFonts w:ascii="David" w:hAnsi="David" w:cs="David"/>
          <w:b/>
          <w:bCs/>
          <w:color w:val="000000"/>
          <w:sz w:val="30"/>
          <w:szCs w:val="30"/>
          <w:rtl/>
        </w:rPr>
        <w:t>הקאת</w:t>
      </w:r>
      <w:r>
        <w:rPr>
          <w:rFonts w:ascii="David" w:hAnsi="David" w:cs="David"/>
          <w:color w:val="000000"/>
          <w:sz w:val="30"/>
          <w:szCs w:val="30"/>
          <w:rtl/>
        </w:rPr>
        <w:t xml:space="preserve">. יש אומרים שיש עוף מנהג תולדתו להקיא מאכלו: </w:t>
      </w:r>
      <w:r>
        <w:rPr>
          <w:rFonts w:ascii="David" w:hAnsi="David" w:cs="David"/>
          <w:b/>
          <w:bCs/>
          <w:color w:val="000000"/>
          <w:sz w:val="30"/>
          <w:szCs w:val="30"/>
          <w:rtl/>
        </w:rPr>
        <w:t>הרחם</w:t>
      </w:r>
      <w:r>
        <w:rPr>
          <w:rFonts w:ascii="David" w:hAnsi="David" w:cs="David"/>
          <w:color w:val="000000"/>
          <w:sz w:val="30"/>
          <w:szCs w:val="30"/>
          <w:rtl/>
        </w:rPr>
        <w:t xml:space="preserve">. אמר הגאון שהוא בלשון קדר בחלוף </w:t>
      </w:r>
      <w:proofErr w:type="spellStart"/>
      <w:r>
        <w:rPr>
          <w:rFonts w:ascii="David" w:hAnsi="David" w:cs="David"/>
          <w:color w:val="000000"/>
          <w:sz w:val="30"/>
          <w:szCs w:val="30"/>
          <w:rtl/>
        </w:rPr>
        <w:t>חי''ת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בכ</w:t>
      </w:r>
      <w:proofErr w:type="spellEnd"/>
      <w:r>
        <w:rPr>
          <w:rFonts w:ascii="David" w:hAnsi="David" w:cs="David"/>
          <w:color w:val="000000"/>
          <w:sz w:val="30"/>
          <w:szCs w:val="30"/>
          <w:rtl/>
        </w:rPr>
        <w:t xml:space="preserve">''ף כי בכתב' אות אחד להם והאחרים אמרו שהוא עוף מרחם על בניו: </w:t>
      </w:r>
    </w:p>
    <w:bookmarkStart w:id="188" w:name="ויקראBפרק-יא-{יט}"/>
    <w:bookmarkEnd w:id="188"/>
    <w:p w14:paraId="7C340B4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החסידה</w:t>
      </w:r>
      <w:r>
        <w:rPr>
          <w:rFonts w:ascii="David" w:hAnsi="David" w:cs="David"/>
          <w:color w:val="000000"/>
          <w:sz w:val="30"/>
          <w:szCs w:val="30"/>
          <w:rtl/>
        </w:rPr>
        <w:t>. היא הנראית למועדים ידועים בשנ</w:t>
      </w:r>
      <w:r>
        <w:rPr>
          <w:rFonts w:ascii="David" w:hAnsi="David" w:cs="David"/>
          <w:color w:val="000000"/>
          <w:sz w:val="30"/>
          <w:szCs w:val="30"/>
          <w:rtl/>
        </w:rPr>
        <w:t xml:space="preserve">ה ויש אומרים שהיא מפזרת חסד בדרך רחוקה: </w:t>
      </w:r>
      <w:r>
        <w:rPr>
          <w:rFonts w:ascii="David" w:hAnsi="David" w:cs="David"/>
          <w:b/>
          <w:bCs/>
          <w:color w:val="000000"/>
          <w:sz w:val="30"/>
          <w:szCs w:val="30"/>
          <w:rtl/>
        </w:rPr>
        <w:t>האנפה</w:t>
      </w:r>
      <w:r>
        <w:rPr>
          <w:rFonts w:ascii="David" w:hAnsi="David" w:cs="David"/>
          <w:color w:val="000000"/>
          <w:sz w:val="30"/>
          <w:szCs w:val="30"/>
          <w:rtl/>
        </w:rPr>
        <w:t xml:space="preserve">. </w:t>
      </w:r>
      <w:proofErr w:type="spellStart"/>
      <w:r>
        <w:rPr>
          <w:rFonts w:ascii="David" w:hAnsi="David" w:cs="David"/>
          <w:color w:val="000000"/>
          <w:sz w:val="30"/>
          <w:szCs w:val="30"/>
          <w:rtl/>
        </w:rPr>
        <w:t>שיתנאף</w:t>
      </w:r>
      <w:proofErr w:type="spellEnd"/>
      <w:r>
        <w:rPr>
          <w:rFonts w:ascii="David" w:hAnsi="David" w:cs="David"/>
          <w:color w:val="000000"/>
          <w:sz w:val="30"/>
          <w:szCs w:val="30"/>
          <w:rtl/>
        </w:rPr>
        <w:t xml:space="preserve"> מהרה: </w:t>
      </w:r>
      <w:r>
        <w:rPr>
          <w:rFonts w:ascii="David" w:hAnsi="David" w:cs="David"/>
          <w:b/>
          <w:bCs/>
          <w:color w:val="000000"/>
          <w:sz w:val="30"/>
          <w:szCs w:val="30"/>
          <w:rtl/>
        </w:rPr>
        <w:t>הדוכיפת</w:t>
      </w:r>
      <w:r>
        <w:rPr>
          <w:rFonts w:ascii="David" w:hAnsi="David" w:cs="David"/>
          <w:color w:val="000000"/>
          <w:sz w:val="30"/>
          <w:szCs w:val="30"/>
          <w:rtl/>
        </w:rPr>
        <w:t xml:space="preserve">. אמרו הצדוקים שהיא התרנגולת ואלה </w:t>
      </w:r>
      <w:proofErr w:type="spellStart"/>
      <w:r>
        <w:rPr>
          <w:rFonts w:ascii="David" w:hAnsi="David" w:cs="David"/>
          <w:color w:val="000000"/>
          <w:sz w:val="30"/>
          <w:szCs w:val="30"/>
          <w:rtl/>
        </w:rPr>
        <w:t>טפשי</w:t>
      </w:r>
      <w:proofErr w:type="spellEnd"/>
      <w:r>
        <w:rPr>
          <w:rFonts w:ascii="David" w:hAnsi="David" w:cs="David"/>
          <w:color w:val="000000"/>
          <w:sz w:val="30"/>
          <w:szCs w:val="30"/>
          <w:rtl/>
        </w:rPr>
        <w:t xml:space="preserve"> עולם כי מי הגיד להם: </w:t>
      </w:r>
      <w:r>
        <w:rPr>
          <w:rFonts w:ascii="David" w:hAnsi="David" w:cs="David"/>
          <w:b/>
          <w:bCs/>
          <w:color w:val="000000"/>
          <w:sz w:val="30"/>
          <w:szCs w:val="30"/>
          <w:rtl/>
        </w:rPr>
        <w:t>העטלף</w:t>
      </w:r>
      <w:r>
        <w:rPr>
          <w:rFonts w:ascii="David" w:hAnsi="David" w:cs="David"/>
          <w:color w:val="000000"/>
          <w:sz w:val="30"/>
          <w:szCs w:val="30"/>
          <w:rtl/>
        </w:rPr>
        <w:t xml:space="preserve">. עוף קטן יעוף בלילה והוא מלה מרובע </w:t>
      </w:r>
      <w:r>
        <w:rPr>
          <w:rFonts w:ascii="David" w:hAnsi="David" w:cs="David"/>
          <w:color w:val="000000"/>
          <w:sz w:val="20"/>
          <w:szCs w:val="20"/>
          <w:rtl/>
        </w:rPr>
        <w:t>(</w:t>
      </w:r>
      <w:proofErr w:type="spellStart"/>
      <w:r>
        <w:rPr>
          <w:rFonts w:ascii="David" w:hAnsi="David" w:cs="David"/>
          <w:color w:val="000000"/>
          <w:sz w:val="20"/>
          <w:szCs w:val="20"/>
          <w:rtl/>
        </w:rPr>
        <w:t>ר''ל</w:t>
      </w:r>
      <w:proofErr w:type="spellEnd"/>
      <w:r>
        <w:rPr>
          <w:rFonts w:ascii="David" w:hAnsi="David" w:cs="David"/>
          <w:color w:val="000000"/>
          <w:sz w:val="20"/>
          <w:szCs w:val="20"/>
          <w:rtl/>
        </w:rPr>
        <w:t xml:space="preserve"> בת ד' אותיות)</w:t>
      </w:r>
      <w:r>
        <w:rPr>
          <w:rFonts w:ascii="David" w:hAnsi="David" w:cs="David"/>
          <w:color w:val="000000"/>
          <w:sz w:val="30"/>
          <w:szCs w:val="30"/>
          <w:rtl/>
        </w:rPr>
        <w:t xml:space="preserve">: ודע כי מלת </w:t>
      </w:r>
      <w:proofErr w:type="spellStart"/>
      <w:r>
        <w:rPr>
          <w:rFonts w:ascii="David" w:hAnsi="David" w:cs="David"/>
          <w:color w:val="000000"/>
          <w:sz w:val="30"/>
          <w:szCs w:val="30"/>
          <w:rtl/>
        </w:rPr>
        <w:t>תשקצו</w:t>
      </w:r>
      <w:proofErr w:type="spellEnd"/>
      <w:r>
        <w:rPr>
          <w:rFonts w:ascii="David" w:hAnsi="David" w:cs="David"/>
          <w:color w:val="000000"/>
          <w:sz w:val="30"/>
          <w:szCs w:val="30"/>
          <w:rtl/>
        </w:rPr>
        <w:t xml:space="preserve"> מן העוף. בדקדוק הטעם היא מעט רחוקה </w:t>
      </w:r>
      <w:proofErr w:type="spellStart"/>
      <w:r>
        <w:rPr>
          <w:rFonts w:ascii="David" w:hAnsi="David" w:cs="David"/>
          <w:color w:val="000000"/>
          <w:sz w:val="30"/>
          <w:szCs w:val="30"/>
          <w:rtl/>
        </w:rPr>
        <w:t>ממלת</w:t>
      </w:r>
      <w:proofErr w:type="spellEnd"/>
      <w:r>
        <w:rPr>
          <w:rFonts w:ascii="David" w:hAnsi="David" w:cs="David"/>
          <w:color w:val="000000"/>
          <w:sz w:val="30"/>
          <w:szCs w:val="30"/>
          <w:rtl/>
        </w:rPr>
        <w:t xml:space="preserve"> אל </w:t>
      </w:r>
      <w:proofErr w:type="spellStart"/>
      <w:r>
        <w:rPr>
          <w:rFonts w:ascii="David" w:hAnsi="David" w:cs="David"/>
          <w:color w:val="000000"/>
          <w:sz w:val="30"/>
          <w:szCs w:val="30"/>
          <w:rtl/>
        </w:rPr>
        <w:t>תשקצו</w:t>
      </w:r>
      <w:proofErr w:type="spellEnd"/>
      <w:r>
        <w:rPr>
          <w:rFonts w:ascii="David" w:hAnsi="David" w:cs="David"/>
          <w:color w:val="000000"/>
          <w:sz w:val="30"/>
          <w:szCs w:val="30"/>
          <w:rtl/>
        </w:rPr>
        <w:t xml:space="preserve"> א</w:t>
      </w:r>
      <w:r>
        <w:rPr>
          <w:rFonts w:ascii="David" w:hAnsi="David" w:cs="David"/>
          <w:color w:val="000000"/>
          <w:sz w:val="30"/>
          <w:szCs w:val="30"/>
          <w:rtl/>
        </w:rPr>
        <w:t xml:space="preserve">ת נפשותיכם כי הנפשות </w:t>
      </w:r>
      <w:proofErr w:type="spellStart"/>
      <w:r>
        <w:rPr>
          <w:rFonts w:ascii="David" w:hAnsi="David" w:cs="David"/>
          <w:color w:val="000000"/>
          <w:sz w:val="30"/>
          <w:szCs w:val="30"/>
          <w:rtl/>
        </w:rPr>
        <w:t>פעולים</w:t>
      </w:r>
      <w:proofErr w:type="spellEnd"/>
      <w:r>
        <w:rPr>
          <w:rFonts w:ascii="David" w:hAnsi="David" w:cs="David"/>
          <w:color w:val="000000"/>
          <w:sz w:val="30"/>
          <w:szCs w:val="30"/>
          <w:rtl/>
        </w:rPr>
        <w:t xml:space="preserve"> ובעוף טעמו שתדעו שהם שקץ ויהיו נחשבים לכם לשקץ וכל שרץ קטן שיעוף פעם ופעם הולך על ארבע שקץ: </w:t>
      </w:r>
    </w:p>
    <w:bookmarkStart w:id="189" w:name="ויקראBפרק-יא-{כא}"/>
    <w:bookmarkEnd w:id="189"/>
    <w:p w14:paraId="73A14FE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אשר לא כרעים</w:t>
      </w:r>
      <w:r>
        <w:rPr>
          <w:rFonts w:ascii="David" w:hAnsi="David" w:cs="David"/>
          <w:color w:val="000000"/>
          <w:sz w:val="30"/>
          <w:szCs w:val="30"/>
          <w:rtl/>
        </w:rPr>
        <w:t xml:space="preserve">. העיקר להיות לו עם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w:t>
      </w:r>
      <w:r>
        <w:rPr>
          <w:rFonts w:ascii="David" w:hAnsi="David" w:cs="David"/>
          <w:b/>
          <w:bCs/>
          <w:color w:val="000000"/>
          <w:sz w:val="30"/>
          <w:szCs w:val="30"/>
          <w:rtl/>
        </w:rPr>
        <w:t>לנתר</w:t>
      </w:r>
      <w:r>
        <w:rPr>
          <w:rFonts w:ascii="David" w:hAnsi="David" w:cs="David"/>
          <w:color w:val="000000"/>
          <w:sz w:val="30"/>
          <w:szCs w:val="30"/>
          <w:rtl/>
        </w:rPr>
        <w:t xml:space="preserve">. אין לו אח והמתרגם אמר </w:t>
      </w:r>
      <w:proofErr w:type="spellStart"/>
      <w:r>
        <w:rPr>
          <w:rFonts w:ascii="David" w:hAnsi="David" w:cs="David"/>
          <w:color w:val="000000"/>
          <w:sz w:val="30"/>
          <w:szCs w:val="30"/>
          <w:rtl/>
        </w:rPr>
        <w:t>לקפצא</w:t>
      </w:r>
      <w:proofErr w:type="spellEnd"/>
      <w:r>
        <w:rPr>
          <w:rFonts w:ascii="David" w:hAnsi="David" w:cs="David"/>
          <w:color w:val="000000"/>
          <w:sz w:val="30"/>
          <w:szCs w:val="30"/>
          <w:rtl/>
        </w:rPr>
        <w:t xml:space="preserve"> בהון כמו מקפץ ו</w:t>
      </w:r>
      <w:r>
        <w:rPr>
          <w:rFonts w:ascii="David" w:hAnsi="David" w:cs="David"/>
          <w:color w:val="000000"/>
          <w:sz w:val="30"/>
          <w:szCs w:val="30"/>
          <w:rtl/>
        </w:rPr>
        <w:t xml:space="preserve">טעם דולג ואמת תרגם: </w:t>
      </w:r>
    </w:p>
    <w:bookmarkStart w:id="190" w:name="ויקראBפרק-יא-{כב}"/>
    <w:bookmarkEnd w:id="190"/>
    <w:p w14:paraId="0E8311E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נקר' </w:t>
      </w:r>
      <w:r>
        <w:rPr>
          <w:rFonts w:ascii="David" w:hAnsi="David" w:cs="David"/>
          <w:b/>
          <w:bCs/>
          <w:color w:val="000000"/>
          <w:sz w:val="30"/>
          <w:szCs w:val="30"/>
          <w:rtl/>
        </w:rPr>
        <w:t>ארבה</w:t>
      </w:r>
      <w:r>
        <w:rPr>
          <w:rFonts w:ascii="David" w:hAnsi="David" w:cs="David"/>
          <w:color w:val="000000"/>
          <w:sz w:val="30"/>
          <w:szCs w:val="30"/>
          <w:rtl/>
        </w:rPr>
        <w:t xml:space="preserve">. מלשון ריבוי: </w:t>
      </w:r>
      <w:proofErr w:type="spellStart"/>
      <w:r>
        <w:rPr>
          <w:rFonts w:ascii="David" w:hAnsi="David" w:cs="David"/>
          <w:b/>
          <w:bCs/>
          <w:color w:val="000000"/>
          <w:sz w:val="30"/>
          <w:szCs w:val="30"/>
          <w:rtl/>
        </w:rPr>
        <w:t>הסלעם</w:t>
      </w:r>
      <w:proofErr w:type="spellEnd"/>
      <w:r>
        <w:rPr>
          <w:rFonts w:ascii="David" w:hAnsi="David" w:cs="David"/>
          <w:color w:val="000000"/>
          <w:sz w:val="30"/>
          <w:szCs w:val="30"/>
          <w:rtl/>
        </w:rPr>
        <w:t xml:space="preserve">. מין יעלה בסלעים: </w:t>
      </w:r>
      <w:r>
        <w:rPr>
          <w:rFonts w:ascii="David" w:hAnsi="David" w:cs="David"/>
          <w:b/>
          <w:bCs/>
          <w:color w:val="000000"/>
          <w:sz w:val="30"/>
          <w:szCs w:val="30"/>
          <w:rtl/>
        </w:rPr>
        <w:t>החרגול</w:t>
      </w:r>
      <w:r>
        <w:rPr>
          <w:rFonts w:ascii="David" w:hAnsi="David" w:cs="David"/>
          <w:color w:val="000000"/>
          <w:sz w:val="30"/>
          <w:szCs w:val="30"/>
          <w:rtl/>
        </w:rPr>
        <w:t xml:space="preserve">. אם היא מרובעת אין לו אח ואם היא שתי מלות </w:t>
      </w:r>
      <w:proofErr w:type="spellStart"/>
      <w:r>
        <w:rPr>
          <w:rFonts w:ascii="David" w:hAnsi="David" w:cs="David"/>
          <w:color w:val="000000"/>
          <w:sz w:val="30"/>
          <w:szCs w:val="30"/>
          <w:rtl/>
        </w:rPr>
        <w:t>כמלת</w:t>
      </w:r>
      <w:proofErr w:type="spellEnd"/>
      <w:r>
        <w:rPr>
          <w:rFonts w:ascii="David" w:hAnsi="David" w:cs="David"/>
          <w:color w:val="000000"/>
          <w:sz w:val="30"/>
          <w:szCs w:val="30"/>
          <w:rtl/>
        </w:rPr>
        <w:t xml:space="preserve"> לפלמוני המדבר תהיה תולדתו הפך תולדת </w:t>
      </w:r>
      <w:proofErr w:type="spellStart"/>
      <w:r>
        <w:rPr>
          <w:rFonts w:ascii="David" w:hAnsi="David" w:cs="David"/>
          <w:color w:val="000000"/>
          <w:sz w:val="30"/>
          <w:szCs w:val="30"/>
          <w:rtl/>
        </w:rPr>
        <w:t>הסלעם</w:t>
      </w:r>
      <w:proofErr w:type="spellEnd"/>
      <w:r>
        <w:rPr>
          <w:rFonts w:ascii="David" w:hAnsi="David" w:cs="David"/>
          <w:color w:val="000000"/>
          <w:sz w:val="30"/>
          <w:szCs w:val="30"/>
          <w:rtl/>
        </w:rPr>
        <w:t xml:space="preserve">: </w:t>
      </w:r>
      <w:r>
        <w:rPr>
          <w:rFonts w:ascii="David" w:hAnsi="David" w:cs="David"/>
          <w:b/>
          <w:bCs/>
          <w:color w:val="000000"/>
          <w:sz w:val="30"/>
          <w:szCs w:val="30"/>
          <w:rtl/>
        </w:rPr>
        <w:t>החגב</w:t>
      </w:r>
      <w:r>
        <w:rPr>
          <w:rFonts w:ascii="David" w:hAnsi="David" w:cs="David"/>
          <w:color w:val="000000"/>
          <w:sz w:val="30"/>
          <w:szCs w:val="30"/>
          <w:rtl/>
        </w:rPr>
        <w:t xml:space="preserve">. ידוע מלשון ישמעאל: </w:t>
      </w:r>
    </w:p>
    <w:bookmarkStart w:id="191" w:name="ויקראBפרק-יא-{כג}"/>
    <w:bookmarkEnd w:id="191"/>
    <w:p w14:paraId="5551D12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אשר לו ארבע רגלים</w:t>
      </w:r>
      <w:r>
        <w:rPr>
          <w:rFonts w:ascii="David" w:hAnsi="David" w:cs="David"/>
          <w:color w:val="000000"/>
          <w:sz w:val="30"/>
          <w:szCs w:val="30"/>
          <w:rtl/>
        </w:rPr>
        <w:t>. וכבר נכתב ההולך על ארבע. שיתכן שיש שרץ יש לו ד' רגלים ולא ילך בהן רק</w:t>
      </w:r>
      <w:r>
        <w:rPr>
          <w:rFonts w:ascii="David" w:hAnsi="David" w:cs="David"/>
          <w:color w:val="000000"/>
          <w:sz w:val="30"/>
          <w:szCs w:val="30"/>
          <w:rtl/>
        </w:rPr>
        <w:t xml:space="preserve"> יעוף לבדו: </w:t>
      </w:r>
    </w:p>
    <w:bookmarkStart w:id="192" w:name="ויקראBפרק-יא-{כד}"/>
    <w:bookmarkEnd w:id="192"/>
    <w:p w14:paraId="3ED1E55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ולאלה תטמאו</w:t>
      </w:r>
      <w:r>
        <w:rPr>
          <w:rFonts w:ascii="David" w:hAnsi="David" w:cs="David"/>
          <w:color w:val="000000"/>
          <w:sz w:val="30"/>
          <w:szCs w:val="30"/>
          <w:rtl/>
        </w:rPr>
        <w:t xml:space="preserve">. לכל שרץ העוף בעל ד' רגלים ואת אלה </w:t>
      </w:r>
      <w:proofErr w:type="spellStart"/>
      <w:r>
        <w:rPr>
          <w:rFonts w:ascii="David" w:hAnsi="David" w:cs="David"/>
          <w:color w:val="000000"/>
          <w:sz w:val="30"/>
          <w:szCs w:val="30"/>
          <w:rtl/>
        </w:rPr>
        <w:t>תשקצו</w:t>
      </w:r>
      <w:proofErr w:type="spellEnd"/>
      <w:r>
        <w:rPr>
          <w:rFonts w:ascii="David" w:hAnsi="David" w:cs="David"/>
          <w:color w:val="000000"/>
          <w:sz w:val="30"/>
          <w:szCs w:val="30"/>
          <w:rtl/>
        </w:rPr>
        <w:t xml:space="preserve"> מן העוף ודעת אחרים שפי' אלה לכל הבהמה וכל הולך על כפיו ולפי דעתי שמלת אלה על כל הנזכרים למעלה: </w:t>
      </w:r>
      <w:r>
        <w:rPr>
          <w:rFonts w:ascii="David" w:hAnsi="David" w:cs="David"/>
          <w:b/>
          <w:bCs/>
          <w:color w:val="000000"/>
          <w:sz w:val="30"/>
          <w:szCs w:val="30"/>
          <w:rtl/>
        </w:rPr>
        <w:t>תטמאו</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התפעל </w:t>
      </w:r>
      <w:proofErr w:type="spellStart"/>
      <w:r>
        <w:rPr>
          <w:rFonts w:ascii="David" w:hAnsi="David" w:cs="David"/>
          <w:color w:val="000000"/>
          <w:sz w:val="30"/>
          <w:szCs w:val="30"/>
          <w:rtl/>
        </w:rPr>
        <w:t>ודגשות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הטי''ת</w:t>
      </w:r>
      <w:proofErr w:type="spellEnd"/>
      <w:r>
        <w:rPr>
          <w:rFonts w:ascii="David" w:hAnsi="David" w:cs="David"/>
          <w:color w:val="000000"/>
          <w:sz w:val="30"/>
          <w:szCs w:val="30"/>
          <w:rtl/>
        </w:rPr>
        <w:t xml:space="preserve"> להתבלע </w:t>
      </w:r>
      <w:proofErr w:type="spellStart"/>
      <w:r>
        <w:rPr>
          <w:rFonts w:ascii="David" w:hAnsi="David" w:cs="David"/>
          <w:color w:val="000000"/>
          <w:sz w:val="30"/>
          <w:szCs w:val="30"/>
          <w:rtl/>
        </w:rPr>
        <w:t>התי</w:t>
      </w:r>
      <w:proofErr w:type="spellEnd"/>
      <w:r>
        <w:rPr>
          <w:rFonts w:ascii="David" w:hAnsi="David" w:cs="David"/>
          <w:color w:val="000000"/>
          <w:sz w:val="30"/>
          <w:szCs w:val="30"/>
          <w:rtl/>
        </w:rPr>
        <w:t>''ו ו</w:t>
      </w:r>
      <w:r>
        <w:rPr>
          <w:rFonts w:ascii="David" w:hAnsi="David" w:cs="David"/>
          <w:color w:val="000000"/>
          <w:sz w:val="30"/>
          <w:szCs w:val="30"/>
          <w:rtl/>
        </w:rPr>
        <w:t xml:space="preserve">כן וישמע את הקול מדבר אליו וכבס המטהר: </w:t>
      </w:r>
      <w:r>
        <w:rPr>
          <w:rFonts w:ascii="David" w:hAnsi="David" w:cs="David"/>
          <w:b/>
          <w:bCs/>
          <w:color w:val="000000"/>
          <w:sz w:val="30"/>
          <w:szCs w:val="30"/>
          <w:rtl/>
        </w:rPr>
        <w:t>יטמא עד הערב</w:t>
      </w:r>
      <w:r>
        <w:rPr>
          <w:rFonts w:ascii="David" w:hAnsi="David" w:cs="David"/>
          <w:color w:val="000000"/>
          <w:sz w:val="30"/>
          <w:szCs w:val="30"/>
          <w:rtl/>
        </w:rPr>
        <w:t xml:space="preserve">. אחז הכתוב דרך קצרה כי הוא צריך שירחץ במים: </w:t>
      </w:r>
    </w:p>
    <w:bookmarkStart w:id="193" w:name="ויקראBפרק-יא-{כה}"/>
    <w:bookmarkEnd w:id="193"/>
    <w:p w14:paraId="155907F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והנושא</w:t>
      </w:r>
      <w:r>
        <w:rPr>
          <w:rFonts w:ascii="David" w:hAnsi="David" w:cs="David"/>
          <w:color w:val="000000"/>
          <w:sz w:val="30"/>
          <w:szCs w:val="30"/>
          <w:rtl/>
        </w:rPr>
        <w:t xml:space="preserve">. חמור מהנוגע על כן יכבס בגדיו אף כי גופו וכן משפט כל בהמה גם פה אחז דרך קצרה וכן הוא ושסע </w:t>
      </w:r>
      <w:proofErr w:type="spellStart"/>
      <w:r>
        <w:rPr>
          <w:rFonts w:ascii="David" w:hAnsi="David" w:cs="David"/>
          <w:color w:val="000000"/>
          <w:sz w:val="30"/>
          <w:szCs w:val="30"/>
          <w:rtl/>
        </w:rPr>
        <w:t>שוסעת</w:t>
      </w:r>
      <w:proofErr w:type="spellEnd"/>
      <w:r>
        <w:rPr>
          <w:rFonts w:ascii="David" w:hAnsi="David" w:cs="David"/>
          <w:color w:val="000000"/>
          <w:sz w:val="30"/>
          <w:szCs w:val="30"/>
          <w:rtl/>
        </w:rPr>
        <w:t xml:space="preserve"> וגרה איננ</w:t>
      </w:r>
      <w:r>
        <w:rPr>
          <w:rFonts w:ascii="David" w:hAnsi="David" w:cs="David"/>
          <w:color w:val="000000"/>
          <w:sz w:val="30"/>
          <w:szCs w:val="30"/>
          <w:rtl/>
        </w:rPr>
        <w:t xml:space="preserve">ו מעלה או גרה מעלה ושסע איננו </w:t>
      </w:r>
      <w:proofErr w:type="spellStart"/>
      <w:r>
        <w:rPr>
          <w:rFonts w:ascii="David" w:hAnsi="David" w:cs="David"/>
          <w:color w:val="000000"/>
          <w:sz w:val="30"/>
          <w:szCs w:val="30"/>
          <w:rtl/>
        </w:rPr>
        <w:t>שוסעת</w:t>
      </w:r>
      <w:proofErr w:type="spellEnd"/>
      <w:r>
        <w:rPr>
          <w:rFonts w:ascii="David" w:hAnsi="David" w:cs="David"/>
          <w:color w:val="000000"/>
          <w:sz w:val="30"/>
          <w:szCs w:val="30"/>
          <w:rtl/>
        </w:rPr>
        <w:t xml:space="preserve"> וכבר אמר </w:t>
      </w:r>
      <w:proofErr w:type="spellStart"/>
      <w:r>
        <w:rPr>
          <w:rFonts w:ascii="David" w:hAnsi="David" w:cs="David"/>
          <w:color w:val="000000"/>
          <w:sz w:val="30"/>
          <w:szCs w:val="30"/>
          <w:rtl/>
        </w:rPr>
        <w:t>ובנבלתם</w:t>
      </w:r>
      <w:proofErr w:type="spellEnd"/>
      <w:r>
        <w:rPr>
          <w:rFonts w:ascii="David" w:hAnsi="David" w:cs="David"/>
          <w:color w:val="000000"/>
          <w:sz w:val="30"/>
          <w:szCs w:val="30"/>
          <w:rtl/>
        </w:rPr>
        <w:t xml:space="preserve"> לא תגעו טמאים הם לכם: </w:t>
      </w:r>
    </w:p>
    <w:bookmarkStart w:id="194" w:name="ויקראBפרק-יא-{כו}"/>
    <w:bookmarkEnd w:id="194"/>
    <w:p w14:paraId="139346C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כו</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כל הנוגע בהם</w:t>
      </w:r>
      <w:r>
        <w:rPr>
          <w:rFonts w:ascii="David" w:hAnsi="David" w:cs="David"/>
          <w:color w:val="000000"/>
          <w:sz w:val="30"/>
          <w:szCs w:val="30"/>
          <w:rtl/>
        </w:rPr>
        <w:t xml:space="preserve">. והם הנבלות הנזכרות למעלה יטמא כמשפט הנזכרים שהוא עד הערב ויש מין ממין הצדוקים שאמרו כי כל הנוגע בהם והם חיים יטמא </w:t>
      </w:r>
      <w:r>
        <w:rPr>
          <w:rFonts w:ascii="David" w:hAnsi="David" w:cs="David"/>
          <w:color w:val="000000"/>
          <w:sz w:val="30"/>
          <w:szCs w:val="30"/>
          <w:rtl/>
        </w:rPr>
        <w:t xml:space="preserve">ואין צורך להשיב על דברי שגעון כי הכתוב לא אסר כי אם בשרם ואמר </w:t>
      </w:r>
      <w:proofErr w:type="spellStart"/>
      <w:r>
        <w:rPr>
          <w:rFonts w:ascii="David" w:hAnsi="David" w:cs="David"/>
          <w:color w:val="000000"/>
          <w:sz w:val="30"/>
          <w:szCs w:val="30"/>
          <w:rtl/>
        </w:rPr>
        <w:t>ובנבלתם</w:t>
      </w:r>
      <w:proofErr w:type="spellEnd"/>
      <w:r>
        <w:rPr>
          <w:rFonts w:ascii="David" w:hAnsi="David" w:cs="David"/>
          <w:color w:val="000000"/>
          <w:sz w:val="30"/>
          <w:szCs w:val="30"/>
          <w:rtl/>
        </w:rPr>
        <w:t xml:space="preserve"> לא תגעו: </w:t>
      </w:r>
    </w:p>
    <w:bookmarkStart w:id="195" w:name="ויקראBפרק-יא-{כז}"/>
    <w:bookmarkEnd w:id="195"/>
    <w:p w14:paraId="140F150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וכל הולך על כפיו</w:t>
      </w:r>
      <w:r>
        <w:rPr>
          <w:rFonts w:ascii="David" w:hAnsi="David" w:cs="David"/>
          <w:color w:val="000000"/>
          <w:sz w:val="30"/>
          <w:szCs w:val="30"/>
          <w:rtl/>
        </w:rPr>
        <w:t xml:space="preserve">.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המשפט אחד וכן הנושא את נבלת' וזה הפסוק יישר פירושי </w:t>
      </w:r>
      <w:proofErr w:type="spellStart"/>
      <w:r>
        <w:rPr>
          <w:rFonts w:ascii="David" w:hAnsi="David" w:cs="David"/>
          <w:color w:val="000000"/>
          <w:sz w:val="30"/>
          <w:szCs w:val="30"/>
          <w:rtl/>
        </w:rPr>
        <w:t>במלת</w:t>
      </w:r>
      <w:proofErr w:type="spellEnd"/>
      <w:r>
        <w:rPr>
          <w:rFonts w:ascii="David" w:hAnsi="David" w:cs="David"/>
          <w:color w:val="000000"/>
          <w:sz w:val="30"/>
          <w:szCs w:val="30"/>
          <w:rtl/>
        </w:rPr>
        <w:t xml:space="preserve"> ולאלה תטמאו כי שם כתוב וכל הנושא </w:t>
      </w:r>
      <w:proofErr w:type="spellStart"/>
      <w:r>
        <w:rPr>
          <w:rFonts w:ascii="David" w:hAnsi="David" w:cs="David"/>
          <w:color w:val="000000"/>
          <w:sz w:val="30"/>
          <w:szCs w:val="30"/>
          <w:rtl/>
        </w:rPr>
        <w:t>מנבלתם</w:t>
      </w:r>
      <w:proofErr w:type="spellEnd"/>
      <w:r>
        <w:rPr>
          <w:rFonts w:ascii="David" w:hAnsi="David" w:cs="David"/>
          <w:color w:val="000000"/>
          <w:sz w:val="30"/>
          <w:szCs w:val="30"/>
          <w:rtl/>
        </w:rPr>
        <w:t xml:space="preserve"> ושניהם בפרשה אחת: וטעם </w:t>
      </w:r>
      <w:r>
        <w:rPr>
          <w:rFonts w:ascii="David" w:hAnsi="David" w:cs="David"/>
          <w:b/>
          <w:bCs/>
          <w:color w:val="000000"/>
          <w:sz w:val="30"/>
          <w:szCs w:val="30"/>
          <w:rtl/>
        </w:rPr>
        <w:t>טמאים הם לכם</w:t>
      </w:r>
      <w:r>
        <w:rPr>
          <w:rFonts w:ascii="David" w:hAnsi="David" w:cs="David"/>
          <w:color w:val="000000"/>
          <w:sz w:val="30"/>
          <w:szCs w:val="30"/>
          <w:rtl/>
        </w:rPr>
        <w:t xml:space="preserve">. להכניס כל ישראל אנשים ונשים וטף משפט אחד להם: </w:t>
      </w:r>
    </w:p>
    <w:bookmarkStart w:id="196" w:name="ויקראBפרק-יא-{כט}"/>
    <w:bookmarkEnd w:id="196"/>
    <w:p w14:paraId="21A6E4D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וזה לכם הטמא</w:t>
      </w:r>
      <w:r>
        <w:rPr>
          <w:rFonts w:ascii="David" w:hAnsi="David" w:cs="David"/>
          <w:color w:val="000000"/>
          <w:sz w:val="30"/>
          <w:szCs w:val="30"/>
          <w:rtl/>
        </w:rPr>
        <w:t>. במגע גם</w:t>
      </w:r>
      <w:r>
        <w:rPr>
          <w:rFonts w:ascii="David" w:hAnsi="David" w:cs="David"/>
          <w:color w:val="000000"/>
          <w:sz w:val="30"/>
          <w:szCs w:val="30"/>
          <w:rtl/>
        </w:rPr>
        <w:t xml:space="preserve"> אלה השמנה לא נוכל לדעתם באמת גם העופות כי אם מדברי קבלה: </w:t>
      </w:r>
    </w:p>
    <w:bookmarkStart w:id="197" w:name="ויקראBפרק-יא-{לא}"/>
    <w:bookmarkEnd w:id="197"/>
    <w:p w14:paraId="1AA50B0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אלה הטמאים לכם בכל השרץ</w:t>
      </w:r>
      <w:r>
        <w:rPr>
          <w:rFonts w:ascii="David" w:hAnsi="David" w:cs="David"/>
          <w:color w:val="000000"/>
          <w:sz w:val="30"/>
          <w:szCs w:val="30"/>
          <w:rtl/>
        </w:rPr>
        <w:t xml:space="preserve">. אלה לבדם הם הטמאים שיטמאו במותם: וטעם </w:t>
      </w:r>
      <w:r>
        <w:rPr>
          <w:rFonts w:ascii="David" w:hAnsi="David" w:cs="David"/>
          <w:b/>
          <w:bCs/>
          <w:color w:val="000000"/>
          <w:sz w:val="30"/>
          <w:szCs w:val="30"/>
          <w:rtl/>
        </w:rPr>
        <w:t>יטמא עד הערב</w:t>
      </w:r>
      <w:r>
        <w:rPr>
          <w:rFonts w:ascii="David" w:hAnsi="David" w:cs="David"/>
          <w:color w:val="000000"/>
          <w:sz w:val="30"/>
          <w:szCs w:val="30"/>
          <w:rtl/>
        </w:rPr>
        <w:t xml:space="preserve">. אחר שירחץ: </w:t>
      </w:r>
    </w:p>
    <w:bookmarkStart w:id="198" w:name="ויקראBפרק-יא-{לב}"/>
    <w:bookmarkEnd w:id="198"/>
    <w:p w14:paraId="48A4007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במים</w:t>
      </w:r>
      <w:r>
        <w:rPr>
          <w:rFonts w:ascii="David" w:hAnsi="David" w:cs="David"/>
          <w:color w:val="000000"/>
          <w:sz w:val="30"/>
          <w:szCs w:val="30"/>
          <w:rtl/>
        </w:rPr>
        <w:t xml:space="preserve"> </w:t>
      </w:r>
      <w:r>
        <w:rPr>
          <w:rFonts w:ascii="David" w:hAnsi="David" w:cs="David"/>
          <w:b/>
          <w:bCs/>
          <w:color w:val="000000"/>
          <w:sz w:val="30"/>
          <w:szCs w:val="30"/>
          <w:rtl/>
        </w:rPr>
        <w:t>יובא</w:t>
      </w:r>
      <w:r>
        <w:rPr>
          <w:rFonts w:ascii="David" w:hAnsi="David" w:cs="David"/>
          <w:color w:val="000000"/>
          <w:sz w:val="30"/>
          <w:szCs w:val="30"/>
          <w:rtl/>
        </w:rPr>
        <w:t xml:space="preserve">. הבגד או השק או הכלי שהוא מקבל טומאה </w:t>
      </w:r>
      <w:proofErr w:type="spellStart"/>
      <w:r>
        <w:rPr>
          <w:rFonts w:ascii="David" w:hAnsi="David" w:cs="David"/>
          <w:color w:val="000000"/>
          <w:sz w:val="30"/>
          <w:szCs w:val="30"/>
          <w:rtl/>
        </w:rPr>
        <w:t>וצדיכין</w:t>
      </w:r>
      <w:proofErr w:type="spellEnd"/>
      <w:r>
        <w:rPr>
          <w:rFonts w:ascii="David" w:hAnsi="David" w:cs="David"/>
          <w:color w:val="000000"/>
          <w:sz w:val="30"/>
          <w:szCs w:val="30"/>
          <w:rtl/>
        </w:rPr>
        <w:t xml:space="preserve"> אנו למסורת: </w:t>
      </w:r>
    </w:p>
    <w:bookmarkStart w:id="199" w:name="ויקראBפרק-יא-{לג}"/>
    <w:bookmarkEnd w:id="199"/>
    <w:p w14:paraId="56B31D5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אשר </w:t>
      </w:r>
      <w:proofErr w:type="spellStart"/>
      <w:r>
        <w:rPr>
          <w:rFonts w:ascii="David" w:hAnsi="David" w:cs="David"/>
          <w:b/>
          <w:bCs/>
          <w:color w:val="000000"/>
          <w:sz w:val="30"/>
          <w:szCs w:val="30"/>
          <w:rtl/>
        </w:rPr>
        <w:t>יפול</w:t>
      </w:r>
      <w:proofErr w:type="spellEnd"/>
      <w:r>
        <w:rPr>
          <w:rFonts w:ascii="David" w:hAnsi="David" w:cs="David"/>
          <w:b/>
          <w:bCs/>
          <w:color w:val="000000"/>
          <w:sz w:val="30"/>
          <w:szCs w:val="30"/>
          <w:rtl/>
        </w:rPr>
        <w:t xml:space="preserve"> מהם אל תוכו</w:t>
      </w:r>
      <w:r>
        <w:rPr>
          <w:rFonts w:ascii="David" w:hAnsi="David" w:cs="David"/>
          <w:color w:val="000000"/>
          <w:sz w:val="30"/>
          <w:szCs w:val="30"/>
          <w:rtl/>
        </w:rPr>
        <w:t xml:space="preserve">. מאחד מהם כמו ויקבר בערי גלעד: </w:t>
      </w:r>
    </w:p>
    <w:bookmarkStart w:id="200" w:name="ויקראBפרק-יא-{לד}"/>
    <w:bookmarkEnd w:id="200"/>
    <w:p w14:paraId="307A58D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וכל משקה</w:t>
      </w:r>
      <w:r>
        <w:rPr>
          <w:rFonts w:ascii="David" w:hAnsi="David" w:cs="David"/>
          <w:color w:val="000000"/>
          <w:sz w:val="30"/>
          <w:szCs w:val="30"/>
          <w:rtl/>
        </w:rPr>
        <w:t xml:space="preserve">. שם ואני הייתי משקה פועל והנה התנוד ללחם לאפות והכירים לבשל הבשר </w:t>
      </w:r>
      <w:proofErr w:type="spellStart"/>
      <w:r>
        <w:rPr>
          <w:rFonts w:ascii="David" w:hAnsi="David" w:cs="David"/>
          <w:color w:val="000000"/>
          <w:sz w:val="30"/>
          <w:szCs w:val="30"/>
          <w:rtl/>
        </w:rPr>
        <w:t>יותצו</w:t>
      </w:r>
      <w:proofErr w:type="spellEnd"/>
      <w:r>
        <w:rPr>
          <w:rFonts w:ascii="David" w:hAnsi="David" w:cs="David"/>
          <w:color w:val="000000"/>
          <w:sz w:val="30"/>
          <w:szCs w:val="30"/>
          <w:rtl/>
        </w:rPr>
        <w:t xml:space="preserve"> כי טמאים הם וזאת גזרת מלך: </w:t>
      </w:r>
    </w:p>
    <w:bookmarkStart w:id="201" w:name="ויקראBפרק-יא-{לו}"/>
    <w:bookmarkEnd w:id="201"/>
    <w:p w14:paraId="60AF2B1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באר</w:t>
      </w:r>
      <w:r>
        <w:rPr>
          <w:rFonts w:ascii="David" w:hAnsi="David" w:cs="David"/>
          <w:color w:val="000000"/>
          <w:sz w:val="30"/>
          <w:szCs w:val="30"/>
          <w:rtl/>
        </w:rPr>
        <w:t xml:space="preserve">. בלשון הקדש לשון נקבה והיא הנובעת וכן </w:t>
      </w:r>
      <w:proofErr w:type="spellStart"/>
      <w:r>
        <w:rPr>
          <w:rFonts w:ascii="David" w:hAnsi="David" w:cs="David"/>
          <w:color w:val="000000"/>
          <w:sz w:val="30"/>
          <w:szCs w:val="30"/>
          <w:rtl/>
        </w:rPr>
        <w:t>כהקיר</w:t>
      </w:r>
      <w:proofErr w:type="spellEnd"/>
      <w:r>
        <w:rPr>
          <w:rFonts w:ascii="David" w:hAnsi="David" w:cs="David"/>
          <w:color w:val="000000"/>
          <w:sz w:val="30"/>
          <w:szCs w:val="30"/>
          <w:rtl/>
        </w:rPr>
        <w:t xml:space="preserve"> ברר מימיה ובור כרוי או חפור למטה השמים אם כן תהיה הבאר כמו מעיין ואין צורך להזכיר הנחל ויהיה </w:t>
      </w:r>
      <w:proofErr w:type="spellStart"/>
      <w:r>
        <w:rPr>
          <w:rFonts w:ascii="David" w:hAnsi="David" w:cs="David"/>
          <w:color w:val="000000"/>
          <w:sz w:val="30"/>
          <w:szCs w:val="30"/>
          <w:rtl/>
        </w:rPr>
        <w:t>מקוה</w:t>
      </w:r>
      <w:proofErr w:type="spellEnd"/>
      <w:r>
        <w:rPr>
          <w:rFonts w:ascii="David" w:hAnsi="David" w:cs="David"/>
          <w:color w:val="000000"/>
          <w:sz w:val="30"/>
          <w:szCs w:val="30"/>
          <w:rtl/>
        </w:rPr>
        <w:t xml:space="preserve"> מים סמוך אל בור כי יש בור אין בו מים ויש אומרים כי הוא חסר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כמו ראובן שמעון שמש ירח: </w:t>
      </w:r>
      <w:r>
        <w:rPr>
          <w:rFonts w:ascii="David" w:hAnsi="David" w:cs="David"/>
          <w:b/>
          <w:bCs/>
          <w:color w:val="000000"/>
          <w:sz w:val="30"/>
          <w:szCs w:val="30"/>
          <w:rtl/>
        </w:rPr>
        <w:t xml:space="preserve">ונגע </w:t>
      </w:r>
      <w:proofErr w:type="spellStart"/>
      <w:r>
        <w:rPr>
          <w:rFonts w:ascii="David" w:hAnsi="David" w:cs="David"/>
          <w:b/>
          <w:bCs/>
          <w:color w:val="000000"/>
          <w:sz w:val="30"/>
          <w:szCs w:val="30"/>
          <w:rtl/>
        </w:rPr>
        <w:t>בנבלתם</w:t>
      </w:r>
      <w:proofErr w:type="spellEnd"/>
      <w:r>
        <w:rPr>
          <w:rFonts w:ascii="David" w:hAnsi="David" w:cs="David"/>
          <w:color w:val="000000"/>
          <w:sz w:val="30"/>
          <w:szCs w:val="30"/>
          <w:rtl/>
        </w:rPr>
        <w:t>. המים הנוגע</w:t>
      </w:r>
      <w:r>
        <w:rPr>
          <w:rFonts w:ascii="David" w:hAnsi="David" w:cs="David"/>
          <w:color w:val="000000"/>
          <w:sz w:val="30"/>
          <w:szCs w:val="30"/>
          <w:rtl/>
        </w:rPr>
        <w:t xml:space="preserve">ים </w:t>
      </w:r>
      <w:proofErr w:type="spellStart"/>
      <w:r>
        <w:rPr>
          <w:rFonts w:ascii="David" w:hAnsi="David" w:cs="David"/>
          <w:color w:val="000000"/>
          <w:sz w:val="30"/>
          <w:szCs w:val="30"/>
          <w:rtl/>
        </w:rPr>
        <w:t>בנבלתם</w:t>
      </w:r>
      <w:proofErr w:type="spellEnd"/>
      <w:r>
        <w:rPr>
          <w:rFonts w:ascii="David" w:hAnsi="David" w:cs="David"/>
          <w:color w:val="000000"/>
          <w:sz w:val="30"/>
          <w:szCs w:val="30"/>
          <w:rtl/>
        </w:rPr>
        <w:t xml:space="preserve"> יהיו טמאים: </w:t>
      </w:r>
    </w:p>
    <w:bookmarkStart w:id="202" w:name="ויקראBפרק-יא-{לז}"/>
    <w:bookmarkEnd w:id="202"/>
    <w:p w14:paraId="3B13E16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לז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זרוע</w:t>
      </w:r>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כמו פעול או הם ב' שמות והעד ונתן להם </w:t>
      </w:r>
      <w:proofErr w:type="spellStart"/>
      <w:r>
        <w:rPr>
          <w:rFonts w:ascii="David" w:hAnsi="David" w:cs="David"/>
          <w:color w:val="000000"/>
          <w:sz w:val="30"/>
          <w:szCs w:val="30"/>
          <w:rtl/>
        </w:rPr>
        <w:t>זרעונים</w:t>
      </w:r>
      <w:proofErr w:type="spellEnd"/>
      <w:r>
        <w:rPr>
          <w:rFonts w:ascii="David" w:hAnsi="David" w:cs="David"/>
          <w:color w:val="000000"/>
          <w:sz w:val="30"/>
          <w:szCs w:val="30"/>
          <w:rtl/>
        </w:rPr>
        <w:t xml:space="preserve">: </w:t>
      </w:r>
    </w:p>
    <w:bookmarkStart w:id="203" w:name="ויקראBפרק-יא-{לח}"/>
    <w:bookmarkEnd w:id="203"/>
    <w:p w14:paraId="04BBD98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וכי יותן מים</w:t>
      </w:r>
      <w:r>
        <w:rPr>
          <w:rFonts w:ascii="David" w:hAnsi="David" w:cs="David"/>
          <w:color w:val="000000"/>
          <w:sz w:val="30"/>
          <w:szCs w:val="30"/>
          <w:rtl/>
        </w:rPr>
        <w:t xml:space="preserve">. שישקו את השדה ונפל </w:t>
      </w:r>
      <w:proofErr w:type="spellStart"/>
      <w:r>
        <w:rPr>
          <w:rFonts w:ascii="David" w:hAnsi="David" w:cs="David"/>
          <w:color w:val="000000"/>
          <w:sz w:val="30"/>
          <w:szCs w:val="30"/>
          <w:rtl/>
        </w:rPr>
        <w:t>מנבלתם</w:t>
      </w:r>
      <w:proofErr w:type="spellEnd"/>
      <w:r>
        <w:rPr>
          <w:rFonts w:ascii="David" w:hAnsi="David" w:cs="David"/>
          <w:color w:val="000000"/>
          <w:sz w:val="30"/>
          <w:szCs w:val="30"/>
          <w:rtl/>
        </w:rPr>
        <w:t xml:space="preserve"> על הזרע ויש אומרים על המים ובא מלת יות</w:t>
      </w:r>
      <w:r>
        <w:rPr>
          <w:rFonts w:ascii="David" w:hAnsi="David" w:cs="David"/>
          <w:color w:val="000000"/>
          <w:sz w:val="30"/>
          <w:szCs w:val="30"/>
          <w:rtl/>
        </w:rPr>
        <w:t xml:space="preserve">ן שהוא לשון יחיד עם מים וכן מי נדה לא זורק עליו ומלת יותן כמו </w:t>
      </w:r>
      <w:proofErr w:type="spellStart"/>
      <w:r>
        <w:rPr>
          <w:rFonts w:ascii="David" w:hAnsi="David" w:cs="David"/>
          <w:color w:val="000000"/>
          <w:sz w:val="30"/>
          <w:szCs w:val="30"/>
          <w:rtl/>
        </w:rPr>
        <w:t>יוקח</w:t>
      </w:r>
      <w:proofErr w:type="spellEnd"/>
      <w:r>
        <w:rPr>
          <w:rFonts w:ascii="David" w:hAnsi="David" w:cs="David"/>
          <w:color w:val="000000"/>
          <w:sz w:val="30"/>
          <w:szCs w:val="30"/>
          <w:rtl/>
        </w:rPr>
        <w:t xml:space="preserve"> נא מעט מים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הכבד הנוסף: </w:t>
      </w:r>
    </w:p>
    <w:bookmarkStart w:id="204" w:name="ויקראBפרק-יא-{לט}"/>
    <w:bookmarkEnd w:id="204"/>
    <w:p w14:paraId="3595F6F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"ויקרא_פרק-יא-{לט}!"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אשר היא לכם</w:t>
      </w:r>
      <w:r>
        <w:rPr>
          <w:rFonts w:ascii="David" w:hAnsi="David" w:cs="David"/>
          <w:color w:val="000000"/>
          <w:sz w:val="30"/>
          <w:szCs w:val="30"/>
          <w:rtl/>
        </w:rPr>
        <w:t xml:space="preserve">. מותרת לאכול: </w:t>
      </w:r>
      <w:r>
        <w:rPr>
          <w:rFonts w:ascii="David" w:hAnsi="David" w:cs="David"/>
          <w:b/>
          <w:bCs/>
          <w:color w:val="000000"/>
          <w:sz w:val="30"/>
          <w:szCs w:val="30"/>
          <w:rtl/>
        </w:rPr>
        <w:t>יטמא עד הערב</w:t>
      </w:r>
      <w:r>
        <w:rPr>
          <w:rFonts w:ascii="David" w:hAnsi="David" w:cs="David"/>
          <w:color w:val="000000"/>
          <w:sz w:val="30"/>
          <w:szCs w:val="30"/>
          <w:rtl/>
        </w:rPr>
        <w:t>. אחר שירחץ במים והאוכל חמור כמו הנושא כי שניהם נושאים זה בחוץ וזה בפנים:</w:t>
      </w:r>
      <w:r>
        <w:rPr>
          <w:rFonts w:ascii="David" w:hAnsi="David" w:cs="David"/>
          <w:color w:val="000000"/>
          <w:sz w:val="30"/>
          <w:szCs w:val="30"/>
          <w:rtl/>
        </w:rPr>
        <w:t xml:space="preserve"> </w:t>
      </w:r>
    </w:p>
    <w:bookmarkStart w:id="205" w:name="ויקראBפרק-יא-{מא}"/>
    <w:bookmarkEnd w:id="205"/>
    <w:p w14:paraId="552FA45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"ויקרא_פרק-יא-{מא}!"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כל השרץ השורץ על הארץ</w:t>
      </w:r>
      <w:r>
        <w:rPr>
          <w:rFonts w:ascii="David" w:hAnsi="David" w:cs="David"/>
          <w:color w:val="000000"/>
          <w:sz w:val="30"/>
          <w:szCs w:val="30"/>
          <w:rtl/>
        </w:rPr>
        <w:t xml:space="preserve">. כל שרץ הארץ ובכלל שמונה שרצים הנזכרים והזכיר שלא יאכלו: </w:t>
      </w:r>
    </w:p>
    <w:bookmarkStart w:id="206" w:name="ויקראBפרק-יא-{מב}"/>
    <w:bookmarkEnd w:id="206"/>
    <w:p w14:paraId="1FC166B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"ויקרא_פרק-יא-{מב}!"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גחון</w:t>
      </w:r>
      <w:r>
        <w:rPr>
          <w:rFonts w:ascii="David" w:hAnsi="David" w:cs="David"/>
          <w:color w:val="000000"/>
          <w:sz w:val="30"/>
          <w:szCs w:val="30"/>
          <w:rtl/>
        </w:rPr>
        <w:t xml:space="preserve">. כמו על </w:t>
      </w:r>
      <w:proofErr w:type="spellStart"/>
      <w:r>
        <w:rPr>
          <w:rFonts w:ascii="David" w:hAnsi="David" w:cs="David"/>
          <w:color w:val="000000"/>
          <w:sz w:val="30"/>
          <w:szCs w:val="30"/>
          <w:rtl/>
        </w:rPr>
        <w:t>גחונך</w:t>
      </w:r>
      <w:proofErr w:type="spellEnd"/>
      <w:r>
        <w:rPr>
          <w:rFonts w:ascii="David" w:hAnsi="David" w:cs="David"/>
          <w:color w:val="000000"/>
          <w:sz w:val="30"/>
          <w:szCs w:val="30"/>
          <w:rtl/>
        </w:rPr>
        <w:t xml:space="preserve"> תלך: </w:t>
      </w:r>
      <w:r>
        <w:rPr>
          <w:rFonts w:ascii="David" w:hAnsi="David" w:cs="David"/>
          <w:b/>
          <w:bCs/>
          <w:color w:val="000000"/>
          <w:sz w:val="30"/>
          <w:szCs w:val="30"/>
          <w:rtl/>
        </w:rPr>
        <w:t>וכל הולך על ארבע</w:t>
      </w:r>
      <w:r>
        <w:rPr>
          <w:rFonts w:ascii="David" w:hAnsi="David" w:cs="David"/>
          <w:color w:val="000000"/>
          <w:sz w:val="30"/>
          <w:szCs w:val="30"/>
          <w:rtl/>
        </w:rPr>
        <w:t>. בשרץ שהוא הקטן כאשר פירשתי בשרץ ה</w:t>
      </w:r>
      <w:r>
        <w:rPr>
          <w:rFonts w:ascii="David" w:hAnsi="David" w:cs="David"/>
          <w:color w:val="000000"/>
          <w:sz w:val="30"/>
          <w:szCs w:val="30"/>
          <w:rtl/>
        </w:rPr>
        <w:t xml:space="preserve">מים: </w:t>
      </w:r>
      <w:r>
        <w:rPr>
          <w:rFonts w:ascii="David" w:hAnsi="David" w:cs="David"/>
          <w:b/>
          <w:bCs/>
          <w:color w:val="000000"/>
          <w:sz w:val="30"/>
          <w:szCs w:val="30"/>
          <w:rtl/>
        </w:rPr>
        <w:t>מרבה רגלים</w:t>
      </w:r>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והוא סמוך: </w:t>
      </w:r>
    </w:p>
    <w:bookmarkStart w:id="207" w:name="ויקראBפרק-יא-{מג}"/>
    <w:bookmarkEnd w:id="207"/>
    <w:p w14:paraId="598D652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"ויקרא_פרק-יא-{מג}!"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אל </w:t>
      </w:r>
      <w:proofErr w:type="spellStart"/>
      <w:r>
        <w:rPr>
          <w:rFonts w:ascii="David" w:hAnsi="David" w:cs="David"/>
          <w:b/>
          <w:bCs/>
          <w:color w:val="000000"/>
          <w:sz w:val="30"/>
          <w:szCs w:val="30"/>
          <w:rtl/>
        </w:rPr>
        <w:t>תשקצו</w:t>
      </w:r>
      <w:proofErr w:type="spellEnd"/>
      <w:r>
        <w:rPr>
          <w:rFonts w:ascii="David" w:hAnsi="David" w:cs="David"/>
          <w:b/>
          <w:bCs/>
          <w:color w:val="000000"/>
          <w:sz w:val="30"/>
          <w:szCs w:val="30"/>
          <w:rtl/>
        </w:rPr>
        <w:t xml:space="preserve"> את נפשותיכם</w:t>
      </w:r>
      <w:r>
        <w:rPr>
          <w:rFonts w:ascii="David" w:hAnsi="David" w:cs="David"/>
          <w:color w:val="000000"/>
          <w:sz w:val="30"/>
          <w:szCs w:val="30"/>
          <w:rtl/>
        </w:rPr>
        <w:t xml:space="preserve">. להיות' מטונפות ומגואלות. ולא תטמאו בהם כי ידוע כי הגוף הנאכל ישוב בשר בגוף האוכל: </w:t>
      </w:r>
      <w:proofErr w:type="spellStart"/>
      <w:r>
        <w:rPr>
          <w:rFonts w:ascii="David" w:hAnsi="David" w:cs="David"/>
          <w:b/>
          <w:bCs/>
          <w:color w:val="000000"/>
          <w:sz w:val="30"/>
          <w:szCs w:val="30"/>
          <w:rtl/>
        </w:rPr>
        <w:t>ונטמתם</w:t>
      </w:r>
      <w:proofErr w:type="spellEnd"/>
      <w:r>
        <w:rPr>
          <w:rFonts w:ascii="David" w:hAnsi="David" w:cs="David"/>
          <w:b/>
          <w:bCs/>
          <w:color w:val="000000"/>
          <w:sz w:val="30"/>
          <w:szCs w:val="30"/>
          <w:rtl/>
        </w:rPr>
        <w:t xml:space="preserve"> בם</w:t>
      </w:r>
      <w:r>
        <w:rPr>
          <w:rFonts w:ascii="David" w:hAnsi="David" w:cs="David"/>
          <w:color w:val="000000"/>
          <w:sz w:val="30"/>
          <w:szCs w:val="30"/>
          <w:rtl/>
        </w:rPr>
        <w:t xml:space="preserve">. חסר </w:t>
      </w:r>
      <w:proofErr w:type="spellStart"/>
      <w:r>
        <w:rPr>
          <w:rFonts w:ascii="David" w:hAnsi="David" w:cs="David"/>
          <w:color w:val="000000"/>
          <w:sz w:val="30"/>
          <w:szCs w:val="30"/>
          <w:rtl/>
        </w:rPr>
        <w:t>אל''ף</w:t>
      </w:r>
      <w:proofErr w:type="spellEnd"/>
      <w:r>
        <w:rPr>
          <w:rFonts w:ascii="David" w:hAnsi="David" w:cs="David"/>
          <w:color w:val="000000"/>
          <w:sz w:val="30"/>
          <w:szCs w:val="30"/>
          <w:rtl/>
        </w:rPr>
        <w:t xml:space="preserve"> כמו מראשית בלי אלף השנה ויש אומרים שהם שני שרשים והעד </w:t>
      </w:r>
      <w:proofErr w:type="spellStart"/>
      <w:r>
        <w:rPr>
          <w:rFonts w:ascii="David" w:hAnsi="David" w:cs="David"/>
          <w:color w:val="000000"/>
          <w:sz w:val="30"/>
          <w:szCs w:val="30"/>
          <w:rtl/>
        </w:rPr>
        <w:t>נטמינו</w:t>
      </w:r>
      <w:proofErr w:type="spellEnd"/>
      <w:r>
        <w:rPr>
          <w:rFonts w:ascii="David" w:hAnsi="David" w:cs="David"/>
          <w:color w:val="000000"/>
          <w:sz w:val="30"/>
          <w:szCs w:val="30"/>
          <w:rtl/>
        </w:rPr>
        <w:t xml:space="preserve"> בעיניכם וטעמו כאדם שאין לו דעת: </w:t>
      </w:r>
    </w:p>
    <w:bookmarkStart w:id="208" w:name="ויקראBפרק-יא-{מד}"/>
    <w:bookmarkEnd w:id="208"/>
    <w:p w14:paraId="206E3C4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"ויקרא_פרק-יא-{מד}!"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והייתם קדו</w:t>
      </w:r>
      <w:r>
        <w:rPr>
          <w:rFonts w:ascii="David" w:hAnsi="David" w:cs="David"/>
          <w:b/>
          <w:bCs/>
          <w:color w:val="000000"/>
          <w:sz w:val="30"/>
          <w:szCs w:val="30"/>
          <w:rtl/>
        </w:rPr>
        <w:t>שים כי קדוש אני</w:t>
      </w:r>
      <w:r>
        <w:rPr>
          <w:rFonts w:ascii="David" w:hAnsi="David" w:cs="David"/>
          <w:color w:val="000000"/>
          <w:sz w:val="30"/>
          <w:szCs w:val="30"/>
          <w:rtl/>
        </w:rPr>
        <w:t xml:space="preserve">. על כן אמרתי לכם ולא תטמאו </w:t>
      </w:r>
      <w:proofErr w:type="spellStart"/>
      <w:r>
        <w:rPr>
          <w:rFonts w:ascii="David" w:hAnsi="David" w:cs="David"/>
          <w:color w:val="000000"/>
          <w:sz w:val="30"/>
          <w:szCs w:val="30"/>
          <w:rtl/>
        </w:rPr>
        <w:t>והוי</w:t>
      </w:r>
      <w:proofErr w:type="spellEnd"/>
      <w:r>
        <w:rPr>
          <w:rFonts w:ascii="David" w:hAnsi="David" w:cs="David"/>
          <w:color w:val="000000"/>
          <w:sz w:val="30"/>
          <w:szCs w:val="30"/>
          <w:rtl/>
        </w:rPr>
        <w:t xml:space="preserve">''ו </w:t>
      </w:r>
      <w:proofErr w:type="spellStart"/>
      <w:r>
        <w:rPr>
          <w:rFonts w:ascii="David" w:hAnsi="David" w:cs="David"/>
          <w:color w:val="000000"/>
          <w:sz w:val="30"/>
          <w:szCs w:val="30"/>
          <w:rtl/>
        </w:rPr>
        <w:t>כפ</w:t>
      </w:r>
      <w:proofErr w:type="spellEnd"/>
      <w:r>
        <w:rPr>
          <w:rFonts w:ascii="David" w:hAnsi="David" w:cs="David"/>
          <w:color w:val="000000"/>
          <w:sz w:val="30"/>
          <w:szCs w:val="30"/>
          <w:rtl/>
        </w:rPr>
        <w:t xml:space="preserve">''א רפה בלשון ישמעאל וכן ויעזוב את עבדיו ורבים כמוהו: </w:t>
      </w:r>
    </w:p>
    <w:bookmarkStart w:id="209" w:name="ויקראBפרק-יא-{מה}"/>
    <w:bookmarkEnd w:id="209"/>
    <w:p w14:paraId="400AF84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"ויקרא_פרק-יא-{מה}!"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כי אני ה'</w:t>
      </w:r>
      <w:r>
        <w:rPr>
          <w:rFonts w:ascii="David" w:hAnsi="David" w:cs="David"/>
          <w:color w:val="000000"/>
          <w:sz w:val="30"/>
          <w:szCs w:val="30"/>
          <w:rtl/>
        </w:rPr>
        <w:t xml:space="preserve">. כי לא העליתי אתכם מארץ מצרים כי אם להיות לכם </w:t>
      </w:r>
      <w:proofErr w:type="spellStart"/>
      <w:r>
        <w:rPr>
          <w:rFonts w:ascii="David" w:hAnsi="David" w:cs="David"/>
          <w:color w:val="000000"/>
          <w:sz w:val="30"/>
          <w:szCs w:val="30"/>
          <w:rtl/>
        </w:rPr>
        <w:t>לאלהים</w:t>
      </w:r>
      <w:proofErr w:type="spellEnd"/>
      <w:r>
        <w:rPr>
          <w:rFonts w:ascii="David" w:hAnsi="David" w:cs="David"/>
          <w:color w:val="000000"/>
          <w:sz w:val="30"/>
          <w:szCs w:val="30"/>
          <w:rtl/>
        </w:rPr>
        <w:t xml:space="preserve"> ואם לא תהיו קדושים לא אהיה לכם </w:t>
      </w:r>
      <w:proofErr w:type="spellStart"/>
      <w:r>
        <w:rPr>
          <w:rFonts w:ascii="David" w:hAnsi="David" w:cs="David"/>
          <w:color w:val="000000"/>
          <w:sz w:val="30"/>
          <w:szCs w:val="30"/>
          <w:rtl/>
        </w:rPr>
        <w:t>לא</w:t>
      </w:r>
      <w:r>
        <w:rPr>
          <w:rFonts w:ascii="David" w:hAnsi="David" w:cs="David"/>
          <w:color w:val="000000"/>
          <w:sz w:val="30"/>
          <w:szCs w:val="30"/>
          <w:rtl/>
        </w:rPr>
        <w:t>להים</w:t>
      </w:r>
      <w:proofErr w:type="spellEnd"/>
      <w:r>
        <w:rPr>
          <w:rFonts w:ascii="David" w:hAnsi="David" w:cs="David"/>
          <w:color w:val="000000"/>
          <w:sz w:val="30"/>
          <w:szCs w:val="30"/>
          <w:rtl/>
        </w:rPr>
        <w:t xml:space="preserve"> על כן אם רצונכם שאהיה לכם </w:t>
      </w:r>
      <w:proofErr w:type="spellStart"/>
      <w:r>
        <w:rPr>
          <w:rFonts w:ascii="David" w:hAnsi="David" w:cs="David"/>
          <w:color w:val="000000"/>
          <w:sz w:val="30"/>
          <w:szCs w:val="30"/>
          <w:rtl/>
        </w:rPr>
        <w:t>לאלהים</w:t>
      </w:r>
      <w:proofErr w:type="spellEnd"/>
      <w:r>
        <w:rPr>
          <w:rFonts w:ascii="David" w:hAnsi="David" w:cs="David"/>
          <w:color w:val="000000"/>
          <w:sz w:val="30"/>
          <w:szCs w:val="30"/>
          <w:rtl/>
        </w:rPr>
        <w:t xml:space="preserve"> תהיו קדושים: </w:t>
      </w:r>
    </w:p>
    <w:bookmarkStart w:id="210" w:name="ויקראBפרק-יא-{מז}"/>
    <w:bookmarkEnd w:id="210"/>
    <w:p w14:paraId="7FE2E9F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"ויקרא_פרק-יא-{מז}!"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להבדיל בין הטמא</w:t>
      </w:r>
      <w:r>
        <w:rPr>
          <w:rFonts w:ascii="David" w:hAnsi="David" w:cs="David"/>
          <w:color w:val="000000"/>
          <w:sz w:val="30"/>
          <w:szCs w:val="30"/>
          <w:rtl/>
        </w:rPr>
        <w:t xml:space="preserve">. בעוף ובשרץ המים: </w:t>
      </w:r>
      <w:r>
        <w:rPr>
          <w:rFonts w:ascii="David" w:hAnsi="David" w:cs="David"/>
          <w:b/>
          <w:bCs/>
          <w:color w:val="000000"/>
          <w:sz w:val="30"/>
          <w:szCs w:val="30"/>
          <w:rtl/>
        </w:rPr>
        <w:t>הנאכלת</w:t>
      </w:r>
      <w:r>
        <w:rPr>
          <w:rFonts w:ascii="David" w:hAnsi="David" w:cs="David"/>
          <w:color w:val="000000"/>
          <w:sz w:val="30"/>
          <w:szCs w:val="30"/>
          <w:rtl/>
        </w:rPr>
        <w:t xml:space="preserve">. המותרת לאכילה: </w:t>
      </w:r>
      <w:r>
        <w:rPr>
          <w:rFonts w:ascii="David" w:hAnsi="David" w:cs="David"/>
          <w:b/>
          <w:bCs/>
          <w:color w:val="000000"/>
          <w:sz w:val="30"/>
          <w:szCs w:val="30"/>
          <w:rtl/>
        </w:rPr>
        <w:t>אשר לא תאכל</w:t>
      </w:r>
      <w:r>
        <w:rPr>
          <w:rFonts w:ascii="David" w:hAnsi="David" w:cs="David"/>
          <w:color w:val="000000"/>
          <w:sz w:val="30"/>
          <w:szCs w:val="30"/>
          <w:rtl/>
        </w:rPr>
        <w:t xml:space="preserve">. על פי התורה: </w:t>
      </w:r>
      <w:r>
        <w:rPr>
          <w:rFonts w:ascii="David" w:hAnsi="David" w:cs="David"/>
          <w:color w:val="000000"/>
          <w:sz w:val="30"/>
          <w:szCs w:val="30"/>
          <w:rtl/>
        </w:rPr>
        <w:br/>
      </w:r>
      <w:bookmarkStart w:id="211" w:name="HtmpReportNum0003_L5"/>
      <w:bookmarkStart w:id="212" w:name="פרשתBתזריע"/>
      <w:bookmarkEnd w:id="211"/>
      <w:bookmarkEnd w:id="212"/>
    </w:p>
    <w:p w14:paraId="3F36C1CF"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1B97DEE5">
          <v:rect id="_x0000_i1051" style="width:0;height:1.5pt" o:hralign="center" o:hrstd="t" o:hr="t" fillcolor="#a0a0a0" stroked="f"/>
        </w:pict>
      </w:r>
    </w:p>
    <w:p w14:paraId="32B5FFA3" w14:textId="77777777" w:rsidR="00000000" w:rsidRDefault="009A7E1F">
      <w:pPr>
        <w:bidi/>
        <w:jc w:val="both"/>
        <w:divId w:val="1088421897"/>
        <w:rPr>
          <w:rFonts w:ascii="David" w:eastAsia="Times New Roman" w:hAnsi="David" w:cs="David"/>
          <w:color w:val="000000"/>
          <w:sz w:val="47"/>
          <w:szCs w:val="47"/>
          <w:rtl/>
        </w:rPr>
      </w:pPr>
    </w:p>
    <w:p w14:paraId="0B1CD71A" w14:textId="77777777" w:rsidR="00000000" w:rsidRDefault="009A7E1F">
      <w:pPr>
        <w:pStyle w:val="NormalWeb"/>
        <w:bidi/>
        <w:jc w:val="both"/>
        <w:divId w:val="1088421897"/>
        <w:rPr>
          <w:rFonts w:ascii="David" w:hAnsi="David" w:cs="David"/>
          <w:color w:val="000000"/>
          <w:sz w:val="30"/>
          <w:szCs w:val="30"/>
          <w:rtl/>
        </w:rPr>
      </w:pPr>
      <w:hyperlink w:anchor="פרשת_תזריע!" w:history="1">
        <w:r>
          <w:rPr>
            <w:rStyle w:val="Hyperlink"/>
            <w:rFonts w:ascii="David" w:hAnsi="David" w:cs="David"/>
            <w:b/>
            <w:bCs/>
            <w:sz w:val="47"/>
            <w:szCs w:val="47"/>
            <w:rtl/>
          </w:rPr>
          <w:t>פרשת תזריע</w:t>
        </w:r>
      </w:hyperlink>
      <w:r>
        <w:rPr>
          <w:rFonts w:ascii="David" w:hAnsi="David" w:cs="David"/>
          <w:b/>
          <w:bCs/>
          <w:color w:val="000000"/>
          <w:sz w:val="47"/>
          <w:szCs w:val="47"/>
          <w:u w:val="single"/>
          <w:rtl/>
        </w:rPr>
        <w:br/>
      </w:r>
      <w:r>
        <w:rPr>
          <w:rFonts w:ascii="David" w:hAnsi="David" w:cs="David"/>
          <w:color w:val="000000"/>
          <w:sz w:val="30"/>
          <w:szCs w:val="30"/>
          <w:rtl/>
        </w:rPr>
        <w:br/>
      </w:r>
      <w:bookmarkStart w:id="213" w:name="HtmpReportNum0011_L2"/>
      <w:bookmarkStart w:id="214" w:name="ויקראBפרק-יב"/>
      <w:bookmarkEnd w:id="213"/>
      <w:bookmarkEnd w:id="214"/>
    </w:p>
    <w:p w14:paraId="6C74AD7A"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2C4EC3D8">
          <v:rect id="_x0000_i1052" style="width:0;height:1.5pt" o:hralign="center" o:hrstd="t" o:hr="t" fillcolor="#a0a0a0" stroked="f"/>
        </w:pict>
      </w:r>
    </w:p>
    <w:p w14:paraId="53300187" w14:textId="77777777" w:rsidR="00000000" w:rsidRDefault="009A7E1F">
      <w:pPr>
        <w:pStyle w:val="NormalWeb"/>
        <w:bidi/>
        <w:jc w:val="both"/>
        <w:divId w:val="1088421897"/>
        <w:rPr>
          <w:rFonts w:ascii="David" w:hAnsi="David" w:cs="David"/>
          <w:color w:val="000000"/>
          <w:sz w:val="42"/>
          <w:szCs w:val="42"/>
          <w:rtl/>
        </w:rPr>
      </w:pPr>
    </w:p>
    <w:p w14:paraId="73B77A92" w14:textId="77777777" w:rsidR="00000000" w:rsidRDefault="009A7E1F">
      <w:pPr>
        <w:pStyle w:val="NormalWeb"/>
        <w:bidi/>
        <w:jc w:val="both"/>
        <w:divId w:val="1088421897"/>
        <w:rPr>
          <w:rFonts w:ascii="David" w:hAnsi="David" w:cs="David"/>
          <w:color w:val="000000"/>
          <w:sz w:val="30"/>
          <w:szCs w:val="30"/>
          <w:rtl/>
        </w:rPr>
      </w:pPr>
      <w:hyperlink w:anchor="ויקרא_פרק-יב!"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יב</w:t>
        </w:r>
        <w:proofErr w:type="spellEnd"/>
      </w:hyperlink>
    </w:p>
    <w:bookmarkStart w:id="215" w:name="ויקראBפרק-יב-{ב}"/>
    <w:bookmarkEnd w:id="215"/>
    <w:p w14:paraId="60E62DC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"ויקרא_פרק-יב-{ב}!"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אשה</w:t>
      </w:r>
      <w:proofErr w:type="spellEnd"/>
      <w:r>
        <w:rPr>
          <w:rFonts w:ascii="David" w:hAnsi="David" w:cs="David"/>
          <w:b/>
          <w:bCs/>
          <w:color w:val="000000"/>
          <w:sz w:val="30"/>
          <w:szCs w:val="30"/>
          <w:rtl/>
        </w:rPr>
        <w:t xml:space="preserve"> כי תזריע</w:t>
      </w:r>
      <w:r>
        <w:rPr>
          <w:rFonts w:ascii="David" w:hAnsi="David" w:cs="David"/>
          <w:color w:val="000000"/>
          <w:sz w:val="30"/>
          <w:szCs w:val="30"/>
          <w:rtl/>
        </w:rPr>
        <w:t xml:space="preserve">. אחר שהשלים תורת הטהור והטמא </w:t>
      </w:r>
      <w:proofErr w:type="spellStart"/>
      <w:r>
        <w:rPr>
          <w:rFonts w:ascii="David" w:hAnsi="David" w:cs="David"/>
          <w:color w:val="000000"/>
          <w:sz w:val="30"/>
          <w:szCs w:val="30"/>
          <w:rtl/>
        </w:rPr>
        <w:t>בנאכלין</w:t>
      </w:r>
      <w:proofErr w:type="spellEnd"/>
      <w:r>
        <w:rPr>
          <w:rFonts w:ascii="David" w:hAnsi="David" w:cs="David"/>
          <w:color w:val="000000"/>
          <w:sz w:val="30"/>
          <w:szCs w:val="30"/>
          <w:rtl/>
        </w:rPr>
        <w:t xml:space="preserve"> הזכיר טמא אדם והחל מן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היולדת כי הלידה היא תחלה ורבים אמרו </w:t>
      </w:r>
      <w:proofErr w:type="spellStart"/>
      <w:r>
        <w:rPr>
          <w:rFonts w:ascii="David" w:hAnsi="David" w:cs="David"/>
          <w:color w:val="000000"/>
          <w:sz w:val="30"/>
          <w:szCs w:val="30"/>
          <w:rtl/>
        </w:rPr>
        <w:t>שהאשה</w:t>
      </w:r>
      <w:proofErr w:type="spellEnd"/>
      <w:r>
        <w:rPr>
          <w:rFonts w:ascii="David" w:hAnsi="David" w:cs="David"/>
          <w:color w:val="000000"/>
          <w:sz w:val="30"/>
          <w:szCs w:val="30"/>
          <w:rtl/>
        </w:rPr>
        <w:t xml:space="preserve"> מזרעת תחלה יולדת זכר על כן וילדה זכר ועל כן דעת חכמי יון שהזרע לאשה וזרע הזכר מקפיא וכל הבן מדם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והנה פירוש תזריע </w:t>
      </w:r>
      <w:proofErr w:type="spellStart"/>
      <w:r>
        <w:rPr>
          <w:rFonts w:ascii="David" w:hAnsi="David" w:cs="David"/>
          <w:color w:val="000000"/>
          <w:sz w:val="30"/>
          <w:szCs w:val="30"/>
          <w:rtl/>
        </w:rPr>
        <w:t>תתן</w:t>
      </w:r>
      <w:proofErr w:type="spellEnd"/>
      <w:r>
        <w:rPr>
          <w:rFonts w:ascii="David" w:hAnsi="David" w:cs="David"/>
          <w:color w:val="000000"/>
          <w:sz w:val="30"/>
          <w:szCs w:val="30"/>
          <w:rtl/>
        </w:rPr>
        <w:t xml:space="preserve"> זרע כי היא כמו הארץ: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w:t>
      </w:r>
      <w:r>
        <w:rPr>
          <w:rFonts w:ascii="David" w:hAnsi="David" w:cs="David"/>
          <w:b/>
          <w:bCs/>
          <w:color w:val="000000"/>
          <w:sz w:val="30"/>
          <w:szCs w:val="30"/>
          <w:rtl/>
        </w:rPr>
        <w:t>וטמאה</w:t>
      </w:r>
      <w:r>
        <w:rPr>
          <w:rFonts w:ascii="David" w:hAnsi="David" w:cs="David"/>
          <w:color w:val="000000"/>
          <w:sz w:val="30"/>
          <w:szCs w:val="30"/>
          <w:rtl/>
        </w:rPr>
        <w:t xml:space="preserve"> </w:t>
      </w:r>
      <w:proofErr w:type="spellStart"/>
      <w:r>
        <w:rPr>
          <w:rFonts w:ascii="David" w:hAnsi="David" w:cs="David"/>
          <w:color w:val="000000"/>
          <w:sz w:val="30"/>
          <w:szCs w:val="30"/>
          <w:rtl/>
        </w:rPr>
        <w:t>כפ</w:t>
      </w:r>
      <w:proofErr w:type="spellEnd"/>
      <w:r>
        <w:rPr>
          <w:rFonts w:ascii="David" w:hAnsi="David" w:cs="David"/>
          <w:color w:val="000000"/>
          <w:sz w:val="30"/>
          <w:szCs w:val="30"/>
          <w:rtl/>
        </w:rPr>
        <w:t xml:space="preserve">''א רפה בלשון ישמעאל. וסבת טומאתה שבעת ימים עד שובה אל המרובע וכן ימצא בימי החולי כי השנוי יראה עד סוף כל ז': </w:t>
      </w:r>
      <w:r>
        <w:rPr>
          <w:rFonts w:ascii="David" w:hAnsi="David" w:cs="David"/>
          <w:b/>
          <w:bCs/>
          <w:color w:val="000000"/>
          <w:sz w:val="30"/>
          <w:szCs w:val="30"/>
          <w:rtl/>
        </w:rPr>
        <w:t>נדת</w:t>
      </w:r>
      <w:r>
        <w:rPr>
          <w:rFonts w:ascii="David" w:hAnsi="David" w:cs="David"/>
          <w:color w:val="000000"/>
          <w:sz w:val="30"/>
          <w:szCs w:val="30"/>
          <w:rtl/>
        </w:rPr>
        <w:t xml:space="preserve">. שם במשקל בזת והם שניהם מפעלי הכפל: </w:t>
      </w:r>
      <w:r>
        <w:rPr>
          <w:rFonts w:ascii="David" w:hAnsi="David" w:cs="David"/>
          <w:b/>
          <w:bCs/>
          <w:color w:val="000000"/>
          <w:sz w:val="30"/>
          <w:szCs w:val="30"/>
          <w:rtl/>
        </w:rPr>
        <w:t>דותה</w:t>
      </w:r>
      <w:r>
        <w:rPr>
          <w:rFonts w:ascii="David" w:hAnsi="David" w:cs="David"/>
          <w:color w:val="000000"/>
          <w:sz w:val="30"/>
          <w:szCs w:val="30"/>
          <w:rtl/>
        </w:rPr>
        <w:t xml:space="preserve">. טעמו כמו חולי כמו </w:t>
      </w:r>
      <w:proofErr w:type="spellStart"/>
      <w:r>
        <w:rPr>
          <w:rFonts w:ascii="David" w:hAnsi="David" w:cs="David"/>
          <w:color w:val="000000"/>
          <w:sz w:val="30"/>
          <w:szCs w:val="30"/>
          <w:rtl/>
        </w:rPr>
        <w:t>מדוה</w:t>
      </w:r>
      <w:proofErr w:type="spellEnd"/>
      <w:r>
        <w:rPr>
          <w:rFonts w:ascii="David" w:hAnsi="David" w:cs="David"/>
          <w:color w:val="000000"/>
          <w:sz w:val="30"/>
          <w:szCs w:val="30"/>
          <w:rtl/>
        </w:rPr>
        <w:t xml:space="preserve"> מצרים כי הדם היוצא הוא חולי בבשר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w:t>
      </w:r>
    </w:p>
    <w:bookmarkStart w:id="216" w:name="ויקראBפרק-יב-{ג}"/>
    <w:bookmarkEnd w:id="216"/>
    <w:p w14:paraId="7976CCC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w:instrText>
      </w:r>
      <w:r>
        <w:rPr>
          <w:rFonts w:ascii="David" w:hAnsi="David" w:cs="David"/>
          <w:b/>
          <w:bCs/>
          <w:color w:val="000000"/>
          <w:sz w:val="27"/>
          <w:szCs w:val="27"/>
          <w:rtl/>
        </w:rPr>
        <w:instrText>ב-{ג}!"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וביום השמיני</w:t>
      </w:r>
      <w:r>
        <w:rPr>
          <w:rFonts w:ascii="David" w:hAnsi="David" w:cs="David"/>
          <w:color w:val="000000"/>
          <w:sz w:val="30"/>
          <w:szCs w:val="30"/>
          <w:rtl/>
        </w:rPr>
        <w:t xml:space="preserve">. אמרו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ביום ולא בלילה והנה הנולד חצי שעה קודם שקיעת החמה יהיה נמול לששה ימים וחצי יום כי יום התורה אינו מעת לעת: </w:t>
      </w:r>
      <w:r>
        <w:rPr>
          <w:rFonts w:ascii="David" w:hAnsi="David" w:cs="David"/>
          <w:b/>
          <w:bCs/>
          <w:color w:val="000000"/>
          <w:sz w:val="30"/>
          <w:szCs w:val="30"/>
          <w:rtl/>
        </w:rPr>
        <w:t>ימול</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כמו לא יכון ויהיה מגזרת מולים היו ויתכן להיותו חסר </w:t>
      </w:r>
      <w:proofErr w:type="spellStart"/>
      <w:r>
        <w:rPr>
          <w:rFonts w:ascii="David" w:hAnsi="David" w:cs="David"/>
          <w:color w:val="000000"/>
          <w:sz w:val="30"/>
          <w:szCs w:val="30"/>
          <w:rtl/>
        </w:rPr>
        <w:t>נו''ן</w:t>
      </w:r>
      <w:proofErr w:type="spellEnd"/>
      <w:r>
        <w:rPr>
          <w:rFonts w:ascii="David" w:hAnsi="David" w:cs="David"/>
          <w:color w:val="000000"/>
          <w:sz w:val="30"/>
          <w:szCs w:val="30"/>
          <w:rtl/>
        </w:rPr>
        <w:t xml:space="preserve"> מגזרת ונמלתם כמו איש כי ידור נדר וי</w:t>
      </w:r>
      <w:r>
        <w:rPr>
          <w:rFonts w:ascii="David" w:hAnsi="David" w:cs="David"/>
          <w:color w:val="000000"/>
          <w:sz w:val="30"/>
          <w:szCs w:val="30"/>
          <w:rtl/>
        </w:rPr>
        <w:t xml:space="preserve">חסר המל כמו אביו או בית דין: </w:t>
      </w:r>
      <w:proofErr w:type="spellStart"/>
      <w:r>
        <w:rPr>
          <w:rFonts w:ascii="David" w:hAnsi="David" w:cs="David"/>
          <w:b/>
          <w:bCs/>
          <w:color w:val="000000"/>
          <w:sz w:val="30"/>
          <w:szCs w:val="30"/>
          <w:rtl/>
        </w:rPr>
        <w:t>ערלתו</w:t>
      </w:r>
      <w:proofErr w:type="spellEnd"/>
      <w:r>
        <w:rPr>
          <w:rFonts w:ascii="David" w:hAnsi="David" w:cs="David"/>
          <w:color w:val="000000"/>
          <w:sz w:val="30"/>
          <w:szCs w:val="30"/>
          <w:rtl/>
        </w:rPr>
        <w:t xml:space="preserve">. ידועה כי הוא בערוה ואין כן </w:t>
      </w:r>
      <w:proofErr w:type="spellStart"/>
      <w:r>
        <w:rPr>
          <w:rFonts w:ascii="David" w:hAnsi="David" w:cs="David"/>
          <w:color w:val="000000"/>
          <w:sz w:val="30"/>
          <w:szCs w:val="30"/>
          <w:rtl/>
        </w:rPr>
        <w:t>ערלת</w:t>
      </w:r>
      <w:proofErr w:type="spellEnd"/>
      <w:r>
        <w:rPr>
          <w:rFonts w:ascii="David" w:hAnsi="David" w:cs="David"/>
          <w:color w:val="000000"/>
          <w:sz w:val="30"/>
          <w:szCs w:val="30"/>
          <w:rtl/>
        </w:rPr>
        <w:t xml:space="preserve"> לב ושפה ואזן כי כלם סמוכים: </w:t>
      </w:r>
    </w:p>
    <w:bookmarkStart w:id="217" w:name="ויקראBפרק-יב-{ד}"/>
    <w:bookmarkEnd w:id="217"/>
    <w:p w14:paraId="5D9B1C4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"ויקרא_פרק-יב-{ד}!"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color w:val="000000"/>
          <w:sz w:val="30"/>
          <w:szCs w:val="30"/>
          <w:rtl/>
        </w:rPr>
        <w:t>ה''א</w:t>
      </w:r>
      <w:proofErr w:type="spellEnd"/>
      <w:r>
        <w:rPr>
          <w:rFonts w:ascii="David" w:hAnsi="David" w:cs="David"/>
          <w:color w:val="000000"/>
          <w:sz w:val="30"/>
          <w:szCs w:val="30"/>
          <w:rtl/>
        </w:rPr>
        <w:t xml:space="preserve"> </w:t>
      </w:r>
      <w:r>
        <w:rPr>
          <w:rFonts w:ascii="David" w:hAnsi="David" w:cs="David"/>
          <w:b/>
          <w:bCs/>
          <w:color w:val="000000"/>
          <w:sz w:val="30"/>
          <w:szCs w:val="30"/>
          <w:rtl/>
        </w:rPr>
        <w:t>טהרה</w:t>
      </w:r>
      <w:r>
        <w:rPr>
          <w:rFonts w:ascii="David" w:hAnsi="David" w:cs="David"/>
          <w:color w:val="000000"/>
          <w:sz w:val="30"/>
          <w:szCs w:val="30"/>
          <w:rtl/>
        </w:rPr>
        <w:t xml:space="preserve">. נח נעלם והי' ראוי להראות </w:t>
      </w:r>
      <w:proofErr w:type="spellStart"/>
      <w:r>
        <w:rPr>
          <w:rFonts w:ascii="David" w:hAnsi="David" w:cs="David"/>
          <w:color w:val="000000"/>
          <w:sz w:val="30"/>
          <w:szCs w:val="30"/>
          <w:rtl/>
        </w:rPr>
        <w:t>כה''א</w:t>
      </w:r>
      <w:proofErr w:type="spellEnd"/>
      <w:r>
        <w:rPr>
          <w:rFonts w:ascii="David" w:hAnsi="David" w:cs="David"/>
          <w:color w:val="000000"/>
          <w:sz w:val="30"/>
          <w:szCs w:val="30"/>
          <w:rtl/>
        </w:rPr>
        <w:t xml:space="preserve"> ויקרא לה נבח. וטעם דמי טהרה. שהוא דם טוהר כנגד דם נדה ואיננו מטמא והשם ג</w:t>
      </w:r>
      <w:r>
        <w:rPr>
          <w:rFonts w:ascii="David" w:hAnsi="David" w:cs="David"/>
          <w:color w:val="000000"/>
          <w:sz w:val="30"/>
          <w:szCs w:val="30"/>
          <w:rtl/>
        </w:rPr>
        <w:t xml:space="preserve">זר על הזכר כמספר הזכר אשר תשלם צורתו בבטן והנקבה כפלים וזה דבר ברורה ומנוסה: </w:t>
      </w:r>
      <w:r>
        <w:rPr>
          <w:rFonts w:ascii="David" w:hAnsi="David" w:cs="David"/>
          <w:b/>
          <w:bCs/>
          <w:color w:val="000000"/>
          <w:sz w:val="30"/>
          <w:szCs w:val="30"/>
          <w:rtl/>
        </w:rPr>
        <w:t xml:space="preserve">בכל קדש לא </w:t>
      </w:r>
      <w:proofErr w:type="spellStart"/>
      <w:r>
        <w:rPr>
          <w:rFonts w:ascii="David" w:hAnsi="David" w:cs="David"/>
          <w:b/>
          <w:bCs/>
          <w:color w:val="000000"/>
          <w:sz w:val="30"/>
          <w:szCs w:val="30"/>
          <w:rtl/>
        </w:rPr>
        <w:t>תגע</w:t>
      </w:r>
      <w:proofErr w:type="spellEnd"/>
      <w:r>
        <w:rPr>
          <w:rFonts w:ascii="David" w:hAnsi="David" w:cs="David"/>
          <w:color w:val="000000"/>
          <w:sz w:val="30"/>
          <w:szCs w:val="30"/>
          <w:rtl/>
        </w:rPr>
        <w:t xml:space="preserve">. כמו המעשר והתרומה ובשר שלמים: </w:t>
      </w:r>
      <w:r>
        <w:rPr>
          <w:rFonts w:ascii="David" w:hAnsi="David" w:cs="David"/>
          <w:b/>
          <w:bCs/>
          <w:color w:val="000000"/>
          <w:sz w:val="30"/>
          <w:szCs w:val="30"/>
          <w:rtl/>
        </w:rPr>
        <w:t>ואל המקדש</w:t>
      </w:r>
      <w:r>
        <w:rPr>
          <w:rFonts w:ascii="David" w:hAnsi="David" w:cs="David"/>
          <w:color w:val="000000"/>
          <w:sz w:val="30"/>
          <w:szCs w:val="30"/>
          <w:rtl/>
        </w:rPr>
        <w:t xml:space="preserve">. אל חצר אהל מועד או אל העזרה בבית המקדש: </w:t>
      </w:r>
      <w:r>
        <w:rPr>
          <w:rFonts w:ascii="David" w:hAnsi="David" w:cs="David"/>
          <w:b/>
          <w:bCs/>
          <w:color w:val="000000"/>
          <w:sz w:val="30"/>
          <w:szCs w:val="30"/>
          <w:rtl/>
        </w:rPr>
        <w:t>בדמי טהרה</w:t>
      </w:r>
      <w:r>
        <w:rPr>
          <w:rFonts w:ascii="David" w:hAnsi="David" w:cs="David"/>
          <w:color w:val="000000"/>
          <w:sz w:val="30"/>
          <w:szCs w:val="30"/>
          <w:rtl/>
        </w:rPr>
        <w:t xml:space="preserve">. או על דמי טהרה אחד הוא: </w:t>
      </w:r>
    </w:p>
    <w:bookmarkStart w:id="218" w:name="ויקראBפרק-יב-{ו}"/>
    <w:bookmarkEnd w:id="218"/>
    <w:p w14:paraId="2298A0F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"ויקרא_פרק-יב-{ו}!"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בן שנתו</w:t>
      </w:r>
      <w:r>
        <w:rPr>
          <w:rFonts w:ascii="David" w:hAnsi="David" w:cs="David"/>
          <w:color w:val="000000"/>
          <w:sz w:val="30"/>
          <w:szCs w:val="30"/>
          <w:rtl/>
        </w:rPr>
        <w:t xml:space="preserve">. לולי הקבלה מי היה מפרש לנו בן שנתו דאם הוא בן שנה תמימה לא יותר או פחות או תוספות ויש אומרים שטעם הכבש לעולה שמא עלתה שום מחשבה על רוחה בשעת לדתה מרוב הצער. חטאת שמא דברה בפיה: </w:t>
      </w:r>
    </w:p>
    <w:bookmarkStart w:id="219" w:name="ויקראBפרק-יב-{ז}"/>
    <w:bookmarkEnd w:id="219"/>
    <w:p w14:paraId="54630C8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w:instrText>
      </w:r>
      <w:r>
        <w:rPr>
          <w:rFonts w:ascii="David" w:hAnsi="David" w:cs="David"/>
          <w:b/>
          <w:bCs/>
          <w:color w:val="000000"/>
          <w:sz w:val="27"/>
          <w:szCs w:val="27"/>
          <w:rtl/>
        </w:rPr>
        <w:instrText>רק-יב-{ז}!"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והקריבו</w:t>
      </w:r>
      <w:r>
        <w:rPr>
          <w:rFonts w:ascii="David" w:hAnsi="David" w:cs="David"/>
          <w:color w:val="000000"/>
          <w:sz w:val="30"/>
          <w:szCs w:val="30"/>
          <w:rtl/>
        </w:rPr>
        <w:t xml:space="preserve">. זה וזה הכבש והתור או בן יונה והכתוב אחז דרך קצרה וכן לא הזכיר מליקת חטאת העוף כי הכהן איננו אוכל חטאת עוף: </w:t>
      </w:r>
      <w:r>
        <w:rPr>
          <w:rFonts w:ascii="David" w:hAnsi="David" w:cs="David"/>
          <w:b/>
          <w:bCs/>
          <w:color w:val="000000"/>
          <w:sz w:val="30"/>
          <w:szCs w:val="30"/>
          <w:rtl/>
        </w:rPr>
        <w:t>וכפר עליה</w:t>
      </w:r>
      <w:r>
        <w:rPr>
          <w:rFonts w:ascii="David" w:hAnsi="David" w:cs="David"/>
          <w:color w:val="000000"/>
          <w:sz w:val="30"/>
          <w:szCs w:val="30"/>
          <w:rtl/>
        </w:rPr>
        <w:t xml:space="preserve">. כאשר </w:t>
      </w:r>
      <w:r>
        <w:rPr>
          <w:rFonts w:ascii="David" w:hAnsi="David" w:cs="David"/>
          <w:color w:val="000000"/>
          <w:sz w:val="30"/>
          <w:szCs w:val="30"/>
          <w:rtl/>
        </w:rPr>
        <w:lastRenderedPageBreak/>
        <w:t xml:space="preserve">פירשתי: </w:t>
      </w:r>
      <w:r>
        <w:rPr>
          <w:rFonts w:ascii="David" w:hAnsi="David" w:cs="David"/>
          <w:b/>
          <w:bCs/>
          <w:color w:val="000000"/>
          <w:sz w:val="30"/>
          <w:szCs w:val="30"/>
          <w:rtl/>
        </w:rPr>
        <w:t>וטהרה ממקור דמיה</w:t>
      </w:r>
      <w:r>
        <w:rPr>
          <w:rFonts w:ascii="David" w:hAnsi="David" w:cs="David"/>
          <w:color w:val="000000"/>
          <w:sz w:val="30"/>
          <w:szCs w:val="30"/>
          <w:rtl/>
        </w:rPr>
        <w:t xml:space="preserve">. זה אות כי לא תטהר בתולדתה עד הימים הספורים: </w:t>
      </w:r>
    </w:p>
    <w:bookmarkStart w:id="220" w:name="ויקראBפרק-יב-{ח}"/>
    <w:bookmarkEnd w:id="220"/>
    <w:p w14:paraId="76E45BC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"ויקרא_פרק-יב-{ח</w:instrText>
      </w:r>
      <w:r>
        <w:rPr>
          <w:rFonts w:ascii="David" w:hAnsi="David" w:cs="David"/>
          <w:b/>
          <w:bCs/>
          <w:color w:val="000000"/>
          <w:sz w:val="27"/>
          <w:szCs w:val="27"/>
          <w:rtl/>
        </w:rPr>
        <w:instrText>}!"</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תמצא ידה</w:t>
      </w:r>
      <w:r>
        <w:rPr>
          <w:rFonts w:ascii="David" w:hAnsi="David" w:cs="David"/>
          <w:color w:val="000000"/>
          <w:sz w:val="30"/>
          <w:szCs w:val="30"/>
          <w:rtl/>
        </w:rPr>
        <w:t xml:space="preserve">. כטעם ואין ידו משגת. </w:t>
      </w:r>
      <w:r>
        <w:rPr>
          <w:rFonts w:ascii="David" w:hAnsi="David" w:cs="David"/>
          <w:b/>
          <w:bCs/>
          <w:color w:val="000000"/>
          <w:sz w:val="30"/>
          <w:szCs w:val="30"/>
          <w:rtl/>
        </w:rPr>
        <w:t>וכפר עליה הכהן וטהרה</w:t>
      </w:r>
      <w:r>
        <w:rPr>
          <w:rFonts w:ascii="David" w:hAnsi="David" w:cs="David"/>
          <w:color w:val="000000"/>
          <w:sz w:val="30"/>
          <w:szCs w:val="30"/>
          <w:rtl/>
        </w:rPr>
        <w:t xml:space="preserve">. זה יורה אם לא יכפר עליה הכהן לא תטהר וזה תלוי בארץ: </w:t>
      </w:r>
      <w:r>
        <w:rPr>
          <w:rFonts w:ascii="David" w:hAnsi="David" w:cs="David"/>
          <w:color w:val="000000"/>
          <w:sz w:val="30"/>
          <w:szCs w:val="30"/>
          <w:rtl/>
        </w:rPr>
        <w:br/>
      </w:r>
      <w:bookmarkStart w:id="221" w:name="HtmpReportNum0012_L2"/>
      <w:bookmarkStart w:id="222" w:name="ויקראBפרק-יג"/>
      <w:bookmarkEnd w:id="221"/>
      <w:bookmarkEnd w:id="222"/>
    </w:p>
    <w:p w14:paraId="31A0C43F"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64BC0856">
          <v:rect id="_x0000_i1053" style="width:0;height:1.5pt" o:hralign="center" o:hrstd="t" o:hr="t" fillcolor="#a0a0a0" stroked="f"/>
        </w:pict>
      </w:r>
    </w:p>
    <w:p w14:paraId="7F956326" w14:textId="77777777" w:rsidR="00000000" w:rsidRDefault="009A7E1F">
      <w:pPr>
        <w:pStyle w:val="NormalWeb"/>
        <w:bidi/>
        <w:jc w:val="both"/>
        <w:divId w:val="1088421897"/>
        <w:rPr>
          <w:rFonts w:ascii="David" w:hAnsi="David" w:cs="David"/>
          <w:color w:val="000000"/>
          <w:sz w:val="42"/>
          <w:szCs w:val="42"/>
          <w:rtl/>
        </w:rPr>
      </w:pPr>
    </w:p>
    <w:p w14:paraId="2109A6D6" w14:textId="77777777" w:rsidR="00000000" w:rsidRDefault="009A7E1F">
      <w:pPr>
        <w:pStyle w:val="NormalWeb"/>
        <w:bidi/>
        <w:jc w:val="both"/>
        <w:divId w:val="1088421897"/>
        <w:rPr>
          <w:rFonts w:ascii="David" w:hAnsi="David" w:cs="David"/>
          <w:color w:val="000000"/>
          <w:sz w:val="30"/>
          <w:szCs w:val="30"/>
          <w:rtl/>
        </w:rPr>
      </w:pPr>
      <w:hyperlink w:anchor="ויקרא_פרק-יג!"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יג</w:t>
        </w:r>
        <w:proofErr w:type="spellEnd"/>
      </w:hyperlink>
    </w:p>
    <w:bookmarkStart w:id="223" w:name="ויקראBפרק-יג-{א}"/>
    <w:bookmarkEnd w:id="223"/>
    <w:p w14:paraId="0A52274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וידבר ה' אל משה ואל אהרן</w:t>
      </w:r>
      <w:r>
        <w:rPr>
          <w:rFonts w:ascii="David" w:hAnsi="David" w:cs="David"/>
          <w:color w:val="000000"/>
          <w:sz w:val="30"/>
          <w:szCs w:val="30"/>
          <w:rtl/>
        </w:rPr>
        <w:t xml:space="preserve">. וטעם אהרן. כי על פיו יהיו כל נגעי אדם מי שיטהר ומי שיטמא: </w:t>
      </w:r>
    </w:p>
    <w:bookmarkStart w:id="224" w:name="ויקראBפרק-יג-{ב}"/>
    <w:bookmarkEnd w:id="224"/>
    <w:p w14:paraId="0CBA7A5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אדם</w:t>
      </w:r>
      <w:r>
        <w:rPr>
          <w:rFonts w:ascii="David" w:hAnsi="David" w:cs="David"/>
          <w:color w:val="000000"/>
          <w:sz w:val="30"/>
          <w:szCs w:val="30"/>
          <w:rtl/>
        </w:rPr>
        <w:t xml:space="preserve">. ולא אמר איש איש מבית ישראל </w:t>
      </w:r>
      <w:proofErr w:type="spellStart"/>
      <w:r>
        <w:rPr>
          <w:rFonts w:ascii="David" w:hAnsi="David" w:cs="David"/>
          <w:color w:val="000000"/>
          <w:sz w:val="30"/>
          <w:szCs w:val="30"/>
          <w:rtl/>
        </w:rPr>
        <w:t>להכנים</w:t>
      </w:r>
      <w:proofErr w:type="spellEnd"/>
      <w:r>
        <w:rPr>
          <w:rFonts w:ascii="David" w:hAnsi="David" w:cs="David"/>
          <w:color w:val="000000"/>
          <w:sz w:val="30"/>
          <w:szCs w:val="30"/>
          <w:rtl/>
        </w:rPr>
        <w:t xml:space="preserve"> הגרים וכן אדם כי יקריב מכם כי תורה אחת לאזרח ולגר </w:t>
      </w:r>
      <w:proofErr w:type="spellStart"/>
      <w:r>
        <w:rPr>
          <w:rFonts w:ascii="David" w:hAnsi="David" w:cs="David"/>
          <w:color w:val="000000"/>
          <w:sz w:val="30"/>
          <w:szCs w:val="30"/>
          <w:rtl/>
        </w:rPr>
        <w:t>בקרבנות</w:t>
      </w:r>
      <w:proofErr w:type="spellEnd"/>
      <w:r>
        <w:rPr>
          <w:rFonts w:ascii="David" w:hAnsi="David" w:cs="David"/>
          <w:color w:val="000000"/>
          <w:sz w:val="30"/>
          <w:szCs w:val="30"/>
          <w:rtl/>
        </w:rPr>
        <w:t xml:space="preserve"> גם כן והכניס הגר שלא יטמא אחר כי הצרעת היא </w:t>
      </w:r>
      <w:proofErr w:type="spellStart"/>
      <w:r>
        <w:rPr>
          <w:rFonts w:ascii="David" w:hAnsi="David" w:cs="David"/>
          <w:color w:val="000000"/>
          <w:sz w:val="30"/>
          <w:szCs w:val="30"/>
          <w:rtl/>
        </w:rPr>
        <w:t>מהחליים</w:t>
      </w:r>
      <w:proofErr w:type="spellEnd"/>
      <w:r>
        <w:rPr>
          <w:rFonts w:ascii="David" w:hAnsi="David" w:cs="David"/>
          <w:color w:val="000000"/>
          <w:sz w:val="30"/>
          <w:szCs w:val="30"/>
          <w:rtl/>
        </w:rPr>
        <w:t xml:space="preserve"> הנדבקים מהחולה אל השלם: </w:t>
      </w:r>
      <w:r>
        <w:rPr>
          <w:rFonts w:ascii="David" w:hAnsi="David" w:cs="David"/>
          <w:b/>
          <w:bCs/>
          <w:color w:val="000000"/>
          <w:sz w:val="30"/>
          <w:szCs w:val="30"/>
          <w:rtl/>
        </w:rPr>
        <w:t>והובא</w:t>
      </w:r>
      <w:r>
        <w:rPr>
          <w:rFonts w:ascii="David" w:hAnsi="David" w:cs="David"/>
          <w:color w:val="000000"/>
          <w:sz w:val="30"/>
          <w:szCs w:val="30"/>
          <w:rtl/>
        </w:rPr>
        <w:t xml:space="preserve">. ברצונו ושלא ברצונו כי הרואה בו אחד מסימנים אלו יכריחנו שיבא: </w:t>
      </w:r>
      <w:r>
        <w:rPr>
          <w:rFonts w:ascii="David" w:hAnsi="David" w:cs="David"/>
          <w:b/>
          <w:bCs/>
          <w:color w:val="000000"/>
          <w:sz w:val="30"/>
          <w:szCs w:val="30"/>
          <w:rtl/>
        </w:rPr>
        <w:t xml:space="preserve">או אל אחד מבניו </w:t>
      </w:r>
      <w:proofErr w:type="spellStart"/>
      <w:r>
        <w:rPr>
          <w:rFonts w:ascii="David" w:hAnsi="David" w:cs="David"/>
          <w:b/>
          <w:bCs/>
          <w:color w:val="000000"/>
          <w:sz w:val="30"/>
          <w:szCs w:val="30"/>
          <w:rtl/>
        </w:rPr>
        <w:t>הכהנים</w:t>
      </w:r>
      <w:proofErr w:type="spellEnd"/>
      <w:r>
        <w:rPr>
          <w:rFonts w:ascii="David" w:hAnsi="David" w:cs="David"/>
          <w:color w:val="000000"/>
          <w:sz w:val="30"/>
          <w:szCs w:val="30"/>
          <w:rtl/>
        </w:rPr>
        <w:t xml:space="preserve">. טעם אהרן הוא הכהן המשוח תחתיו וטעם אחד מבניו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ההדיוטים שימצאו חוץ למקדש </w:t>
      </w:r>
      <w:proofErr w:type="spellStart"/>
      <w:r>
        <w:rPr>
          <w:rFonts w:ascii="David" w:hAnsi="David" w:cs="David"/>
          <w:color w:val="000000"/>
          <w:sz w:val="30"/>
          <w:szCs w:val="30"/>
          <w:rtl/>
        </w:rPr>
        <w:t>ככהני</w:t>
      </w:r>
      <w:proofErr w:type="spellEnd"/>
      <w:r>
        <w:rPr>
          <w:rFonts w:ascii="David" w:hAnsi="David" w:cs="David"/>
          <w:color w:val="000000"/>
          <w:sz w:val="30"/>
          <w:szCs w:val="30"/>
          <w:rtl/>
        </w:rPr>
        <w:t xml:space="preserve"> ענתות: וטעם </w:t>
      </w:r>
      <w:proofErr w:type="spellStart"/>
      <w:r>
        <w:rPr>
          <w:rFonts w:ascii="David" w:hAnsi="David" w:cs="David"/>
          <w:b/>
          <w:bCs/>
          <w:color w:val="000000"/>
          <w:sz w:val="30"/>
          <w:szCs w:val="30"/>
          <w:rtl/>
        </w:rPr>
        <w:t>הכהנים</w:t>
      </w:r>
      <w:proofErr w:type="spellEnd"/>
      <w:r>
        <w:rPr>
          <w:rFonts w:ascii="David" w:hAnsi="David" w:cs="David"/>
          <w:color w:val="000000"/>
          <w:sz w:val="30"/>
          <w:szCs w:val="30"/>
          <w:rtl/>
        </w:rPr>
        <w:t xml:space="preserve">. שלא יהיו מהפסולים: ומלת </w:t>
      </w:r>
      <w:r>
        <w:rPr>
          <w:rFonts w:ascii="David" w:hAnsi="David" w:cs="David"/>
          <w:b/>
          <w:bCs/>
          <w:color w:val="000000"/>
          <w:sz w:val="30"/>
          <w:szCs w:val="30"/>
          <w:rtl/>
        </w:rPr>
        <w:t>שאת</w:t>
      </w:r>
      <w:r>
        <w:rPr>
          <w:rFonts w:ascii="David" w:hAnsi="David" w:cs="David"/>
          <w:color w:val="000000"/>
          <w:sz w:val="30"/>
          <w:szCs w:val="30"/>
          <w:rtl/>
        </w:rPr>
        <w:t xml:space="preserve">. כמו שרפה וכן </w:t>
      </w:r>
      <w:proofErr w:type="spellStart"/>
      <w:r>
        <w:rPr>
          <w:rFonts w:ascii="David" w:hAnsi="David" w:cs="David"/>
          <w:color w:val="000000"/>
          <w:sz w:val="30"/>
          <w:szCs w:val="30"/>
          <w:rtl/>
        </w:rPr>
        <w:t>והמשאת</w:t>
      </w:r>
      <w:proofErr w:type="spellEnd"/>
      <w:r>
        <w:rPr>
          <w:rFonts w:ascii="David" w:hAnsi="David" w:cs="David"/>
          <w:color w:val="000000"/>
          <w:sz w:val="30"/>
          <w:szCs w:val="30"/>
          <w:rtl/>
        </w:rPr>
        <w:t xml:space="preserve"> החלה </w:t>
      </w:r>
      <w:proofErr w:type="spellStart"/>
      <w:r>
        <w:rPr>
          <w:rFonts w:ascii="David" w:hAnsi="David" w:cs="David"/>
          <w:color w:val="000000"/>
          <w:sz w:val="30"/>
          <w:szCs w:val="30"/>
          <w:rtl/>
        </w:rPr>
        <w:t>וישאם</w:t>
      </w:r>
      <w:proofErr w:type="spellEnd"/>
      <w:r>
        <w:rPr>
          <w:rFonts w:ascii="David" w:hAnsi="David" w:cs="David"/>
          <w:color w:val="000000"/>
          <w:sz w:val="30"/>
          <w:szCs w:val="30"/>
          <w:rtl/>
        </w:rPr>
        <w:t xml:space="preserve"> דוד ו</w:t>
      </w:r>
      <w:r>
        <w:rPr>
          <w:rFonts w:ascii="David" w:hAnsi="David" w:cs="David"/>
          <w:color w:val="000000"/>
          <w:sz w:val="30"/>
          <w:szCs w:val="30"/>
          <w:rtl/>
        </w:rPr>
        <w:t xml:space="preserve">יתכן שנקרא כן בעבור שהאש תולדתה </w:t>
      </w:r>
      <w:proofErr w:type="spellStart"/>
      <w:r>
        <w:rPr>
          <w:rFonts w:ascii="David" w:hAnsi="David" w:cs="David"/>
          <w:color w:val="000000"/>
          <w:sz w:val="30"/>
          <w:szCs w:val="30"/>
          <w:rtl/>
        </w:rPr>
        <w:t>להנשא</w:t>
      </w:r>
      <w:proofErr w:type="spellEnd"/>
      <w:r>
        <w:rPr>
          <w:rFonts w:ascii="David" w:hAnsi="David" w:cs="David"/>
          <w:color w:val="000000"/>
          <w:sz w:val="30"/>
          <w:szCs w:val="30"/>
          <w:rtl/>
        </w:rPr>
        <w:t xml:space="preserve"> למעלה: </w:t>
      </w:r>
      <w:r>
        <w:rPr>
          <w:rFonts w:ascii="David" w:hAnsi="David" w:cs="David"/>
          <w:b/>
          <w:bCs/>
          <w:color w:val="000000"/>
          <w:sz w:val="30"/>
          <w:szCs w:val="30"/>
          <w:rtl/>
        </w:rPr>
        <w:t>ספחת</w:t>
      </w:r>
      <w:r>
        <w:rPr>
          <w:rFonts w:ascii="David" w:hAnsi="David" w:cs="David"/>
          <w:color w:val="000000"/>
          <w:sz w:val="30"/>
          <w:szCs w:val="30"/>
          <w:rtl/>
        </w:rPr>
        <w:t xml:space="preserve">. מגזרת ספחני נא ונספחו על בית יעקב חולי שיתחבר אל מקום אחד: </w:t>
      </w:r>
    </w:p>
    <w:bookmarkStart w:id="225" w:name="ויקראBפרק-יג-{ד}"/>
    <w:bookmarkEnd w:id="225"/>
    <w:p w14:paraId="68F4D68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בהרת</w:t>
      </w:r>
      <w:r>
        <w:rPr>
          <w:rFonts w:ascii="David" w:hAnsi="David" w:cs="David"/>
          <w:color w:val="000000"/>
          <w:sz w:val="30"/>
          <w:szCs w:val="30"/>
          <w:rtl/>
        </w:rPr>
        <w:t xml:space="preserve">. מגזרת בהיר הוא בשחקים והוא נודע שיעשה כדמות אות וסימן: </w:t>
      </w:r>
      <w:r>
        <w:rPr>
          <w:rFonts w:ascii="David" w:hAnsi="David" w:cs="David"/>
          <w:b/>
          <w:bCs/>
          <w:color w:val="000000"/>
          <w:sz w:val="30"/>
          <w:szCs w:val="30"/>
          <w:rtl/>
        </w:rPr>
        <w:t>הפך לבן</w:t>
      </w:r>
      <w:r>
        <w:rPr>
          <w:rFonts w:ascii="David" w:hAnsi="David" w:cs="David"/>
          <w:color w:val="000000"/>
          <w:sz w:val="30"/>
          <w:szCs w:val="30"/>
          <w:rtl/>
        </w:rPr>
        <w:t xml:space="preserve">. טעמו נהפך ללבן: </w:t>
      </w:r>
      <w:r>
        <w:rPr>
          <w:rFonts w:ascii="David" w:hAnsi="David" w:cs="David"/>
          <w:b/>
          <w:bCs/>
          <w:color w:val="000000"/>
          <w:sz w:val="30"/>
          <w:szCs w:val="30"/>
          <w:rtl/>
        </w:rPr>
        <w:t>עמוק</w:t>
      </w:r>
      <w:r>
        <w:rPr>
          <w:rFonts w:ascii="David" w:hAnsi="David" w:cs="David"/>
          <w:color w:val="000000"/>
          <w:sz w:val="30"/>
          <w:szCs w:val="30"/>
          <w:rtl/>
        </w:rPr>
        <w:t xml:space="preserve">. יותר יש </w:t>
      </w:r>
      <w:r>
        <w:rPr>
          <w:rFonts w:ascii="David" w:hAnsi="David" w:cs="David"/>
          <w:color w:val="000000"/>
          <w:sz w:val="30"/>
          <w:szCs w:val="30"/>
          <w:rtl/>
        </w:rPr>
        <w:t xml:space="preserve">בעמקו מעומק העור ואיננו כמו שפל: </w:t>
      </w:r>
      <w:r>
        <w:rPr>
          <w:rFonts w:ascii="David" w:hAnsi="David" w:cs="David"/>
          <w:b/>
          <w:bCs/>
          <w:color w:val="000000"/>
          <w:sz w:val="30"/>
          <w:szCs w:val="30"/>
          <w:rtl/>
        </w:rPr>
        <w:t>וטמא אותו</w:t>
      </w:r>
      <w:r>
        <w:rPr>
          <w:rFonts w:ascii="David" w:hAnsi="David" w:cs="David"/>
          <w:color w:val="000000"/>
          <w:sz w:val="30"/>
          <w:szCs w:val="30"/>
          <w:rtl/>
        </w:rPr>
        <w:t xml:space="preserve">. בדבור שיאמר שהוא טמא: </w:t>
      </w:r>
      <w:r>
        <w:rPr>
          <w:rFonts w:ascii="David" w:hAnsi="David" w:cs="David"/>
          <w:b/>
          <w:bCs/>
          <w:color w:val="000000"/>
          <w:sz w:val="30"/>
          <w:szCs w:val="30"/>
          <w:rtl/>
        </w:rPr>
        <w:t>והסגיר הכהן את הנגע שבעת ימים</w:t>
      </w:r>
      <w:r>
        <w:rPr>
          <w:rFonts w:ascii="David" w:hAnsi="David" w:cs="David"/>
          <w:color w:val="000000"/>
          <w:sz w:val="30"/>
          <w:szCs w:val="30"/>
          <w:rtl/>
        </w:rPr>
        <w:t xml:space="preserve">. האדם יהיה נסגר והוא ייחל עד שבעת ימים כי רובי </w:t>
      </w:r>
      <w:proofErr w:type="spellStart"/>
      <w:r>
        <w:rPr>
          <w:rFonts w:ascii="David" w:hAnsi="David" w:cs="David"/>
          <w:color w:val="000000"/>
          <w:sz w:val="30"/>
          <w:szCs w:val="30"/>
          <w:rtl/>
        </w:rPr>
        <w:t>החליים</w:t>
      </w:r>
      <w:proofErr w:type="spellEnd"/>
      <w:r>
        <w:rPr>
          <w:rFonts w:ascii="David" w:hAnsi="David" w:cs="David"/>
          <w:color w:val="000000"/>
          <w:sz w:val="30"/>
          <w:szCs w:val="30"/>
          <w:rtl/>
        </w:rPr>
        <w:t xml:space="preserve"> ישתנו ביום השביעי: </w:t>
      </w:r>
    </w:p>
    <w:bookmarkStart w:id="226" w:name="ויקראBפרק-יג-{ה}"/>
    <w:bookmarkEnd w:id="226"/>
    <w:p w14:paraId="13D7520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עמד בעיניו</w:t>
      </w:r>
      <w:r>
        <w:rPr>
          <w:rFonts w:ascii="David" w:hAnsi="David" w:cs="David"/>
          <w:color w:val="000000"/>
          <w:sz w:val="30"/>
          <w:szCs w:val="30"/>
          <w:rtl/>
        </w:rPr>
        <w:t>. הטעם במראהו כי המראה הוא בעין</w:t>
      </w:r>
      <w:r>
        <w:rPr>
          <w:rFonts w:ascii="David" w:hAnsi="David" w:cs="David"/>
          <w:color w:val="000000"/>
          <w:sz w:val="30"/>
          <w:szCs w:val="30"/>
          <w:rtl/>
        </w:rPr>
        <w:t xml:space="preserve"> וכל המפרשים אמרו שטעמו בעצמו והטעם כאשר היה: </w:t>
      </w:r>
      <w:r>
        <w:rPr>
          <w:rFonts w:ascii="David" w:hAnsi="David" w:cs="David"/>
          <w:b/>
          <w:bCs/>
          <w:color w:val="000000"/>
          <w:sz w:val="30"/>
          <w:szCs w:val="30"/>
          <w:rtl/>
        </w:rPr>
        <w:t>פשה</w:t>
      </w:r>
      <w:r>
        <w:rPr>
          <w:rFonts w:ascii="David" w:hAnsi="David" w:cs="David"/>
          <w:color w:val="000000"/>
          <w:sz w:val="30"/>
          <w:szCs w:val="30"/>
          <w:rtl/>
        </w:rPr>
        <w:t xml:space="preserve">. </w:t>
      </w:r>
      <w:proofErr w:type="spellStart"/>
      <w:r>
        <w:rPr>
          <w:rFonts w:ascii="David" w:hAnsi="David" w:cs="David"/>
          <w:color w:val="000000"/>
          <w:sz w:val="30"/>
          <w:szCs w:val="30"/>
          <w:rtl/>
        </w:rPr>
        <w:t>כענין</w:t>
      </w:r>
      <w:proofErr w:type="spellEnd"/>
      <w:r>
        <w:rPr>
          <w:rFonts w:ascii="David" w:hAnsi="David" w:cs="David"/>
          <w:color w:val="000000"/>
          <w:sz w:val="30"/>
          <w:szCs w:val="30"/>
          <w:rtl/>
        </w:rPr>
        <w:t xml:space="preserve"> נפוש: </w:t>
      </w:r>
    </w:p>
    <w:bookmarkStart w:id="227" w:name="ויקראBפרק-יג-{ו}"/>
    <w:bookmarkEnd w:id="227"/>
    <w:p w14:paraId="4672FE4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שנית</w:t>
      </w:r>
      <w:r>
        <w:rPr>
          <w:rFonts w:ascii="David" w:hAnsi="David" w:cs="David"/>
          <w:color w:val="000000"/>
          <w:sz w:val="30"/>
          <w:szCs w:val="30"/>
          <w:rtl/>
        </w:rPr>
        <w:t xml:space="preserve">. פעם שנית: </w:t>
      </w:r>
      <w:r>
        <w:rPr>
          <w:rFonts w:ascii="David" w:hAnsi="David" w:cs="David"/>
          <w:b/>
          <w:bCs/>
          <w:color w:val="000000"/>
          <w:sz w:val="30"/>
          <w:szCs w:val="30"/>
          <w:rtl/>
        </w:rPr>
        <w:t>כהה הנגע</w:t>
      </w:r>
      <w:r>
        <w:rPr>
          <w:rFonts w:ascii="David" w:hAnsi="David" w:cs="David"/>
          <w:color w:val="000000"/>
          <w:sz w:val="30"/>
          <w:szCs w:val="30"/>
          <w:rtl/>
        </w:rPr>
        <w:t>. רבים החכמים אמרו כמו חשך ועדותם ותכהין עיניו מראות ואמרו כי כהות לבנות פירושו כמו לבנה אדמדמת שיהיו בו שניהם ולפי דעתי שמ</w:t>
      </w:r>
      <w:r>
        <w:rPr>
          <w:rFonts w:ascii="David" w:hAnsi="David" w:cs="David"/>
          <w:color w:val="000000"/>
          <w:sz w:val="30"/>
          <w:szCs w:val="30"/>
          <w:rtl/>
        </w:rPr>
        <w:t xml:space="preserve">לת כהה הפך פשה ומגזרת ותכהין עיניו והקרוב אליו ולא כהה בם וטעם לא פשה הנגע במקום אחר והנה הם שני סימנים שכהה המקום הנגוע ולא פשה בשלם: </w:t>
      </w:r>
      <w:r>
        <w:rPr>
          <w:rFonts w:ascii="David" w:hAnsi="David" w:cs="David"/>
          <w:b/>
          <w:bCs/>
          <w:color w:val="000000"/>
          <w:sz w:val="30"/>
          <w:szCs w:val="30"/>
          <w:rtl/>
        </w:rPr>
        <w:t>וטהרו</w:t>
      </w:r>
      <w:r>
        <w:rPr>
          <w:rFonts w:ascii="David" w:hAnsi="David" w:cs="David"/>
          <w:color w:val="000000"/>
          <w:sz w:val="30"/>
          <w:szCs w:val="30"/>
          <w:rtl/>
        </w:rPr>
        <w:t xml:space="preserve">. יאמר שהוא טהור כי מספחת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ואם פשתה אחר כן הנו טמא: </w:t>
      </w:r>
    </w:p>
    <w:bookmarkStart w:id="228" w:name="ויקראBפרק-יג-{ט}"/>
    <w:bookmarkEnd w:id="228"/>
    <w:p w14:paraId="4492EAC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והובא</w:t>
      </w:r>
      <w:r>
        <w:rPr>
          <w:rFonts w:ascii="David" w:hAnsi="David" w:cs="David"/>
          <w:color w:val="000000"/>
          <w:sz w:val="30"/>
          <w:szCs w:val="30"/>
          <w:rtl/>
        </w:rPr>
        <w:t xml:space="preserve">. האדם כחברו: </w:t>
      </w:r>
    </w:p>
    <w:bookmarkStart w:id="229" w:name="ויקראBפרק-יג-{י}"/>
    <w:bookmarkEnd w:id="229"/>
    <w:p w14:paraId="5345921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והיא הפכה</w:t>
      </w:r>
      <w:r>
        <w:rPr>
          <w:rFonts w:ascii="David" w:hAnsi="David" w:cs="David"/>
          <w:color w:val="000000"/>
          <w:sz w:val="30"/>
          <w:szCs w:val="30"/>
          <w:rtl/>
        </w:rPr>
        <w:t xml:space="preserve">. השער השחור ללבן: </w:t>
      </w:r>
      <w:r>
        <w:rPr>
          <w:rFonts w:ascii="David" w:hAnsi="David" w:cs="David"/>
          <w:b/>
          <w:bCs/>
          <w:color w:val="000000"/>
          <w:sz w:val="30"/>
          <w:szCs w:val="30"/>
          <w:rtl/>
        </w:rPr>
        <w:t>ומחית</w:t>
      </w:r>
      <w:r>
        <w:rPr>
          <w:rFonts w:ascii="David" w:hAnsi="David" w:cs="David"/>
          <w:color w:val="000000"/>
          <w:sz w:val="30"/>
          <w:szCs w:val="30"/>
          <w:rtl/>
        </w:rPr>
        <w:t xml:space="preserve">. פירוש בשר חי והנה הבשר שלא ירגיש איננו כן: </w:t>
      </w:r>
    </w:p>
    <w:bookmarkStart w:id="230" w:name="ויקראBפרק-יג-{יא}"/>
    <w:bookmarkEnd w:id="230"/>
    <w:p w14:paraId="2F03106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נושנת</w:t>
      </w:r>
      <w:proofErr w:type="spellEnd"/>
      <w:r>
        <w:rPr>
          <w:rFonts w:ascii="David" w:hAnsi="David" w:cs="David"/>
          <w:color w:val="000000"/>
          <w:sz w:val="30"/>
          <w:szCs w:val="30"/>
          <w:rtl/>
        </w:rPr>
        <w:t xml:space="preserve">. קדמונית: מלת </w:t>
      </w:r>
      <w:r>
        <w:rPr>
          <w:rFonts w:ascii="David" w:hAnsi="David" w:cs="David"/>
          <w:b/>
          <w:bCs/>
          <w:color w:val="000000"/>
          <w:sz w:val="30"/>
          <w:szCs w:val="30"/>
          <w:rtl/>
        </w:rPr>
        <w:t>יסגירנו</w:t>
      </w:r>
      <w:r>
        <w:rPr>
          <w:rFonts w:ascii="David" w:hAnsi="David" w:cs="David"/>
          <w:color w:val="000000"/>
          <w:sz w:val="30"/>
          <w:szCs w:val="30"/>
          <w:rtl/>
        </w:rPr>
        <w:t xml:space="preserve">. יוצאה לשנים </w:t>
      </w:r>
      <w:proofErr w:type="spellStart"/>
      <w:r>
        <w:rPr>
          <w:rFonts w:ascii="David" w:hAnsi="David" w:cs="David"/>
          <w:color w:val="000000"/>
          <w:sz w:val="30"/>
          <w:szCs w:val="30"/>
          <w:rtl/>
        </w:rPr>
        <w:t>פעולים</w:t>
      </w:r>
      <w:proofErr w:type="spellEnd"/>
      <w:r>
        <w:rPr>
          <w:rFonts w:ascii="David" w:hAnsi="David" w:cs="David"/>
          <w:color w:val="000000"/>
          <w:sz w:val="30"/>
          <w:szCs w:val="30"/>
          <w:rtl/>
        </w:rPr>
        <w:t xml:space="preserve"> והטעם </w:t>
      </w:r>
      <w:proofErr w:type="spellStart"/>
      <w:r>
        <w:rPr>
          <w:rFonts w:ascii="David" w:hAnsi="David" w:cs="David"/>
          <w:color w:val="000000"/>
          <w:sz w:val="30"/>
          <w:szCs w:val="30"/>
          <w:rtl/>
        </w:rPr>
        <w:t>שיצוה</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שיסגר</w:t>
      </w:r>
      <w:proofErr w:type="spellEnd"/>
      <w:r>
        <w:rPr>
          <w:rFonts w:ascii="David" w:hAnsi="David" w:cs="David"/>
          <w:color w:val="000000"/>
          <w:sz w:val="30"/>
          <w:szCs w:val="30"/>
          <w:rtl/>
        </w:rPr>
        <w:t xml:space="preserve">: </w:t>
      </w:r>
    </w:p>
    <w:bookmarkStart w:id="231" w:name="ויקראBפרק-יג-{יג}"/>
    <w:bookmarkEnd w:id="231"/>
    <w:p w14:paraId="2398AC7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w:instrText>
      </w:r>
      <w:r>
        <w:rPr>
          <w:rFonts w:ascii="David" w:hAnsi="David" w:cs="David"/>
          <w:b/>
          <w:bCs/>
          <w:color w:val="000000"/>
          <w:sz w:val="27"/>
          <w:szCs w:val="27"/>
        </w:rPr>
        <w:instrText>YPERLINK "" \l</w:instrText>
      </w:r>
      <w:r>
        <w:rPr>
          <w:rFonts w:ascii="David" w:hAnsi="David" w:cs="David"/>
          <w:b/>
          <w:bCs/>
          <w:color w:val="000000"/>
          <w:sz w:val="27"/>
          <w:szCs w:val="27"/>
          <w:rtl/>
        </w:rPr>
        <w:instrText xml:space="preserve"> "ויקרא_פרק-יג-{יג}!"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וטהר את הנגע</w:t>
      </w:r>
      <w:r>
        <w:rPr>
          <w:rFonts w:ascii="David" w:hAnsi="David" w:cs="David"/>
          <w:color w:val="000000"/>
          <w:sz w:val="30"/>
          <w:szCs w:val="30"/>
          <w:rtl/>
        </w:rPr>
        <w:t xml:space="preserve">. כי כבר יצא הנגע כולו לחוץ והוא סר ממנו וטעם </w:t>
      </w:r>
      <w:r>
        <w:rPr>
          <w:rFonts w:ascii="David" w:hAnsi="David" w:cs="David"/>
          <w:b/>
          <w:bCs/>
          <w:color w:val="000000"/>
          <w:sz w:val="30"/>
          <w:szCs w:val="30"/>
          <w:rtl/>
        </w:rPr>
        <w:t>וטהר את הנגע</w:t>
      </w:r>
      <w:r>
        <w:rPr>
          <w:rFonts w:ascii="David" w:hAnsi="David" w:cs="David"/>
          <w:color w:val="000000"/>
          <w:sz w:val="30"/>
          <w:szCs w:val="30"/>
          <w:rtl/>
        </w:rPr>
        <w:t xml:space="preserve">. בדבור שאותו הנגע לא יטמא אחרים: </w:t>
      </w:r>
    </w:p>
    <w:bookmarkStart w:id="232" w:name="ויקראBפרק-יג-{טז}"/>
    <w:bookmarkEnd w:id="232"/>
    <w:p w14:paraId="331D066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כי ישוב</w:t>
      </w:r>
      <w:r>
        <w:rPr>
          <w:rFonts w:ascii="David" w:hAnsi="David" w:cs="David"/>
          <w:color w:val="000000"/>
          <w:sz w:val="30"/>
          <w:szCs w:val="30"/>
          <w:rtl/>
        </w:rPr>
        <w:t xml:space="preserve">. שיתכן שישוב: </w:t>
      </w:r>
    </w:p>
    <w:bookmarkStart w:id="233" w:name="ויקראBפרק-יג-{יט}"/>
    <w:bookmarkEnd w:id="233"/>
    <w:p w14:paraId="7B8C827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"ויקרא_פרק-יג-{י</w:instrText>
      </w:r>
      <w:r>
        <w:rPr>
          <w:rFonts w:ascii="David" w:hAnsi="David" w:cs="David"/>
          <w:b/>
          <w:bCs/>
          <w:color w:val="000000"/>
          <w:sz w:val="27"/>
          <w:szCs w:val="27"/>
          <w:rtl/>
        </w:rPr>
        <w:instrText>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לבנה אדמדמת</w:t>
      </w:r>
      <w:r>
        <w:rPr>
          <w:rFonts w:ascii="David" w:hAnsi="David" w:cs="David"/>
          <w:color w:val="000000"/>
          <w:sz w:val="30"/>
          <w:szCs w:val="30"/>
          <w:rtl/>
        </w:rPr>
        <w:t xml:space="preserve">. מעורבת משני </w:t>
      </w:r>
      <w:proofErr w:type="spellStart"/>
      <w:r>
        <w:rPr>
          <w:rFonts w:ascii="David" w:hAnsi="David" w:cs="David"/>
          <w:color w:val="000000"/>
          <w:sz w:val="30"/>
          <w:szCs w:val="30"/>
          <w:rtl/>
        </w:rPr>
        <w:t>העינים</w:t>
      </w:r>
      <w:proofErr w:type="spellEnd"/>
      <w:r>
        <w:rPr>
          <w:rFonts w:ascii="David" w:hAnsi="David" w:cs="David"/>
          <w:color w:val="000000"/>
          <w:sz w:val="30"/>
          <w:szCs w:val="30"/>
          <w:rtl/>
        </w:rPr>
        <w:t xml:space="preserve"> או קצתם כן: מלת צרעת. מחלה וכן ושלחתי את הצרעה ואין מלת ושלחתי טענה כי הנה ישלח דברו אני שולח את כל </w:t>
      </w:r>
      <w:proofErr w:type="spellStart"/>
      <w:r>
        <w:rPr>
          <w:rFonts w:ascii="David" w:hAnsi="David" w:cs="David"/>
          <w:color w:val="000000"/>
          <w:sz w:val="30"/>
          <w:szCs w:val="30"/>
          <w:rtl/>
        </w:rPr>
        <w:t>מגפותי</w:t>
      </w:r>
      <w:proofErr w:type="spellEnd"/>
      <w:r>
        <w:rPr>
          <w:rFonts w:ascii="David" w:hAnsi="David" w:cs="David"/>
          <w:color w:val="000000"/>
          <w:sz w:val="30"/>
          <w:szCs w:val="30"/>
          <w:rtl/>
        </w:rPr>
        <w:t xml:space="preserve"> ישלח בם חרון אפו: </w:t>
      </w:r>
    </w:p>
    <w:bookmarkStart w:id="234" w:name="ויקראBפרק-יג-{כ}"/>
    <w:bookmarkEnd w:id="234"/>
    <w:p w14:paraId="5875637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והנה מראה</w:t>
      </w:r>
      <w:r>
        <w:rPr>
          <w:rFonts w:ascii="David" w:hAnsi="David" w:cs="David"/>
          <w:color w:val="000000"/>
          <w:sz w:val="30"/>
          <w:szCs w:val="30"/>
          <w:rtl/>
        </w:rPr>
        <w:t>. לא יתכן בדקדוק מראה בקמץ גדו</w:t>
      </w:r>
      <w:r>
        <w:rPr>
          <w:rFonts w:ascii="David" w:hAnsi="David" w:cs="David"/>
          <w:color w:val="000000"/>
          <w:sz w:val="30"/>
          <w:szCs w:val="30"/>
          <w:rtl/>
        </w:rPr>
        <w:t xml:space="preserve">ל תחת </w:t>
      </w:r>
      <w:proofErr w:type="spellStart"/>
      <w:r>
        <w:rPr>
          <w:rFonts w:ascii="David" w:hAnsi="David" w:cs="David"/>
          <w:color w:val="000000"/>
          <w:sz w:val="30"/>
          <w:szCs w:val="30"/>
          <w:rtl/>
        </w:rPr>
        <w:t>האל''ף</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והה</w:t>
      </w:r>
      <w:proofErr w:type="spellEnd"/>
      <w:r>
        <w:rPr>
          <w:rFonts w:ascii="David" w:hAnsi="David" w:cs="David"/>
          <w:color w:val="000000"/>
          <w:sz w:val="30"/>
          <w:szCs w:val="30"/>
          <w:rtl/>
        </w:rPr>
        <w:t xml:space="preserve">''א במפיק כמו ידה רגלה כי לא נמצא כן בבעלי </w:t>
      </w:r>
      <w:proofErr w:type="spellStart"/>
      <w:r>
        <w:rPr>
          <w:rFonts w:ascii="David" w:hAnsi="David" w:cs="David"/>
          <w:color w:val="000000"/>
          <w:sz w:val="30"/>
          <w:szCs w:val="30"/>
          <w:rtl/>
        </w:rPr>
        <w:t>הה''א</w:t>
      </w:r>
      <w:proofErr w:type="spellEnd"/>
      <w:r>
        <w:rPr>
          <w:rFonts w:ascii="David" w:hAnsi="David" w:cs="David"/>
          <w:color w:val="000000"/>
          <w:sz w:val="30"/>
          <w:szCs w:val="30"/>
          <w:rtl/>
        </w:rPr>
        <w:t xml:space="preserve"> הנח הנעלם בסוף המלה </w:t>
      </w:r>
      <w:proofErr w:type="spellStart"/>
      <w:r>
        <w:rPr>
          <w:rFonts w:ascii="David" w:hAnsi="David" w:cs="David"/>
          <w:color w:val="000000"/>
          <w:sz w:val="30"/>
          <w:szCs w:val="30"/>
          <w:rtl/>
        </w:rPr>
        <w:t>ודגשות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נו''ן</w:t>
      </w:r>
      <w:proofErr w:type="spellEnd"/>
      <w:r>
        <w:rPr>
          <w:rFonts w:ascii="David" w:hAnsi="David" w:cs="David"/>
          <w:color w:val="000000"/>
          <w:sz w:val="30"/>
          <w:szCs w:val="30"/>
          <w:rtl/>
        </w:rPr>
        <w:t xml:space="preserve"> יראנה כמו </w:t>
      </w:r>
      <w:proofErr w:type="spellStart"/>
      <w:r>
        <w:rPr>
          <w:rFonts w:ascii="David" w:hAnsi="David" w:cs="David"/>
          <w:color w:val="000000"/>
          <w:sz w:val="30"/>
          <w:szCs w:val="30"/>
          <w:rtl/>
        </w:rPr>
        <w:t>יסגירנה</w:t>
      </w:r>
      <w:proofErr w:type="spellEnd"/>
      <w:r>
        <w:rPr>
          <w:rFonts w:ascii="David" w:hAnsi="David" w:cs="David"/>
          <w:color w:val="000000"/>
          <w:sz w:val="30"/>
          <w:szCs w:val="30"/>
          <w:rtl/>
        </w:rPr>
        <w:t xml:space="preserve"> לחסרון </w:t>
      </w:r>
      <w:proofErr w:type="spellStart"/>
      <w:r>
        <w:rPr>
          <w:rFonts w:ascii="David" w:hAnsi="David" w:cs="David"/>
          <w:color w:val="000000"/>
          <w:sz w:val="30"/>
          <w:szCs w:val="30"/>
          <w:rtl/>
        </w:rPr>
        <w:t>הה''א</w:t>
      </w:r>
      <w:proofErr w:type="spellEnd"/>
      <w:r>
        <w:rPr>
          <w:rFonts w:ascii="David" w:hAnsi="David" w:cs="David"/>
          <w:color w:val="000000"/>
          <w:sz w:val="30"/>
          <w:szCs w:val="30"/>
          <w:rtl/>
        </w:rPr>
        <w:t xml:space="preserve"> הנוסף וכן מלת ממנה וממנו: </w:t>
      </w:r>
    </w:p>
    <w:bookmarkStart w:id="235" w:name="ויקראBפרק-יג-{כג}"/>
    <w:bookmarkEnd w:id="235"/>
    <w:p w14:paraId="2A75EFC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תחתיה</w:t>
      </w:r>
      <w:r>
        <w:rPr>
          <w:rFonts w:ascii="David" w:hAnsi="David" w:cs="David"/>
          <w:color w:val="000000"/>
          <w:sz w:val="30"/>
          <w:szCs w:val="30"/>
          <w:rtl/>
        </w:rPr>
        <w:t xml:space="preserve">. אם עמדה במקומה כי יש נגע שיסע ממקום אל מקום: </w:t>
      </w:r>
      <w:r>
        <w:rPr>
          <w:rFonts w:ascii="David" w:hAnsi="David" w:cs="David"/>
          <w:b/>
          <w:bCs/>
          <w:color w:val="000000"/>
          <w:sz w:val="30"/>
          <w:szCs w:val="30"/>
          <w:rtl/>
        </w:rPr>
        <w:t>צרבת</w:t>
      </w:r>
      <w:r>
        <w:rPr>
          <w:rFonts w:ascii="David" w:hAnsi="David" w:cs="David"/>
          <w:color w:val="000000"/>
          <w:sz w:val="30"/>
          <w:szCs w:val="30"/>
          <w:rtl/>
        </w:rPr>
        <w:t xml:space="preserve">. כמו ונצרב' בו כל פנים כטעם מוקד וחום ולהבת: </w:t>
      </w:r>
    </w:p>
    <w:bookmarkStart w:id="236" w:name="ויקראBפרק-יג-{כד}"/>
    <w:bookmarkEnd w:id="236"/>
    <w:p w14:paraId="097D52F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או </w:t>
      </w:r>
      <w:proofErr w:type="spellStart"/>
      <w:r>
        <w:rPr>
          <w:rFonts w:ascii="David" w:hAnsi="David" w:cs="David"/>
          <w:b/>
          <w:bCs/>
          <w:color w:val="000000"/>
          <w:sz w:val="30"/>
          <w:szCs w:val="30"/>
          <w:rtl/>
        </w:rPr>
        <w:t>לבנ</w:t>
      </w:r>
      <w:proofErr w:type="spellEnd"/>
      <w:r>
        <w:rPr>
          <w:rFonts w:ascii="David" w:hAnsi="David" w:cs="David"/>
          <w:b/>
          <w:bCs/>
          <w:color w:val="000000"/>
          <w:sz w:val="30"/>
          <w:szCs w:val="30"/>
          <w:rtl/>
        </w:rPr>
        <w:t>'</w:t>
      </w:r>
      <w:r>
        <w:rPr>
          <w:rFonts w:ascii="David" w:hAnsi="David" w:cs="David"/>
          <w:color w:val="000000"/>
          <w:sz w:val="30"/>
          <w:szCs w:val="30"/>
          <w:rtl/>
        </w:rPr>
        <w:t xml:space="preserve">. לבדה: </w:t>
      </w:r>
    </w:p>
    <w:bookmarkStart w:id="237" w:name="ויקראBפרק-יג-{כח}"/>
    <w:bookmarkEnd w:id="237"/>
    <w:p w14:paraId="27E43F6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תחתיה תעמוד הבהרת</w:t>
      </w:r>
      <w:r>
        <w:rPr>
          <w:rFonts w:ascii="David" w:hAnsi="David" w:cs="David"/>
          <w:color w:val="000000"/>
          <w:sz w:val="30"/>
          <w:szCs w:val="30"/>
          <w:rtl/>
        </w:rPr>
        <w:t xml:space="preserve">. </w:t>
      </w:r>
      <w:r>
        <w:rPr>
          <w:rFonts w:ascii="David" w:hAnsi="David" w:cs="David"/>
          <w:b/>
          <w:bCs/>
          <w:color w:val="000000"/>
          <w:sz w:val="30"/>
          <w:szCs w:val="30"/>
          <w:rtl/>
        </w:rPr>
        <w:t>והיא כהה</w:t>
      </w:r>
      <w:r>
        <w:rPr>
          <w:rFonts w:ascii="David" w:hAnsi="David" w:cs="David"/>
          <w:color w:val="000000"/>
          <w:sz w:val="30"/>
          <w:szCs w:val="30"/>
          <w:rtl/>
        </w:rPr>
        <w:t>. כאשר פירשתי ולא</w:t>
      </w:r>
      <w:r>
        <w:rPr>
          <w:rFonts w:ascii="David" w:hAnsi="David" w:cs="David"/>
          <w:color w:val="000000"/>
          <w:sz w:val="30"/>
          <w:szCs w:val="30"/>
          <w:rtl/>
        </w:rPr>
        <w:t xml:space="preserve"> הזכיר כן בפסוק ואם תחתיה תעמוד הבהרת הראשון בעבור שעמדה הבהרת כאשר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w:t>
      </w:r>
    </w:p>
    <w:bookmarkStart w:id="238" w:name="ויקראBפרק-יג-{כט}"/>
    <w:bookmarkEnd w:id="238"/>
    <w:p w14:paraId="7A61D17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 xml:space="preserve">ואיש או </w:t>
      </w:r>
      <w:proofErr w:type="spellStart"/>
      <w:r>
        <w:rPr>
          <w:rFonts w:ascii="David" w:hAnsi="David" w:cs="David"/>
          <w:b/>
          <w:bCs/>
          <w:color w:val="000000"/>
          <w:sz w:val="30"/>
          <w:szCs w:val="30"/>
          <w:rtl/>
        </w:rPr>
        <w:t>אשה</w:t>
      </w:r>
      <w:proofErr w:type="spellEnd"/>
      <w:r>
        <w:rPr>
          <w:rFonts w:ascii="David" w:hAnsi="David" w:cs="David"/>
          <w:color w:val="000000"/>
          <w:sz w:val="30"/>
          <w:szCs w:val="30"/>
          <w:rtl/>
        </w:rPr>
        <w:t xml:space="preserve">. בעבור הזקן ועוד כי הוא צריך </w:t>
      </w:r>
      <w:proofErr w:type="spellStart"/>
      <w:r>
        <w:rPr>
          <w:rFonts w:ascii="David" w:hAnsi="David" w:cs="David"/>
          <w:color w:val="000000"/>
          <w:sz w:val="30"/>
          <w:szCs w:val="30"/>
          <w:rtl/>
        </w:rPr>
        <w:t>לאמר</w:t>
      </w:r>
      <w:proofErr w:type="spellEnd"/>
      <w:r>
        <w:rPr>
          <w:rFonts w:ascii="David" w:hAnsi="David" w:cs="David"/>
          <w:color w:val="000000"/>
          <w:sz w:val="30"/>
          <w:szCs w:val="30"/>
          <w:rtl/>
        </w:rPr>
        <w:t xml:space="preserve"> על הקרח </w:t>
      </w:r>
      <w:proofErr w:type="spellStart"/>
      <w:r>
        <w:rPr>
          <w:rFonts w:ascii="David" w:hAnsi="David" w:cs="David"/>
          <w:color w:val="000000"/>
          <w:sz w:val="30"/>
          <w:szCs w:val="30"/>
          <w:rtl/>
        </w:rPr>
        <w:t>והגבח</w:t>
      </w:r>
      <w:proofErr w:type="spellEnd"/>
      <w:r>
        <w:rPr>
          <w:rFonts w:ascii="David" w:hAnsi="David" w:cs="David"/>
          <w:color w:val="000000"/>
          <w:sz w:val="30"/>
          <w:szCs w:val="30"/>
          <w:rtl/>
        </w:rPr>
        <w:t xml:space="preserve"> איש ולא אדם סלל להוציא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והנה פירוש </w:t>
      </w:r>
      <w:r>
        <w:rPr>
          <w:rFonts w:ascii="David" w:hAnsi="David" w:cs="David"/>
          <w:color w:val="000000"/>
          <w:sz w:val="20"/>
          <w:szCs w:val="20"/>
          <w:rtl/>
        </w:rPr>
        <w:t xml:space="preserve">(פי' </w:t>
      </w:r>
      <w:proofErr w:type="spellStart"/>
      <w:r>
        <w:rPr>
          <w:rFonts w:ascii="David" w:hAnsi="David" w:cs="David"/>
          <w:color w:val="000000"/>
          <w:sz w:val="20"/>
          <w:szCs w:val="20"/>
          <w:rtl/>
        </w:rPr>
        <w:t>מ''ח</w:t>
      </w:r>
      <w:proofErr w:type="spellEnd"/>
      <w:r>
        <w:rPr>
          <w:rFonts w:ascii="David" w:hAnsi="David" w:cs="David"/>
          <w:color w:val="000000"/>
          <w:sz w:val="20"/>
          <w:szCs w:val="20"/>
          <w:rtl/>
        </w:rPr>
        <w:t xml:space="preserve"> ואיש או </w:t>
      </w:r>
      <w:proofErr w:type="spellStart"/>
      <w:r>
        <w:rPr>
          <w:rFonts w:ascii="David" w:hAnsi="David" w:cs="David"/>
          <w:color w:val="000000"/>
          <w:sz w:val="20"/>
          <w:szCs w:val="20"/>
          <w:rtl/>
        </w:rPr>
        <w:t>אשה</w:t>
      </w:r>
      <w:proofErr w:type="spellEnd"/>
      <w:r>
        <w:rPr>
          <w:rFonts w:ascii="David" w:hAnsi="David" w:cs="David"/>
          <w:color w:val="000000"/>
          <w:sz w:val="20"/>
          <w:szCs w:val="20"/>
          <w:rtl/>
        </w:rPr>
        <w:t xml:space="preserve"> </w:t>
      </w:r>
      <w:proofErr w:type="spellStart"/>
      <w:r>
        <w:rPr>
          <w:rFonts w:ascii="David" w:hAnsi="David" w:cs="David"/>
          <w:color w:val="000000"/>
          <w:sz w:val="20"/>
          <w:szCs w:val="20"/>
          <w:rtl/>
        </w:rPr>
        <w:t>ר</w:t>
      </w:r>
      <w:r>
        <w:rPr>
          <w:rFonts w:ascii="David" w:hAnsi="David" w:cs="David"/>
          <w:color w:val="000000"/>
          <w:sz w:val="20"/>
          <w:szCs w:val="20"/>
          <w:rtl/>
        </w:rPr>
        <w:t>''ל</w:t>
      </w:r>
      <w:proofErr w:type="spellEnd"/>
      <w:r>
        <w:rPr>
          <w:rFonts w:ascii="David" w:hAnsi="David" w:cs="David"/>
          <w:color w:val="000000"/>
          <w:sz w:val="20"/>
          <w:szCs w:val="20"/>
          <w:rtl/>
        </w:rPr>
        <w:t xml:space="preserve"> אחר שלקח לשון איש שאינו כולל לאשה כמו מלת אדם. הוצרך לומר </w:t>
      </w:r>
      <w:proofErr w:type="spellStart"/>
      <w:r>
        <w:rPr>
          <w:rFonts w:ascii="David" w:hAnsi="David" w:cs="David"/>
          <w:color w:val="000000"/>
          <w:sz w:val="20"/>
          <w:szCs w:val="20"/>
          <w:rtl/>
        </w:rPr>
        <w:t>אשה</w:t>
      </w:r>
      <w:proofErr w:type="spellEnd"/>
      <w:r>
        <w:rPr>
          <w:rFonts w:ascii="David" w:hAnsi="David" w:cs="David"/>
          <w:color w:val="000000"/>
          <w:sz w:val="20"/>
          <w:szCs w:val="20"/>
          <w:rtl/>
        </w:rPr>
        <w:t xml:space="preserve"> בעבור הראש לא בעבור הזקן כי הזקן שב לאיש ולא לאשה ובקרח </w:t>
      </w:r>
      <w:proofErr w:type="spellStart"/>
      <w:r>
        <w:rPr>
          <w:rFonts w:ascii="David" w:hAnsi="David" w:cs="David"/>
          <w:color w:val="000000"/>
          <w:sz w:val="20"/>
          <w:szCs w:val="20"/>
          <w:rtl/>
        </w:rPr>
        <w:t>ובגבח</w:t>
      </w:r>
      <w:proofErr w:type="spellEnd"/>
      <w:r>
        <w:rPr>
          <w:rFonts w:ascii="David" w:hAnsi="David" w:cs="David"/>
          <w:color w:val="000000"/>
          <w:sz w:val="20"/>
          <w:szCs w:val="20"/>
          <w:rtl/>
        </w:rPr>
        <w:t xml:space="preserve"> אמר כמו שאמר ואיש כי </w:t>
      </w:r>
      <w:proofErr w:type="spellStart"/>
      <w:r>
        <w:rPr>
          <w:rFonts w:ascii="David" w:hAnsi="David" w:cs="David"/>
          <w:color w:val="000000"/>
          <w:sz w:val="20"/>
          <w:szCs w:val="20"/>
          <w:rtl/>
        </w:rPr>
        <w:t>ימרט</w:t>
      </w:r>
      <w:proofErr w:type="spellEnd"/>
      <w:r>
        <w:rPr>
          <w:rFonts w:ascii="David" w:hAnsi="David" w:cs="David"/>
          <w:color w:val="000000"/>
          <w:sz w:val="20"/>
          <w:szCs w:val="20"/>
          <w:rtl/>
        </w:rPr>
        <w:t xml:space="preserve"> ראשו ולא הזכיר בו </w:t>
      </w:r>
      <w:proofErr w:type="spellStart"/>
      <w:r>
        <w:rPr>
          <w:rFonts w:ascii="David" w:hAnsi="David" w:cs="David"/>
          <w:color w:val="000000"/>
          <w:sz w:val="20"/>
          <w:szCs w:val="20"/>
          <w:rtl/>
        </w:rPr>
        <w:t>אשה</w:t>
      </w:r>
      <w:proofErr w:type="spellEnd"/>
      <w:r>
        <w:rPr>
          <w:rFonts w:ascii="David" w:hAnsi="David" w:cs="David"/>
          <w:color w:val="000000"/>
          <w:sz w:val="20"/>
          <w:szCs w:val="20"/>
          <w:rtl/>
        </w:rPr>
        <w:t xml:space="preserve"> כי לא תמצא קרחת וגבחת באשה מפני הלחות שבה כמו שמפרש למטה. ומה שאמר ולא אדם. </w:t>
      </w:r>
      <w:proofErr w:type="spellStart"/>
      <w:r>
        <w:rPr>
          <w:rFonts w:ascii="David" w:hAnsi="David" w:cs="David"/>
          <w:color w:val="000000"/>
          <w:sz w:val="20"/>
          <w:szCs w:val="20"/>
          <w:rtl/>
        </w:rPr>
        <w:t>ר''ל</w:t>
      </w:r>
      <w:proofErr w:type="spellEnd"/>
      <w:r>
        <w:rPr>
          <w:rFonts w:ascii="David" w:hAnsi="David" w:cs="David"/>
          <w:color w:val="000000"/>
          <w:sz w:val="20"/>
          <w:szCs w:val="20"/>
          <w:rtl/>
        </w:rPr>
        <w:t xml:space="preserve"> ולא אמר אדם שהוא כלל לאיש ולאשה עד כאן)</w:t>
      </w:r>
      <w:r>
        <w:rPr>
          <w:rFonts w:ascii="David" w:hAnsi="David" w:cs="David"/>
          <w:color w:val="000000"/>
          <w:sz w:val="30"/>
          <w:szCs w:val="30"/>
          <w:rtl/>
        </w:rPr>
        <w:t xml:space="preserve"> כי יהיה בו נגע בראש או בזקן לאיש: </w:t>
      </w:r>
    </w:p>
    <w:bookmarkStart w:id="239" w:name="ויקראBפרק-יג-{ל}"/>
    <w:bookmarkEnd w:id="239"/>
    <w:p w14:paraId="15ADF47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"ויקרא_פרק-יג-{ל}!"</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צהוב</w:t>
      </w:r>
      <w:r>
        <w:rPr>
          <w:rFonts w:ascii="David" w:hAnsi="David" w:cs="David"/>
          <w:color w:val="000000"/>
          <w:sz w:val="30"/>
          <w:szCs w:val="30"/>
          <w:rtl/>
        </w:rPr>
        <w:t xml:space="preserve">. בלשון ישמעאל קרוב מעין הלובן: </w:t>
      </w:r>
      <w:r>
        <w:rPr>
          <w:rFonts w:ascii="David" w:hAnsi="David" w:cs="David"/>
          <w:b/>
          <w:bCs/>
          <w:color w:val="000000"/>
          <w:sz w:val="30"/>
          <w:szCs w:val="30"/>
          <w:rtl/>
        </w:rPr>
        <w:t>נתק הוא</w:t>
      </w:r>
      <w:r>
        <w:rPr>
          <w:rFonts w:ascii="David" w:hAnsi="David" w:cs="David"/>
          <w:color w:val="000000"/>
          <w:sz w:val="30"/>
          <w:szCs w:val="30"/>
          <w:rtl/>
        </w:rPr>
        <w:t xml:space="preserve">. מגזרת כאשר </w:t>
      </w:r>
      <w:proofErr w:type="spellStart"/>
      <w:r>
        <w:rPr>
          <w:rFonts w:ascii="David" w:hAnsi="David" w:cs="David"/>
          <w:color w:val="000000"/>
          <w:sz w:val="30"/>
          <w:szCs w:val="30"/>
          <w:rtl/>
        </w:rPr>
        <w:t>יונתק</w:t>
      </w:r>
      <w:proofErr w:type="spellEnd"/>
      <w:r>
        <w:rPr>
          <w:rFonts w:ascii="David" w:hAnsi="David" w:cs="David"/>
          <w:color w:val="000000"/>
          <w:sz w:val="30"/>
          <w:szCs w:val="30"/>
          <w:rtl/>
        </w:rPr>
        <w:t xml:space="preserve"> פתיל הנעורת והטעם על השער: </w:t>
      </w:r>
    </w:p>
    <w:bookmarkStart w:id="240" w:name="ויקראBפרק-יג-{לג}"/>
    <w:bookmarkEnd w:id="240"/>
    <w:p w14:paraId="4D8917A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והתגלח</w:t>
      </w:r>
      <w:r>
        <w:rPr>
          <w:rFonts w:ascii="David" w:hAnsi="David" w:cs="David"/>
          <w:color w:val="000000"/>
          <w:sz w:val="30"/>
          <w:szCs w:val="30"/>
          <w:rtl/>
        </w:rPr>
        <w:t xml:space="preserve">. הראש או הזקן ומקום הנתק לא יגלח: </w:t>
      </w:r>
    </w:p>
    <w:bookmarkStart w:id="241" w:name="ויקראBפרק-יג-{לד}"/>
    <w:bookmarkEnd w:id="241"/>
    <w:p w14:paraId="1F5E57D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וכבס בגדיו</w:t>
      </w:r>
      <w:r>
        <w:rPr>
          <w:rFonts w:ascii="David" w:hAnsi="David" w:cs="David"/>
          <w:color w:val="000000"/>
          <w:sz w:val="30"/>
          <w:szCs w:val="30"/>
          <w:rtl/>
        </w:rPr>
        <w:t xml:space="preserve">. ואין צורך </w:t>
      </w:r>
      <w:proofErr w:type="spellStart"/>
      <w:r>
        <w:rPr>
          <w:rFonts w:ascii="David" w:hAnsi="David" w:cs="David"/>
          <w:color w:val="000000"/>
          <w:sz w:val="30"/>
          <w:szCs w:val="30"/>
          <w:rtl/>
        </w:rPr>
        <w:t>לאמר</w:t>
      </w:r>
      <w:proofErr w:type="spellEnd"/>
      <w:r>
        <w:rPr>
          <w:rFonts w:ascii="David" w:hAnsi="David" w:cs="David"/>
          <w:color w:val="000000"/>
          <w:sz w:val="30"/>
          <w:szCs w:val="30"/>
          <w:rtl/>
        </w:rPr>
        <w:t xml:space="preserve"> שירחץ במים: </w:t>
      </w:r>
    </w:p>
    <w:bookmarkStart w:id="242" w:name="ויקראBפרק-יג-{לו}"/>
    <w:bookmarkEnd w:id="242"/>
    <w:p w14:paraId="015D711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 יבקר הכהן</w:t>
      </w:r>
      <w:r>
        <w:rPr>
          <w:rFonts w:ascii="David" w:hAnsi="David" w:cs="David"/>
          <w:color w:val="000000"/>
          <w:sz w:val="30"/>
          <w:szCs w:val="30"/>
          <w:rtl/>
        </w:rPr>
        <w:t>. הטעם יבקש וכן ובקרתם</w:t>
      </w:r>
      <w:r>
        <w:rPr>
          <w:rFonts w:ascii="David" w:hAnsi="David" w:cs="David"/>
          <w:color w:val="000000"/>
          <w:sz w:val="30"/>
          <w:szCs w:val="30"/>
          <w:rtl/>
        </w:rPr>
        <w:t xml:space="preserve"> וקרוב מלשון הבדלה וכן לא יבקר בין טוב לרע: </w:t>
      </w:r>
    </w:p>
    <w:bookmarkStart w:id="243" w:name="ויקראBפרק-יג-{לט}"/>
    <w:bookmarkEnd w:id="243"/>
    <w:p w14:paraId="78C8FF0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"ויקרא_פרק-יג-{לט}!"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בהק הוא</w:t>
      </w:r>
      <w:r>
        <w:rPr>
          <w:rFonts w:ascii="David" w:hAnsi="David" w:cs="David"/>
          <w:color w:val="000000"/>
          <w:sz w:val="30"/>
          <w:szCs w:val="30"/>
          <w:rtl/>
        </w:rPr>
        <w:t xml:space="preserve">. זאת המלה ידועה בלשון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ואין </w:t>
      </w:r>
      <w:proofErr w:type="spellStart"/>
      <w:r>
        <w:rPr>
          <w:rFonts w:ascii="David" w:hAnsi="David" w:cs="David"/>
          <w:color w:val="000000"/>
          <w:sz w:val="30"/>
          <w:szCs w:val="30"/>
          <w:rtl/>
        </w:rPr>
        <w:t>ריע</w:t>
      </w:r>
      <w:proofErr w:type="spellEnd"/>
      <w:r>
        <w:rPr>
          <w:rFonts w:ascii="David" w:hAnsi="David" w:cs="David"/>
          <w:color w:val="000000"/>
          <w:sz w:val="30"/>
          <w:szCs w:val="30"/>
          <w:rtl/>
        </w:rPr>
        <w:t xml:space="preserve"> לו במקרא: </w:t>
      </w:r>
    </w:p>
    <w:bookmarkStart w:id="244" w:name="ויקראBפרק-יג-{מ}"/>
    <w:bookmarkEnd w:id="244"/>
    <w:p w14:paraId="51EBE6A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"ויקרא_פרק-יג-{מ}!"</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ימרט</w:t>
      </w:r>
      <w:proofErr w:type="spellEnd"/>
      <w:r>
        <w:rPr>
          <w:rFonts w:ascii="David" w:hAnsi="David" w:cs="David"/>
          <w:color w:val="000000"/>
          <w:sz w:val="30"/>
          <w:szCs w:val="30"/>
          <w:rtl/>
        </w:rPr>
        <w:t xml:space="preserve">. כמו ולחיי למורטים בעבור השער שהוא סביב הלחיים: </w:t>
      </w:r>
      <w:r>
        <w:rPr>
          <w:rFonts w:ascii="David" w:hAnsi="David" w:cs="David"/>
          <w:b/>
          <w:bCs/>
          <w:color w:val="000000"/>
          <w:sz w:val="30"/>
          <w:szCs w:val="30"/>
          <w:rtl/>
        </w:rPr>
        <w:t>קרח</w:t>
      </w:r>
      <w:r>
        <w:rPr>
          <w:rFonts w:ascii="David" w:hAnsi="David" w:cs="David"/>
          <w:color w:val="000000"/>
          <w:sz w:val="30"/>
          <w:szCs w:val="30"/>
          <w:rtl/>
        </w:rPr>
        <w:t>. מגזרת</w:t>
      </w:r>
      <w:r>
        <w:rPr>
          <w:rFonts w:ascii="David" w:hAnsi="David" w:cs="David"/>
          <w:color w:val="000000"/>
          <w:sz w:val="30"/>
          <w:szCs w:val="30"/>
          <w:rtl/>
        </w:rPr>
        <w:t xml:space="preserve"> לא תשימו </w:t>
      </w:r>
      <w:proofErr w:type="spellStart"/>
      <w:r>
        <w:rPr>
          <w:rFonts w:ascii="David" w:hAnsi="David" w:cs="David"/>
          <w:color w:val="000000"/>
          <w:sz w:val="30"/>
          <w:szCs w:val="30"/>
          <w:rtl/>
        </w:rPr>
        <w:t>קרחה</w:t>
      </w:r>
      <w:proofErr w:type="spellEnd"/>
      <w:r>
        <w:rPr>
          <w:rFonts w:ascii="David" w:hAnsi="David" w:cs="David"/>
          <w:color w:val="000000"/>
          <w:sz w:val="30"/>
          <w:szCs w:val="30"/>
          <w:rtl/>
        </w:rPr>
        <w:t xml:space="preserve"> וטעם </w:t>
      </w:r>
      <w:r>
        <w:rPr>
          <w:rFonts w:ascii="David" w:hAnsi="David" w:cs="David"/>
          <w:b/>
          <w:bCs/>
          <w:color w:val="000000"/>
          <w:sz w:val="30"/>
          <w:szCs w:val="30"/>
          <w:rtl/>
        </w:rPr>
        <w:t>ראשו</w:t>
      </w:r>
      <w:r>
        <w:rPr>
          <w:rFonts w:ascii="David" w:hAnsi="David" w:cs="David"/>
          <w:color w:val="000000"/>
          <w:sz w:val="30"/>
          <w:szCs w:val="30"/>
          <w:rtl/>
        </w:rPr>
        <w:t xml:space="preserve">. כלו: </w:t>
      </w:r>
    </w:p>
    <w:bookmarkStart w:id="245" w:name="ויקראBפרק-יג-{מא}"/>
    <w:bookmarkEnd w:id="245"/>
    <w:p w14:paraId="61FBEAC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"ויקרא_פרק-יג-{מא}!"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גבח</w:t>
      </w:r>
      <w:proofErr w:type="spellEnd"/>
      <w:r>
        <w:rPr>
          <w:rFonts w:ascii="David" w:hAnsi="David" w:cs="David"/>
          <w:color w:val="000000"/>
          <w:sz w:val="30"/>
          <w:szCs w:val="30"/>
          <w:rtl/>
        </w:rPr>
        <w:t xml:space="preserve">. אין לו חבר חוץ מהפרשה הזאת והוא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ולפי דעתי שקרח הוא במעלה של הראש ולא הזכיר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בעבור הלחה הרבה שיש בה לא </w:t>
      </w:r>
      <w:proofErr w:type="spellStart"/>
      <w:r>
        <w:rPr>
          <w:rFonts w:ascii="David" w:hAnsi="David" w:cs="David"/>
          <w:color w:val="000000"/>
          <w:sz w:val="30"/>
          <w:szCs w:val="30"/>
          <w:rtl/>
        </w:rPr>
        <w:t>יקרח</w:t>
      </w:r>
      <w:proofErr w:type="spellEnd"/>
      <w:r>
        <w:rPr>
          <w:rFonts w:ascii="David" w:hAnsi="David" w:cs="David"/>
          <w:color w:val="000000"/>
          <w:sz w:val="30"/>
          <w:szCs w:val="30"/>
          <w:rtl/>
        </w:rPr>
        <w:t xml:space="preserve"> ראשה כי השער הוא כדמות עשב: </w:t>
      </w:r>
    </w:p>
    <w:bookmarkStart w:id="246" w:name="ויקראBפרק-יג-{מג}"/>
    <w:bookmarkEnd w:id="246"/>
    <w:p w14:paraId="186AE64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w:instrText>
      </w:r>
      <w:r>
        <w:rPr>
          <w:rFonts w:ascii="David" w:hAnsi="David" w:cs="David"/>
          <w:b/>
          <w:bCs/>
          <w:color w:val="000000"/>
          <w:sz w:val="27"/>
          <w:szCs w:val="27"/>
          <w:rtl/>
        </w:rPr>
        <w:instrText>פרק-יג-{מג}!"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כמראה צרעת עו</w:t>
      </w:r>
      <w:r>
        <w:rPr>
          <w:rFonts w:ascii="David" w:hAnsi="David" w:cs="David"/>
          <w:color w:val="000000"/>
          <w:sz w:val="30"/>
          <w:szCs w:val="30"/>
          <w:rtl/>
        </w:rPr>
        <w:t xml:space="preserve">ר </w:t>
      </w:r>
      <w:r>
        <w:rPr>
          <w:rFonts w:ascii="David" w:hAnsi="David" w:cs="David"/>
          <w:b/>
          <w:bCs/>
          <w:color w:val="000000"/>
          <w:sz w:val="30"/>
          <w:szCs w:val="30"/>
          <w:rtl/>
        </w:rPr>
        <w:t>בשר</w:t>
      </w:r>
      <w:r>
        <w:rPr>
          <w:rFonts w:ascii="David" w:hAnsi="David" w:cs="David"/>
          <w:color w:val="000000"/>
          <w:sz w:val="30"/>
          <w:szCs w:val="30"/>
          <w:rtl/>
        </w:rPr>
        <w:t xml:space="preserve">. שאר הגוף: </w:t>
      </w:r>
    </w:p>
    <w:bookmarkStart w:id="247" w:name="ויקראBפרק-יג-{מה}"/>
    <w:bookmarkEnd w:id="247"/>
    <w:p w14:paraId="58101F2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"ויקרא_פרק-יג-{מה}!"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בגדיו יהיו פרומים</w:t>
      </w:r>
      <w:r>
        <w:rPr>
          <w:rFonts w:ascii="David" w:hAnsi="David" w:cs="David"/>
          <w:color w:val="000000"/>
          <w:sz w:val="30"/>
          <w:szCs w:val="30"/>
          <w:rtl/>
        </w:rPr>
        <w:t xml:space="preserve">. כמו קרועים להכירו ללכת במנהג משונה או טעמו </w:t>
      </w:r>
      <w:proofErr w:type="spellStart"/>
      <w:r>
        <w:rPr>
          <w:rFonts w:ascii="David" w:hAnsi="David" w:cs="David"/>
          <w:color w:val="000000"/>
          <w:sz w:val="30"/>
          <w:szCs w:val="30"/>
          <w:rtl/>
        </w:rPr>
        <w:t>כענין</w:t>
      </w:r>
      <w:proofErr w:type="spellEnd"/>
      <w:r>
        <w:rPr>
          <w:rFonts w:ascii="David" w:hAnsi="David" w:cs="David"/>
          <w:color w:val="000000"/>
          <w:sz w:val="30"/>
          <w:szCs w:val="30"/>
          <w:rtl/>
        </w:rPr>
        <w:t xml:space="preserve"> אבל על כן בגדיו יהיו פרומים וראשו פרוע והטעם שיתאבל על רוע מעשיו כי בעבור מעשיו בא לו זה הנגע: </w:t>
      </w:r>
      <w:r>
        <w:rPr>
          <w:rFonts w:ascii="David" w:hAnsi="David" w:cs="David"/>
          <w:b/>
          <w:bCs/>
          <w:color w:val="000000"/>
          <w:sz w:val="30"/>
          <w:szCs w:val="30"/>
          <w:rtl/>
        </w:rPr>
        <w:t>ועל שפם</w:t>
      </w:r>
      <w:r>
        <w:rPr>
          <w:rFonts w:ascii="David" w:hAnsi="David" w:cs="David"/>
          <w:color w:val="000000"/>
          <w:sz w:val="30"/>
          <w:szCs w:val="30"/>
          <w:rtl/>
        </w:rPr>
        <w:t xml:space="preserve">. למעלה מהשפם </w:t>
      </w:r>
      <w:proofErr w:type="spellStart"/>
      <w:r>
        <w:rPr>
          <w:rFonts w:ascii="David" w:hAnsi="David" w:cs="David"/>
          <w:color w:val="000000"/>
          <w:sz w:val="30"/>
          <w:szCs w:val="30"/>
          <w:rtl/>
        </w:rPr>
        <w:t>והמ</w:t>
      </w:r>
      <w:proofErr w:type="spellEnd"/>
      <w:r>
        <w:rPr>
          <w:rFonts w:ascii="David" w:hAnsi="David" w:cs="David"/>
          <w:color w:val="000000"/>
          <w:sz w:val="30"/>
          <w:szCs w:val="30"/>
          <w:rtl/>
        </w:rPr>
        <w:t xml:space="preserve">''ם מהשורש, והעד ולא עשה שפמו: </w:t>
      </w:r>
      <w:r>
        <w:rPr>
          <w:rFonts w:ascii="David" w:hAnsi="David" w:cs="David"/>
          <w:b/>
          <w:bCs/>
          <w:color w:val="000000"/>
          <w:sz w:val="30"/>
          <w:szCs w:val="30"/>
          <w:rtl/>
        </w:rPr>
        <w:t>יעטה</w:t>
      </w:r>
      <w:r>
        <w:rPr>
          <w:rFonts w:ascii="David" w:hAnsi="David" w:cs="David"/>
          <w:color w:val="000000"/>
          <w:sz w:val="30"/>
          <w:szCs w:val="30"/>
          <w:rtl/>
        </w:rPr>
        <w:t xml:space="preserve">. בבגדיו מגזרת עוטה אור והטעם שלא יזיק ברוח פיו: </w:t>
      </w:r>
      <w:r>
        <w:rPr>
          <w:rFonts w:ascii="David" w:hAnsi="David" w:cs="David"/>
          <w:b/>
          <w:bCs/>
          <w:color w:val="000000"/>
          <w:sz w:val="30"/>
          <w:szCs w:val="30"/>
          <w:rtl/>
        </w:rPr>
        <w:t>וט</w:t>
      </w:r>
      <w:r>
        <w:rPr>
          <w:rFonts w:ascii="David" w:hAnsi="David" w:cs="David"/>
          <w:b/>
          <w:bCs/>
          <w:color w:val="000000"/>
          <w:sz w:val="30"/>
          <w:szCs w:val="30"/>
          <w:rtl/>
        </w:rPr>
        <w:t>מא</w:t>
      </w:r>
      <w:r>
        <w:rPr>
          <w:rFonts w:ascii="David" w:hAnsi="David" w:cs="David"/>
          <w:color w:val="000000"/>
          <w:sz w:val="30"/>
          <w:szCs w:val="30"/>
          <w:rtl/>
        </w:rPr>
        <w:t xml:space="preserve">. פעמים שיאמר כן תמיד בעברו </w:t>
      </w:r>
      <w:proofErr w:type="spellStart"/>
      <w:r>
        <w:rPr>
          <w:rFonts w:ascii="David" w:hAnsi="David" w:cs="David"/>
          <w:color w:val="000000"/>
          <w:sz w:val="30"/>
          <w:szCs w:val="30"/>
          <w:rtl/>
        </w:rPr>
        <w:t>במסלה</w:t>
      </w:r>
      <w:proofErr w:type="spellEnd"/>
      <w:r>
        <w:rPr>
          <w:rFonts w:ascii="David" w:hAnsi="David" w:cs="David"/>
          <w:color w:val="000000"/>
          <w:sz w:val="30"/>
          <w:szCs w:val="30"/>
          <w:rtl/>
        </w:rPr>
        <w:t xml:space="preserve"> שיש שם ישוב שישמרו בני אדם ולא יגעו בו: </w:t>
      </w:r>
    </w:p>
    <w:bookmarkStart w:id="248" w:name="ויקראBפרק-יג-{מו}"/>
    <w:bookmarkEnd w:id="248"/>
    <w:p w14:paraId="7D882FA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"ויקרא_פרק-יג-{מו}!"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כל ימי אשר הנגע בו יטמא</w:t>
      </w:r>
      <w:r>
        <w:rPr>
          <w:rFonts w:ascii="David" w:hAnsi="David" w:cs="David"/>
          <w:color w:val="000000"/>
          <w:sz w:val="30"/>
          <w:szCs w:val="30"/>
          <w:rtl/>
        </w:rPr>
        <w:t xml:space="preserve">. כי טמא הוא באמת: מלת </w:t>
      </w:r>
      <w:r>
        <w:rPr>
          <w:rFonts w:ascii="David" w:hAnsi="David" w:cs="David"/>
          <w:b/>
          <w:bCs/>
          <w:color w:val="000000"/>
          <w:sz w:val="30"/>
          <w:szCs w:val="30"/>
          <w:rtl/>
        </w:rPr>
        <w:t>בדד</w:t>
      </w:r>
      <w:r>
        <w:rPr>
          <w:rFonts w:ascii="David" w:hAnsi="David" w:cs="David"/>
          <w:color w:val="000000"/>
          <w:sz w:val="30"/>
          <w:szCs w:val="30"/>
          <w:rtl/>
        </w:rPr>
        <w:t xml:space="preserve">. מפורשת במגלת איכה: </w:t>
      </w:r>
    </w:p>
    <w:bookmarkStart w:id="249" w:name="ויקראBפרק-יג-{מח}"/>
    <w:bookmarkEnd w:id="249"/>
    <w:p w14:paraId="6C99DA2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"ויקרא_פרק-יג-{מח}!"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בשתי או בער</w:t>
      </w:r>
      <w:r>
        <w:rPr>
          <w:rFonts w:ascii="David" w:hAnsi="David" w:cs="David"/>
          <w:b/>
          <w:bCs/>
          <w:color w:val="000000"/>
          <w:sz w:val="30"/>
          <w:szCs w:val="30"/>
          <w:rtl/>
        </w:rPr>
        <w:t>ב</w:t>
      </w:r>
      <w:r>
        <w:rPr>
          <w:rFonts w:ascii="David" w:hAnsi="David" w:cs="David"/>
          <w:color w:val="000000"/>
          <w:sz w:val="30"/>
          <w:szCs w:val="30"/>
          <w:rtl/>
        </w:rPr>
        <w:t xml:space="preserve">. ידועים ויתכן להיות גזרת בשתי מגזרת וחשופי שת שהוא יסוד והעד כי השתות יהרסון. וטעם ערב שיתערב עם השתי: </w:t>
      </w:r>
      <w:r>
        <w:rPr>
          <w:rFonts w:ascii="David" w:hAnsi="David" w:cs="David"/>
          <w:b/>
          <w:bCs/>
          <w:color w:val="000000"/>
          <w:sz w:val="30"/>
          <w:szCs w:val="30"/>
          <w:rtl/>
        </w:rPr>
        <w:t>או בעור</w:t>
      </w:r>
      <w:r>
        <w:rPr>
          <w:rFonts w:ascii="David" w:hAnsi="David" w:cs="David"/>
          <w:color w:val="000000"/>
          <w:sz w:val="30"/>
          <w:szCs w:val="30"/>
          <w:rtl/>
        </w:rPr>
        <w:t xml:space="preserve">. כאשר הוא: </w:t>
      </w:r>
      <w:r>
        <w:rPr>
          <w:rFonts w:ascii="David" w:hAnsi="David" w:cs="David"/>
          <w:b/>
          <w:bCs/>
          <w:color w:val="000000"/>
          <w:sz w:val="30"/>
          <w:szCs w:val="30"/>
          <w:rtl/>
        </w:rPr>
        <w:t>בכל מלאכת עור</w:t>
      </w:r>
      <w:r>
        <w:rPr>
          <w:rFonts w:ascii="David" w:hAnsi="David" w:cs="David"/>
          <w:color w:val="000000"/>
          <w:sz w:val="30"/>
          <w:szCs w:val="30"/>
          <w:rtl/>
        </w:rPr>
        <w:t xml:space="preserve">. כמו מכבר ונאד: </w:t>
      </w:r>
      <w:r>
        <w:rPr>
          <w:rFonts w:ascii="David" w:hAnsi="David" w:cs="David"/>
          <w:b/>
          <w:bCs/>
          <w:color w:val="000000"/>
          <w:sz w:val="30"/>
          <w:szCs w:val="30"/>
          <w:rtl/>
        </w:rPr>
        <w:t>ירקרק</w:t>
      </w:r>
      <w:r>
        <w:rPr>
          <w:rFonts w:ascii="David" w:hAnsi="David" w:cs="David"/>
          <w:color w:val="000000"/>
          <w:sz w:val="30"/>
          <w:szCs w:val="30"/>
          <w:rtl/>
        </w:rPr>
        <w:t xml:space="preserve">. מגזרת ירק כי העין כמוהו וזה כפול לחסרון וכן שחרחר' ויש אומרים הפך הדבר: </w:t>
      </w:r>
    </w:p>
    <w:bookmarkStart w:id="250" w:name="ויקראBפרק-יג-{נא}"/>
    <w:bookmarkEnd w:id="250"/>
    <w:p w14:paraId="655245E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w:instrText>
      </w:r>
      <w:r>
        <w:rPr>
          <w:rFonts w:ascii="David" w:hAnsi="David" w:cs="David"/>
          <w:b/>
          <w:bCs/>
          <w:color w:val="000000"/>
          <w:sz w:val="27"/>
          <w:szCs w:val="27"/>
          <w:rtl/>
        </w:rPr>
        <w:instrText>א_פרק-יג-{נא}!"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{נא}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ממארת</w:t>
      </w:r>
      <w:r>
        <w:rPr>
          <w:rFonts w:ascii="David" w:hAnsi="David" w:cs="David"/>
          <w:color w:val="000000"/>
          <w:sz w:val="30"/>
          <w:szCs w:val="30"/>
          <w:rtl/>
        </w:rPr>
        <w:t xml:space="preserve">. כמו סלון ממאיר ואחר שסלון כמו קוץ יהיה ממאיר כמו מכאיב </w:t>
      </w:r>
      <w:proofErr w:type="spellStart"/>
      <w:r>
        <w:rPr>
          <w:rFonts w:ascii="David" w:hAnsi="David" w:cs="David"/>
          <w:color w:val="000000"/>
          <w:sz w:val="30"/>
          <w:szCs w:val="30"/>
          <w:rtl/>
        </w:rPr>
        <w:t>והמ</w:t>
      </w:r>
      <w:proofErr w:type="spellEnd"/>
      <w:r>
        <w:rPr>
          <w:rFonts w:ascii="David" w:hAnsi="David" w:cs="David"/>
          <w:color w:val="000000"/>
          <w:sz w:val="30"/>
          <w:szCs w:val="30"/>
          <w:rtl/>
        </w:rPr>
        <w:t xml:space="preserve">''ם הב' </w:t>
      </w:r>
      <w:proofErr w:type="spellStart"/>
      <w:r>
        <w:rPr>
          <w:rFonts w:ascii="David" w:hAnsi="David" w:cs="David"/>
          <w:color w:val="000000"/>
          <w:sz w:val="30"/>
          <w:szCs w:val="30"/>
          <w:rtl/>
        </w:rPr>
        <w:t>במלת</w:t>
      </w:r>
      <w:proofErr w:type="spellEnd"/>
      <w:r>
        <w:rPr>
          <w:rFonts w:ascii="David" w:hAnsi="David" w:cs="David"/>
          <w:color w:val="000000"/>
          <w:sz w:val="30"/>
          <w:szCs w:val="30"/>
          <w:rtl/>
        </w:rPr>
        <w:t xml:space="preserve"> ממארת שורש ואינה מגזרת מארה. וטעם שלא הזכיר משי וצמר גפן יתכן שדבר הכתוב על </w:t>
      </w:r>
      <w:proofErr w:type="spellStart"/>
      <w:r>
        <w:rPr>
          <w:rFonts w:ascii="David" w:hAnsi="David" w:cs="David"/>
          <w:color w:val="000000"/>
          <w:sz w:val="30"/>
          <w:szCs w:val="30"/>
          <w:rtl/>
        </w:rPr>
        <w:t>ההוה</w:t>
      </w:r>
      <w:proofErr w:type="spellEnd"/>
      <w:r>
        <w:rPr>
          <w:rFonts w:ascii="David" w:hAnsi="David" w:cs="David"/>
          <w:color w:val="000000"/>
          <w:sz w:val="30"/>
          <w:szCs w:val="30"/>
          <w:rtl/>
        </w:rPr>
        <w:t xml:space="preserve"> הנמצא כטעם כי תראה חמור שונאך וכן משפט הסוס והפרד או יתכן שלא יארע הנגע </w:t>
      </w:r>
      <w:r>
        <w:rPr>
          <w:rFonts w:ascii="David" w:hAnsi="David" w:cs="David"/>
          <w:color w:val="000000"/>
          <w:sz w:val="30"/>
          <w:szCs w:val="30"/>
          <w:rtl/>
        </w:rPr>
        <w:t xml:space="preserve">כי אם לצמר ופשתים: </w:t>
      </w:r>
    </w:p>
    <w:bookmarkStart w:id="251" w:name="ויקראBפרק-יג-{נה}"/>
    <w:bookmarkEnd w:id="251"/>
    <w:p w14:paraId="2050C35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"ויקרא_פרק-יג-{נה}!"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נה</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הכבס את הנגע</w:t>
      </w:r>
      <w:r>
        <w:rPr>
          <w:rFonts w:ascii="David" w:hAnsi="David" w:cs="David"/>
          <w:color w:val="000000"/>
          <w:sz w:val="30"/>
          <w:szCs w:val="30"/>
          <w:rtl/>
        </w:rPr>
        <w:t xml:space="preserve">. שם הפעל שלא נקרא שם פועלו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הכבס הנוסף: </w:t>
      </w:r>
      <w:proofErr w:type="spellStart"/>
      <w:r>
        <w:rPr>
          <w:rFonts w:ascii="David" w:hAnsi="David" w:cs="David"/>
          <w:b/>
          <w:bCs/>
          <w:color w:val="000000"/>
          <w:sz w:val="30"/>
          <w:szCs w:val="30"/>
          <w:rtl/>
        </w:rPr>
        <w:t>פחתת</w:t>
      </w:r>
      <w:proofErr w:type="spellEnd"/>
      <w:r>
        <w:rPr>
          <w:rFonts w:ascii="David" w:hAnsi="David" w:cs="David"/>
          <w:color w:val="000000"/>
          <w:sz w:val="30"/>
          <w:szCs w:val="30"/>
          <w:rtl/>
        </w:rPr>
        <w:t xml:space="preserve">. אין לה אח במקרא והיא ידועה בלשון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וטעמו חסרון הוא שאירע בקרחת הבגד או בגבחתו והגאון אמר שפירש בקרחת הפאה האחרת כי בגבחת היא מפאת פני הבגד אם כן יהיה קרח מאחור הראש ויפה פירש: </w:t>
      </w:r>
    </w:p>
    <w:bookmarkStart w:id="252" w:name="ויקראBפרק-יג-{נז}"/>
    <w:bookmarkEnd w:id="252"/>
    <w:p w14:paraId="5563270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"ויקרא_פרק-יג-{נז}!"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נז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תראה עוד</w:t>
      </w:r>
      <w:r>
        <w:rPr>
          <w:rFonts w:ascii="David" w:hAnsi="David" w:cs="David"/>
          <w:color w:val="000000"/>
          <w:sz w:val="30"/>
          <w:szCs w:val="30"/>
          <w:rtl/>
        </w:rPr>
        <w:t xml:space="preserve">. הפחתת וכן פורחת היא ואחר שאמר תשרפנו באר כי מקום הנגע לבדו </w:t>
      </w:r>
      <w:proofErr w:type="spellStart"/>
      <w:r>
        <w:rPr>
          <w:rFonts w:ascii="David" w:hAnsi="David" w:cs="David"/>
          <w:color w:val="000000"/>
          <w:sz w:val="30"/>
          <w:szCs w:val="30"/>
          <w:rtl/>
        </w:rPr>
        <w:t>ישרף</w:t>
      </w:r>
      <w:proofErr w:type="spellEnd"/>
      <w:r>
        <w:rPr>
          <w:rFonts w:ascii="David" w:hAnsi="David" w:cs="David"/>
          <w:color w:val="000000"/>
          <w:sz w:val="30"/>
          <w:szCs w:val="30"/>
          <w:rtl/>
        </w:rPr>
        <w:t xml:space="preserve">: </w:t>
      </w:r>
    </w:p>
    <w:bookmarkStart w:id="253" w:name="ויקראBפרק-יג-{נח}"/>
    <w:bookmarkEnd w:id="253"/>
    <w:p w14:paraId="57DC9DB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"ויקרא_פרק-יג-{נח}!"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{נח}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וכבם שנית</w:t>
      </w:r>
      <w:r>
        <w:rPr>
          <w:rFonts w:ascii="David" w:hAnsi="David" w:cs="David"/>
          <w:color w:val="000000"/>
          <w:sz w:val="30"/>
          <w:szCs w:val="30"/>
          <w:rtl/>
        </w:rPr>
        <w:t xml:space="preserve">. מצוה לכבסו פעמים: </w:t>
      </w:r>
      <w:r>
        <w:rPr>
          <w:rFonts w:ascii="David" w:hAnsi="David" w:cs="David"/>
          <w:b/>
          <w:bCs/>
          <w:color w:val="000000"/>
          <w:sz w:val="30"/>
          <w:szCs w:val="30"/>
          <w:rtl/>
        </w:rPr>
        <w:t>וסר מהם הנגע</w:t>
      </w:r>
      <w:r>
        <w:rPr>
          <w:rFonts w:ascii="David" w:hAnsi="David" w:cs="David"/>
          <w:color w:val="000000"/>
          <w:sz w:val="30"/>
          <w:szCs w:val="30"/>
          <w:rtl/>
        </w:rPr>
        <w:t xml:space="preserve">. וכבר סר מהם הנגע וכבר הראיתיך רבים כמוהו ומלת וכבס פעל שלא נקרא שם פועלו: </w:t>
      </w:r>
    </w:p>
    <w:bookmarkStart w:id="254" w:name="ויקראBפרק-יג-{נט}"/>
    <w:bookmarkEnd w:id="254"/>
    <w:p w14:paraId="459A75F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w:instrText>
      </w:r>
      <w:r>
        <w:rPr>
          <w:rFonts w:ascii="David" w:hAnsi="David" w:cs="David"/>
          <w:b/>
          <w:bCs/>
          <w:color w:val="000000"/>
          <w:sz w:val="27"/>
          <w:szCs w:val="27"/>
          <w:rtl/>
        </w:rPr>
        <w:instrText>_פרק-יג-{נט}!"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{נט}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זאת תורת נגע צרעת בגד הצמר</w:t>
      </w:r>
      <w:r>
        <w:rPr>
          <w:rFonts w:ascii="David" w:hAnsi="David" w:cs="David"/>
          <w:color w:val="000000"/>
          <w:sz w:val="30"/>
          <w:szCs w:val="30"/>
          <w:rtl/>
        </w:rPr>
        <w:t xml:space="preserve">. ארבע סמוכים ויש במקרא חמש </w:t>
      </w:r>
      <w:proofErr w:type="spellStart"/>
      <w:r>
        <w:rPr>
          <w:rFonts w:ascii="David" w:hAnsi="David" w:cs="David"/>
          <w:color w:val="000000"/>
          <w:sz w:val="30"/>
          <w:szCs w:val="30"/>
          <w:rtl/>
        </w:rPr>
        <w:t>גבורי</w:t>
      </w:r>
      <w:proofErr w:type="spellEnd"/>
      <w:r>
        <w:rPr>
          <w:rFonts w:ascii="David" w:hAnsi="David" w:cs="David"/>
          <w:color w:val="000000"/>
          <w:sz w:val="30"/>
          <w:szCs w:val="30"/>
          <w:rtl/>
        </w:rPr>
        <w:t xml:space="preserve"> חיל מלאכת עבודת בית ה, וכלם סמוכים אל השם שהוא סומך לכל הנופלים: </w:t>
      </w:r>
    </w:p>
    <w:p w14:paraId="51ABE5A2"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תזריע</w:t>
      </w:r>
      <w:r>
        <w:rPr>
          <w:rFonts w:ascii="David" w:hAnsi="David" w:cs="David"/>
          <w:color w:val="000000"/>
          <w:sz w:val="30"/>
          <w:szCs w:val="30"/>
          <w:rtl/>
        </w:rPr>
        <w:t xml:space="preserve"> </w:t>
      </w:r>
      <w:r>
        <w:rPr>
          <w:rFonts w:ascii="David" w:hAnsi="David" w:cs="David"/>
          <w:color w:val="000000"/>
          <w:sz w:val="30"/>
          <w:szCs w:val="30"/>
          <w:rtl/>
        </w:rPr>
        <w:br/>
      </w:r>
      <w:bookmarkStart w:id="255" w:name="HtmpReportNum0004_L5"/>
      <w:bookmarkStart w:id="256" w:name="פרשתBמצורע"/>
      <w:bookmarkEnd w:id="255"/>
      <w:bookmarkEnd w:id="256"/>
    </w:p>
    <w:p w14:paraId="4A956971"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1C98C767">
          <v:rect id="_x0000_i1054" style="width:0;height:1.5pt" o:hralign="center" o:hrstd="t" o:hr="t" fillcolor="#a0a0a0" stroked="f"/>
        </w:pict>
      </w:r>
    </w:p>
    <w:p w14:paraId="60FAFBFA" w14:textId="77777777" w:rsidR="00000000" w:rsidRDefault="009A7E1F">
      <w:pPr>
        <w:bidi/>
        <w:jc w:val="both"/>
        <w:divId w:val="1088421897"/>
        <w:rPr>
          <w:rFonts w:ascii="David" w:eastAsia="Times New Roman" w:hAnsi="David" w:cs="David"/>
          <w:color w:val="000000"/>
          <w:sz w:val="47"/>
          <w:szCs w:val="47"/>
          <w:rtl/>
        </w:rPr>
      </w:pPr>
    </w:p>
    <w:p w14:paraId="17A17D31" w14:textId="77777777" w:rsidR="00000000" w:rsidRDefault="009A7E1F">
      <w:pPr>
        <w:pStyle w:val="NormalWeb"/>
        <w:bidi/>
        <w:jc w:val="both"/>
        <w:divId w:val="1088421897"/>
        <w:rPr>
          <w:rFonts w:ascii="David" w:hAnsi="David" w:cs="David"/>
          <w:color w:val="000000"/>
          <w:sz w:val="30"/>
          <w:szCs w:val="30"/>
          <w:rtl/>
        </w:rPr>
      </w:pPr>
      <w:hyperlink w:anchor="פרשת_מצורע!" w:history="1">
        <w:r>
          <w:rPr>
            <w:rStyle w:val="Hyperlink"/>
            <w:rFonts w:ascii="David" w:hAnsi="David" w:cs="David"/>
            <w:b/>
            <w:bCs/>
            <w:sz w:val="47"/>
            <w:szCs w:val="47"/>
            <w:rtl/>
          </w:rPr>
          <w:t>פרשת מצורע</w:t>
        </w:r>
      </w:hyperlink>
      <w:r>
        <w:rPr>
          <w:rFonts w:ascii="David" w:hAnsi="David" w:cs="David"/>
          <w:b/>
          <w:bCs/>
          <w:color w:val="000000"/>
          <w:sz w:val="47"/>
          <w:szCs w:val="47"/>
          <w:u w:val="single"/>
          <w:rtl/>
        </w:rPr>
        <w:br/>
      </w:r>
      <w:r>
        <w:rPr>
          <w:rFonts w:ascii="David" w:hAnsi="David" w:cs="David"/>
          <w:color w:val="000000"/>
          <w:sz w:val="30"/>
          <w:szCs w:val="30"/>
          <w:rtl/>
        </w:rPr>
        <w:br/>
      </w:r>
      <w:bookmarkStart w:id="257" w:name="HtmpReportNum0013_L2"/>
      <w:bookmarkStart w:id="258" w:name="ויקראBפרק-יד"/>
      <w:bookmarkEnd w:id="257"/>
      <w:bookmarkEnd w:id="258"/>
    </w:p>
    <w:p w14:paraId="294C6C56"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2C266D12">
          <v:rect id="_x0000_i1055" style="width:0;height:1.5pt" o:hralign="center" o:hrstd="t" o:hr="t" fillcolor="#a0a0a0" stroked="f"/>
        </w:pict>
      </w:r>
    </w:p>
    <w:p w14:paraId="73E4E72C" w14:textId="77777777" w:rsidR="00000000" w:rsidRDefault="009A7E1F">
      <w:pPr>
        <w:pStyle w:val="NormalWeb"/>
        <w:bidi/>
        <w:jc w:val="both"/>
        <w:divId w:val="1088421897"/>
        <w:rPr>
          <w:rFonts w:ascii="David" w:hAnsi="David" w:cs="David"/>
          <w:color w:val="000000"/>
          <w:sz w:val="42"/>
          <w:szCs w:val="42"/>
          <w:rtl/>
        </w:rPr>
      </w:pPr>
    </w:p>
    <w:p w14:paraId="2F856B36" w14:textId="77777777" w:rsidR="00000000" w:rsidRDefault="009A7E1F">
      <w:pPr>
        <w:pStyle w:val="NormalWeb"/>
        <w:bidi/>
        <w:jc w:val="both"/>
        <w:divId w:val="1088421897"/>
        <w:rPr>
          <w:rFonts w:ascii="David" w:hAnsi="David" w:cs="David"/>
          <w:color w:val="000000"/>
          <w:sz w:val="30"/>
          <w:szCs w:val="30"/>
          <w:rtl/>
        </w:rPr>
      </w:pPr>
      <w:hyperlink w:anchor="ויקרא_פרק-יד!" w:history="1">
        <w:r>
          <w:rPr>
            <w:rStyle w:val="Hyperlink"/>
            <w:rFonts w:ascii="David" w:hAnsi="David" w:cs="David"/>
            <w:b/>
            <w:bCs/>
            <w:sz w:val="42"/>
            <w:szCs w:val="42"/>
            <w:rtl/>
          </w:rPr>
          <w:t>ויקרא פרק-יד</w:t>
        </w:r>
      </w:hyperlink>
    </w:p>
    <w:bookmarkStart w:id="259" w:name="ויקראBפרק-יד-{א}"/>
    <w:bookmarkEnd w:id="259"/>
    <w:p w14:paraId="2C6EC39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אמר </w:t>
      </w:r>
      <w:r>
        <w:rPr>
          <w:rFonts w:ascii="David" w:hAnsi="David" w:cs="David"/>
          <w:b/>
          <w:bCs/>
          <w:color w:val="000000"/>
          <w:sz w:val="30"/>
          <w:szCs w:val="30"/>
          <w:rtl/>
        </w:rPr>
        <w:t>וידבר ה'</w:t>
      </w:r>
      <w:r>
        <w:rPr>
          <w:rFonts w:ascii="David" w:hAnsi="David" w:cs="David"/>
          <w:color w:val="000000"/>
          <w:sz w:val="30"/>
          <w:szCs w:val="30"/>
          <w:rtl/>
        </w:rPr>
        <w:t xml:space="preserve">. כי יחל תורת המטהר ואמר ר' יונה הספרדי המדקדק כי נרפא נגע הצרעת מן הצרוע הוא הפוך והיה ראוי להיותו נרפא הצרוע מנגע הצרעת ולמה נהפוך דברי </w:t>
      </w:r>
      <w:proofErr w:type="spellStart"/>
      <w:r>
        <w:rPr>
          <w:rFonts w:ascii="David" w:hAnsi="David" w:cs="David"/>
          <w:color w:val="000000"/>
          <w:sz w:val="30"/>
          <w:szCs w:val="30"/>
          <w:rtl/>
        </w:rPr>
        <w:t>אלהים</w:t>
      </w:r>
      <w:proofErr w:type="spellEnd"/>
      <w:r>
        <w:rPr>
          <w:rFonts w:ascii="David" w:hAnsi="David" w:cs="David"/>
          <w:color w:val="000000"/>
          <w:sz w:val="30"/>
          <w:szCs w:val="30"/>
          <w:rtl/>
        </w:rPr>
        <w:t xml:space="preserve"> חיים בעבור חוסר דעתנו והלא שם כתוב כי נרפא הנתק טהור הוא ועוד כי נרפא הנגע: </w:t>
      </w:r>
    </w:p>
    <w:bookmarkStart w:id="260" w:name="ויקראBפרק-יד-{ב}"/>
    <w:bookmarkEnd w:id="260"/>
    <w:p w14:paraId="3051806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"ויקרא_פרק-יד-{ב}!</w:instrText>
      </w:r>
      <w:r>
        <w:rPr>
          <w:rFonts w:ascii="David" w:hAnsi="David" w:cs="David"/>
          <w:b/>
          <w:bCs/>
          <w:color w:val="000000"/>
          <w:sz w:val="27"/>
          <w:szCs w:val="27"/>
          <w:rtl/>
        </w:rPr>
        <w:instrText>"</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והובא</w:t>
      </w:r>
      <w:r>
        <w:rPr>
          <w:rFonts w:ascii="David" w:hAnsi="David" w:cs="David"/>
          <w:color w:val="000000"/>
          <w:sz w:val="30"/>
          <w:szCs w:val="30"/>
          <w:rtl/>
        </w:rPr>
        <w:t xml:space="preserve">. כמו </w:t>
      </w:r>
      <w:proofErr w:type="spellStart"/>
      <w:r>
        <w:rPr>
          <w:rFonts w:ascii="David" w:hAnsi="David" w:cs="David"/>
          <w:color w:val="000000"/>
          <w:sz w:val="30"/>
          <w:szCs w:val="30"/>
          <w:rtl/>
        </w:rPr>
        <w:t>חביריו</w:t>
      </w:r>
      <w:proofErr w:type="spellEnd"/>
      <w:r>
        <w:rPr>
          <w:rFonts w:ascii="David" w:hAnsi="David" w:cs="David"/>
          <w:color w:val="000000"/>
          <w:sz w:val="30"/>
          <w:szCs w:val="30"/>
          <w:rtl/>
        </w:rPr>
        <w:t xml:space="preserve"> כי אחר שיסור נגע הצרעת לא ירצה להביא מה </w:t>
      </w:r>
      <w:proofErr w:type="spellStart"/>
      <w:r>
        <w:rPr>
          <w:rFonts w:ascii="David" w:hAnsi="David" w:cs="David"/>
          <w:color w:val="000000"/>
          <w:sz w:val="30"/>
          <w:szCs w:val="30"/>
          <w:rtl/>
        </w:rPr>
        <w:t>שמחוייב</w:t>
      </w:r>
      <w:proofErr w:type="spellEnd"/>
      <w:r>
        <w:rPr>
          <w:rFonts w:ascii="David" w:hAnsi="David" w:cs="David"/>
          <w:color w:val="000000"/>
          <w:sz w:val="30"/>
          <w:szCs w:val="30"/>
          <w:rtl/>
        </w:rPr>
        <w:t xml:space="preserve">: </w:t>
      </w:r>
    </w:p>
    <w:bookmarkStart w:id="261" w:name="ויקראBפרק-יד-{ג}"/>
    <w:bookmarkEnd w:id="261"/>
    <w:p w14:paraId="41B8748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ויצא הכהן אל מחוץ למחנה</w:t>
      </w:r>
      <w:r>
        <w:rPr>
          <w:rFonts w:ascii="David" w:hAnsi="David" w:cs="David"/>
          <w:color w:val="000000"/>
          <w:sz w:val="30"/>
          <w:szCs w:val="30"/>
          <w:rtl/>
        </w:rPr>
        <w:t xml:space="preserve">. אף על פי שטהרו הכהן לא יכנם אל המחנה או במדינה עד </w:t>
      </w:r>
      <w:proofErr w:type="spellStart"/>
      <w:r>
        <w:rPr>
          <w:rFonts w:ascii="David" w:hAnsi="David" w:cs="David"/>
          <w:color w:val="000000"/>
          <w:sz w:val="30"/>
          <w:szCs w:val="30"/>
          <w:rtl/>
        </w:rPr>
        <w:t>שיתן</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טהרתו</w:t>
      </w:r>
      <w:proofErr w:type="spellEnd"/>
      <w:r>
        <w:rPr>
          <w:rFonts w:ascii="David" w:hAnsi="David" w:cs="David"/>
          <w:color w:val="000000"/>
          <w:sz w:val="30"/>
          <w:szCs w:val="30"/>
          <w:rtl/>
        </w:rPr>
        <w:t xml:space="preserve"> וישלם כל אשר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w:t>
      </w:r>
      <w:r>
        <w:rPr>
          <w:rFonts w:ascii="David" w:hAnsi="David" w:cs="David"/>
          <w:b/>
          <w:bCs/>
          <w:color w:val="000000"/>
          <w:sz w:val="30"/>
          <w:szCs w:val="30"/>
          <w:rtl/>
        </w:rPr>
        <w:t>ויצא הכהן</w:t>
      </w:r>
      <w:r>
        <w:rPr>
          <w:rFonts w:ascii="David" w:hAnsi="David" w:cs="David"/>
          <w:color w:val="000000"/>
          <w:sz w:val="30"/>
          <w:szCs w:val="30"/>
          <w:rtl/>
        </w:rPr>
        <w:t>. איננו כהן גדו</w:t>
      </w:r>
      <w:r>
        <w:rPr>
          <w:rFonts w:ascii="David" w:hAnsi="David" w:cs="David"/>
          <w:color w:val="000000"/>
          <w:sz w:val="30"/>
          <w:szCs w:val="30"/>
          <w:rtl/>
        </w:rPr>
        <w:t xml:space="preserve">ל והנה </w:t>
      </w:r>
      <w:proofErr w:type="spellStart"/>
      <w:r>
        <w:rPr>
          <w:rFonts w:ascii="David" w:hAnsi="David" w:cs="David"/>
          <w:color w:val="000000"/>
          <w:sz w:val="30"/>
          <w:szCs w:val="30"/>
          <w:rtl/>
        </w:rPr>
        <w:t>נתברר</w:t>
      </w:r>
      <w:proofErr w:type="spellEnd"/>
      <w:r>
        <w:rPr>
          <w:rFonts w:ascii="David" w:hAnsi="David" w:cs="David"/>
          <w:color w:val="000000"/>
          <w:sz w:val="30"/>
          <w:szCs w:val="30"/>
          <w:rtl/>
        </w:rPr>
        <w:t xml:space="preserve"> פירוש או אל אחד מבניו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w:t>
      </w:r>
    </w:p>
    <w:bookmarkStart w:id="262" w:name="ויקראBפרק-יד-{ד}"/>
    <w:bookmarkEnd w:id="262"/>
    <w:p w14:paraId="5C5BD30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ולקח למטהר</w:t>
      </w:r>
      <w:r>
        <w:rPr>
          <w:rFonts w:ascii="David" w:hAnsi="David" w:cs="David"/>
          <w:color w:val="000000"/>
          <w:sz w:val="30"/>
          <w:szCs w:val="30"/>
          <w:rtl/>
        </w:rPr>
        <w:t xml:space="preserve">. הכהן </w:t>
      </w:r>
      <w:proofErr w:type="spellStart"/>
      <w:r>
        <w:rPr>
          <w:rFonts w:ascii="David" w:hAnsi="David" w:cs="David"/>
          <w:color w:val="000000"/>
          <w:sz w:val="30"/>
          <w:szCs w:val="30"/>
          <w:rtl/>
        </w:rPr>
        <w:t>יקח</w:t>
      </w:r>
      <w:proofErr w:type="spellEnd"/>
      <w:r>
        <w:rPr>
          <w:rFonts w:ascii="David" w:hAnsi="David" w:cs="David"/>
          <w:color w:val="000000"/>
          <w:sz w:val="30"/>
          <w:szCs w:val="30"/>
          <w:rtl/>
        </w:rPr>
        <w:t xml:space="preserve"> משלו ויש אומר המצורע יתנם </w:t>
      </w:r>
      <w:proofErr w:type="spellStart"/>
      <w:r>
        <w:rPr>
          <w:rFonts w:ascii="David" w:hAnsi="David" w:cs="David"/>
          <w:color w:val="000000"/>
          <w:sz w:val="30"/>
          <w:szCs w:val="30"/>
          <w:rtl/>
        </w:rPr>
        <w:t>ותי</w:t>
      </w:r>
      <w:proofErr w:type="spellEnd"/>
      <w:r>
        <w:rPr>
          <w:rFonts w:ascii="David" w:hAnsi="David" w:cs="David"/>
          <w:color w:val="000000"/>
          <w:sz w:val="30"/>
          <w:szCs w:val="30"/>
          <w:rtl/>
        </w:rPr>
        <w:t xml:space="preserve">''ו התפעל מובלע </w:t>
      </w:r>
      <w:proofErr w:type="spellStart"/>
      <w:r>
        <w:rPr>
          <w:rFonts w:ascii="David" w:hAnsi="David" w:cs="David"/>
          <w:color w:val="000000"/>
          <w:sz w:val="30"/>
          <w:szCs w:val="30"/>
          <w:rtl/>
        </w:rPr>
        <w:t>בדגשות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הטי''ת</w:t>
      </w:r>
      <w:proofErr w:type="spellEnd"/>
      <w:r>
        <w:rPr>
          <w:rFonts w:ascii="David" w:hAnsi="David" w:cs="David"/>
          <w:color w:val="000000"/>
          <w:sz w:val="30"/>
          <w:szCs w:val="30"/>
          <w:rtl/>
        </w:rPr>
        <w:t xml:space="preserve"> והוא על משקל איש מתהלל: </w:t>
      </w:r>
      <w:r>
        <w:rPr>
          <w:rFonts w:ascii="David" w:hAnsi="David" w:cs="David"/>
          <w:b/>
          <w:bCs/>
          <w:color w:val="000000"/>
          <w:sz w:val="30"/>
          <w:szCs w:val="30"/>
          <w:rtl/>
        </w:rPr>
        <w:t>שתי צפרים</w:t>
      </w:r>
      <w:r>
        <w:rPr>
          <w:rFonts w:ascii="David" w:hAnsi="David" w:cs="David"/>
          <w:color w:val="000000"/>
          <w:sz w:val="30"/>
          <w:szCs w:val="30"/>
          <w:rtl/>
        </w:rPr>
        <w:t xml:space="preserve">. כל עוף יקרא צפור והנה </w:t>
      </w:r>
      <w:proofErr w:type="spellStart"/>
      <w:r>
        <w:rPr>
          <w:rFonts w:ascii="David" w:hAnsi="David" w:cs="David"/>
          <w:color w:val="000000"/>
          <w:sz w:val="30"/>
          <w:szCs w:val="30"/>
          <w:rtl/>
        </w:rPr>
        <w:t>יקח</w:t>
      </w:r>
      <w:proofErr w:type="spellEnd"/>
      <w:r>
        <w:rPr>
          <w:rFonts w:ascii="David" w:hAnsi="David" w:cs="David"/>
          <w:color w:val="000000"/>
          <w:sz w:val="30"/>
          <w:szCs w:val="30"/>
          <w:rtl/>
        </w:rPr>
        <w:t xml:space="preserve"> כל עוף שימצא: </w:t>
      </w:r>
      <w:r>
        <w:rPr>
          <w:rFonts w:ascii="David" w:hAnsi="David" w:cs="David"/>
          <w:b/>
          <w:bCs/>
          <w:color w:val="000000"/>
          <w:sz w:val="30"/>
          <w:szCs w:val="30"/>
          <w:rtl/>
        </w:rPr>
        <w:t>חיות</w:t>
      </w:r>
      <w:r>
        <w:rPr>
          <w:rFonts w:ascii="David" w:hAnsi="David" w:cs="David"/>
          <w:color w:val="000000"/>
          <w:sz w:val="30"/>
          <w:szCs w:val="30"/>
          <w:rtl/>
        </w:rPr>
        <w:t xml:space="preserve">. ולא מתות: </w:t>
      </w:r>
      <w:r>
        <w:rPr>
          <w:rFonts w:ascii="David" w:hAnsi="David" w:cs="David"/>
          <w:b/>
          <w:bCs/>
          <w:color w:val="000000"/>
          <w:sz w:val="30"/>
          <w:szCs w:val="30"/>
          <w:rtl/>
        </w:rPr>
        <w:t>טהורות</w:t>
      </w:r>
      <w:r>
        <w:rPr>
          <w:rFonts w:ascii="David" w:hAnsi="David" w:cs="David"/>
          <w:color w:val="000000"/>
          <w:sz w:val="30"/>
          <w:szCs w:val="30"/>
          <w:rtl/>
        </w:rPr>
        <w:t xml:space="preserve">. שלא </w:t>
      </w:r>
      <w:proofErr w:type="spellStart"/>
      <w:r>
        <w:rPr>
          <w:rFonts w:ascii="David" w:hAnsi="David" w:cs="David"/>
          <w:color w:val="000000"/>
          <w:sz w:val="30"/>
          <w:szCs w:val="30"/>
          <w:rtl/>
        </w:rPr>
        <w:t>יקח</w:t>
      </w:r>
      <w:proofErr w:type="spellEnd"/>
      <w:r>
        <w:rPr>
          <w:rFonts w:ascii="David" w:hAnsi="David" w:cs="David"/>
          <w:color w:val="000000"/>
          <w:sz w:val="30"/>
          <w:szCs w:val="30"/>
          <w:rtl/>
        </w:rPr>
        <w:t xml:space="preserve"> מהטמאות: </w:t>
      </w:r>
      <w:r>
        <w:rPr>
          <w:rFonts w:ascii="David" w:hAnsi="David" w:cs="David"/>
          <w:b/>
          <w:bCs/>
          <w:color w:val="000000"/>
          <w:sz w:val="30"/>
          <w:szCs w:val="30"/>
          <w:rtl/>
        </w:rPr>
        <w:t>ועץ ארז ואזוב</w:t>
      </w:r>
      <w:r>
        <w:rPr>
          <w:rFonts w:ascii="David" w:hAnsi="David" w:cs="David"/>
          <w:color w:val="000000"/>
          <w:sz w:val="30"/>
          <w:szCs w:val="30"/>
          <w:rtl/>
        </w:rPr>
        <w:t xml:space="preserve">. הוא הגדול וקטן במיני הצמחים והעד מדברי חכמת שלמה ואין צורך לחפש על האזוב כי הוא ידוע בקבלה. והנה המצורע והבית המנוגע וטומאת המת קרובים והנה גם הם כדמות פסח מצרים: </w:t>
      </w:r>
    </w:p>
    <w:bookmarkStart w:id="263" w:name="ויקראBפרק-יד-{ה}"/>
    <w:bookmarkEnd w:id="263"/>
    <w:p w14:paraId="49BADDC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וצוה</w:t>
      </w:r>
      <w:proofErr w:type="spellEnd"/>
      <w:r>
        <w:rPr>
          <w:rFonts w:ascii="David" w:hAnsi="David" w:cs="David"/>
          <w:b/>
          <w:bCs/>
          <w:color w:val="000000"/>
          <w:sz w:val="30"/>
          <w:szCs w:val="30"/>
          <w:rtl/>
        </w:rPr>
        <w:t xml:space="preserve"> הכהן ושחט</w:t>
      </w:r>
      <w:r>
        <w:rPr>
          <w:rFonts w:ascii="David" w:hAnsi="David" w:cs="David"/>
          <w:color w:val="000000"/>
          <w:sz w:val="30"/>
          <w:szCs w:val="30"/>
          <w:rtl/>
        </w:rPr>
        <w:t xml:space="preserve">. כהן אחר או ישראל ויש אומרים המצורע והוא רחוק: </w:t>
      </w:r>
      <w:r>
        <w:rPr>
          <w:rFonts w:ascii="David" w:hAnsi="David" w:cs="David"/>
          <w:b/>
          <w:bCs/>
          <w:color w:val="000000"/>
          <w:sz w:val="30"/>
          <w:szCs w:val="30"/>
          <w:rtl/>
        </w:rPr>
        <w:t>אל כלי חרס</w:t>
      </w:r>
      <w:r>
        <w:rPr>
          <w:rFonts w:ascii="David" w:hAnsi="David" w:cs="David"/>
          <w:color w:val="000000"/>
          <w:sz w:val="30"/>
          <w:szCs w:val="30"/>
          <w:rtl/>
        </w:rPr>
        <w:t xml:space="preserve">. כמו על, וכן אל הנער הזה התפללתי: </w:t>
      </w:r>
      <w:r>
        <w:rPr>
          <w:rFonts w:ascii="David" w:hAnsi="David" w:cs="David"/>
          <w:b/>
          <w:bCs/>
          <w:color w:val="000000"/>
          <w:sz w:val="30"/>
          <w:szCs w:val="30"/>
          <w:rtl/>
        </w:rPr>
        <w:t>מים חיים</w:t>
      </w:r>
      <w:r>
        <w:rPr>
          <w:rFonts w:ascii="David" w:hAnsi="David" w:cs="David"/>
          <w:color w:val="000000"/>
          <w:sz w:val="30"/>
          <w:szCs w:val="30"/>
          <w:rtl/>
        </w:rPr>
        <w:t xml:space="preserve">. לקוחים ממקום נובע: </w:t>
      </w:r>
    </w:p>
    <w:bookmarkStart w:id="264" w:name="ויקראBפרק-יד-{ו}"/>
    <w:bookmarkEnd w:id="264"/>
    <w:p w14:paraId="20D9E96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וטבל אותם</w:t>
      </w:r>
      <w:r>
        <w:rPr>
          <w:rFonts w:ascii="David" w:hAnsi="David" w:cs="David"/>
          <w:color w:val="000000"/>
          <w:sz w:val="30"/>
          <w:szCs w:val="30"/>
          <w:rtl/>
        </w:rPr>
        <w:t xml:space="preserve">. הארז והשני והאזוב: </w:t>
      </w:r>
      <w:r>
        <w:rPr>
          <w:rFonts w:ascii="David" w:hAnsi="David" w:cs="David"/>
          <w:b/>
          <w:bCs/>
          <w:color w:val="000000"/>
          <w:sz w:val="30"/>
          <w:szCs w:val="30"/>
          <w:rtl/>
        </w:rPr>
        <w:t>על המים</w:t>
      </w:r>
      <w:r>
        <w:rPr>
          <w:rFonts w:ascii="David" w:hAnsi="David" w:cs="David"/>
          <w:color w:val="000000"/>
          <w:sz w:val="30"/>
          <w:szCs w:val="30"/>
          <w:rtl/>
        </w:rPr>
        <w:t xml:space="preserve">. שהדם מעורב עמם: </w:t>
      </w:r>
    </w:p>
    <w:bookmarkStart w:id="265" w:name="ויקראBפרק-יד-{ז}"/>
    <w:bookmarkEnd w:id="265"/>
    <w:p w14:paraId="62DC591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w:instrText>
      </w:r>
      <w:r>
        <w:rPr>
          <w:rFonts w:ascii="David" w:hAnsi="David" w:cs="David"/>
          <w:b/>
          <w:bCs/>
          <w:color w:val="000000"/>
          <w:sz w:val="27"/>
          <w:szCs w:val="27"/>
        </w:rPr>
        <w:instrText xml:space="preserve"> \l</w:instrText>
      </w:r>
      <w:r>
        <w:rPr>
          <w:rFonts w:ascii="David" w:hAnsi="David" w:cs="David"/>
          <w:b/>
          <w:bCs/>
          <w:color w:val="000000"/>
          <w:sz w:val="27"/>
          <w:szCs w:val="27"/>
          <w:rtl/>
        </w:rPr>
        <w:instrText xml:space="preserve"> "ויקרא_פרק-יד-{ז}!"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והזה</w:t>
      </w:r>
      <w:r>
        <w:rPr>
          <w:rFonts w:ascii="David" w:hAnsi="David" w:cs="David"/>
          <w:color w:val="000000"/>
          <w:sz w:val="30"/>
          <w:szCs w:val="30"/>
          <w:rtl/>
        </w:rPr>
        <w:t xml:space="preserve">. מהדם המעורב אחר טבול גם </w:t>
      </w:r>
      <w:proofErr w:type="spellStart"/>
      <w:r>
        <w:rPr>
          <w:rFonts w:ascii="David" w:hAnsi="David" w:cs="David"/>
          <w:color w:val="000000"/>
          <w:sz w:val="30"/>
          <w:szCs w:val="30"/>
          <w:rtl/>
        </w:rPr>
        <w:t>הצפור</w:t>
      </w:r>
      <w:proofErr w:type="spellEnd"/>
      <w:r>
        <w:rPr>
          <w:rFonts w:ascii="David" w:hAnsi="David" w:cs="David"/>
          <w:color w:val="000000"/>
          <w:sz w:val="30"/>
          <w:szCs w:val="30"/>
          <w:rtl/>
        </w:rPr>
        <w:t xml:space="preserve"> החיה והנזכרים: </w:t>
      </w:r>
      <w:r>
        <w:rPr>
          <w:rFonts w:ascii="David" w:hAnsi="David" w:cs="David"/>
          <w:b/>
          <w:bCs/>
          <w:color w:val="000000"/>
          <w:sz w:val="30"/>
          <w:szCs w:val="30"/>
          <w:rtl/>
        </w:rPr>
        <w:t>על פני השדה</w:t>
      </w:r>
      <w:r>
        <w:rPr>
          <w:rFonts w:ascii="David" w:hAnsi="David" w:cs="David"/>
          <w:color w:val="000000"/>
          <w:sz w:val="30"/>
          <w:szCs w:val="30"/>
          <w:rtl/>
        </w:rPr>
        <w:t xml:space="preserve">. מקום שאין שם יישוב שלא תדבק הצרעת. וההזיה בשלשתן או באזוב לבדו כטומאת המת: </w:t>
      </w:r>
    </w:p>
    <w:bookmarkStart w:id="266" w:name="ויקראBפרק-יד-{ח}"/>
    <w:bookmarkEnd w:id="266"/>
    <w:p w14:paraId="3A53333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וכבס</w:t>
      </w:r>
      <w:r>
        <w:rPr>
          <w:rFonts w:ascii="David" w:hAnsi="David" w:cs="David"/>
          <w:color w:val="000000"/>
          <w:sz w:val="30"/>
          <w:szCs w:val="30"/>
          <w:rtl/>
        </w:rPr>
        <w:t xml:space="preserve">. </w:t>
      </w:r>
      <w:r>
        <w:rPr>
          <w:rFonts w:ascii="David" w:hAnsi="David" w:cs="David"/>
          <w:b/>
          <w:bCs/>
          <w:color w:val="000000"/>
          <w:sz w:val="30"/>
          <w:szCs w:val="30"/>
          <w:rtl/>
        </w:rPr>
        <w:t>וגלח את כל שערו</w:t>
      </w:r>
      <w:r>
        <w:rPr>
          <w:rFonts w:ascii="David" w:hAnsi="David" w:cs="David"/>
          <w:color w:val="000000"/>
          <w:sz w:val="30"/>
          <w:szCs w:val="30"/>
          <w:rtl/>
        </w:rPr>
        <w:t xml:space="preserve">. כלל: </w:t>
      </w:r>
      <w:r>
        <w:rPr>
          <w:rFonts w:ascii="David" w:hAnsi="David" w:cs="David"/>
          <w:b/>
          <w:bCs/>
          <w:color w:val="000000"/>
          <w:sz w:val="30"/>
          <w:szCs w:val="30"/>
          <w:rtl/>
        </w:rPr>
        <w:t>ורחץ במים ו</w:t>
      </w:r>
      <w:r>
        <w:rPr>
          <w:rFonts w:ascii="David" w:hAnsi="David" w:cs="David"/>
          <w:b/>
          <w:bCs/>
          <w:color w:val="000000"/>
          <w:sz w:val="30"/>
          <w:szCs w:val="30"/>
          <w:rtl/>
        </w:rPr>
        <w:t>טהר</w:t>
      </w:r>
      <w:r>
        <w:rPr>
          <w:rFonts w:ascii="David" w:hAnsi="David" w:cs="David"/>
          <w:color w:val="000000"/>
          <w:sz w:val="30"/>
          <w:szCs w:val="30"/>
          <w:rtl/>
        </w:rPr>
        <w:t xml:space="preserve">. בערב כמשפט ואחר כן שב לפרש כי זה יהיה אחר ימים שבעה וכן היה משפט שבעה של מרים ופרט כי יגלח את כל שערו ביום השביעי וביאר כל שערו את ראשו ואת זקנו ואת גבות עיניו וזאת המלה קרובה מגזרת גב: </w:t>
      </w:r>
    </w:p>
    <w:bookmarkStart w:id="267" w:name="ויקראBפרק-יד-{ט}"/>
    <w:bookmarkEnd w:id="267"/>
    <w:p w14:paraId="24E130C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כל שערו</w:t>
      </w:r>
      <w:r>
        <w:rPr>
          <w:rFonts w:ascii="David" w:hAnsi="David" w:cs="David"/>
          <w:color w:val="000000"/>
          <w:sz w:val="30"/>
          <w:szCs w:val="30"/>
          <w:rtl/>
        </w:rPr>
        <w:t xml:space="preserve">. שער הרגלים ויש אומרים אף </w:t>
      </w:r>
      <w:proofErr w:type="spellStart"/>
      <w:r>
        <w:rPr>
          <w:rFonts w:ascii="David" w:hAnsi="David" w:cs="David"/>
          <w:color w:val="000000"/>
          <w:sz w:val="30"/>
          <w:szCs w:val="30"/>
          <w:rtl/>
        </w:rPr>
        <w:t>זרועיו</w:t>
      </w:r>
      <w:proofErr w:type="spellEnd"/>
      <w:r>
        <w:rPr>
          <w:rFonts w:ascii="David" w:hAnsi="David" w:cs="David"/>
          <w:color w:val="000000"/>
          <w:sz w:val="30"/>
          <w:szCs w:val="30"/>
          <w:rtl/>
        </w:rPr>
        <w:t xml:space="preserve"> ושוקיו והחזה: </w:t>
      </w:r>
    </w:p>
    <w:bookmarkStart w:id="268" w:name="ויקראBפרק-יד-{י}"/>
    <w:bookmarkEnd w:id="268"/>
    <w:p w14:paraId="6E19340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שני כבשים וכבשה אחת</w:t>
      </w:r>
      <w:r>
        <w:rPr>
          <w:rFonts w:ascii="David" w:hAnsi="David" w:cs="David"/>
          <w:color w:val="000000"/>
          <w:sz w:val="30"/>
          <w:szCs w:val="30"/>
          <w:rtl/>
        </w:rPr>
        <w:t>. בעבור היות נגע הצרעת מוסר על מעשה הלשון על כן יקריב כבש אחד לעולה כמשפט כל העולה על הרוח ואחד אשם כמשפט כל אשם ונקבה לחטאת כמשפט כ</w:t>
      </w:r>
      <w:r>
        <w:rPr>
          <w:rFonts w:ascii="David" w:hAnsi="David" w:cs="David"/>
          <w:color w:val="000000"/>
          <w:sz w:val="30"/>
          <w:szCs w:val="30"/>
          <w:rtl/>
        </w:rPr>
        <w:t xml:space="preserve">ל חטאת ושלשה </w:t>
      </w:r>
      <w:proofErr w:type="spellStart"/>
      <w:r>
        <w:rPr>
          <w:rFonts w:ascii="David" w:hAnsi="David" w:cs="David"/>
          <w:color w:val="000000"/>
          <w:sz w:val="30"/>
          <w:szCs w:val="30"/>
          <w:rtl/>
        </w:rPr>
        <w:t>עשרונים</w:t>
      </w:r>
      <w:proofErr w:type="spellEnd"/>
      <w:r>
        <w:rPr>
          <w:rFonts w:ascii="David" w:hAnsi="David" w:cs="David"/>
          <w:color w:val="000000"/>
          <w:sz w:val="30"/>
          <w:szCs w:val="30"/>
          <w:rtl/>
        </w:rPr>
        <w:t xml:space="preserve"> כמשפט עשרון לכבש: </w:t>
      </w:r>
      <w:r>
        <w:rPr>
          <w:rFonts w:ascii="David" w:hAnsi="David" w:cs="David"/>
          <w:b/>
          <w:bCs/>
          <w:color w:val="000000"/>
          <w:sz w:val="30"/>
          <w:szCs w:val="30"/>
          <w:rtl/>
        </w:rPr>
        <w:t>ולוג אחד</w:t>
      </w:r>
      <w:r>
        <w:rPr>
          <w:rFonts w:ascii="David" w:hAnsi="David" w:cs="David"/>
          <w:color w:val="000000"/>
          <w:sz w:val="30"/>
          <w:szCs w:val="30"/>
          <w:rtl/>
        </w:rPr>
        <w:t xml:space="preserve">. מדה ואין לו אח וטעם אותם הכבשים והכבשה גם זה האשם גם זאת החטאת לכהן חוץ מהאמורים: </w:t>
      </w:r>
    </w:p>
    <w:bookmarkStart w:id="269" w:name="ויקראBפרק-יד-{יד}"/>
    <w:bookmarkEnd w:id="269"/>
    <w:p w14:paraId="57EE0CC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תנוך</w:t>
      </w:r>
      <w:r>
        <w:rPr>
          <w:rFonts w:ascii="David" w:hAnsi="David" w:cs="David"/>
          <w:color w:val="000000"/>
          <w:sz w:val="30"/>
          <w:szCs w:val="30"/>
          <w:rtl/>
        </w:rPr>
        <w:t xml:space="preserve">. טעמו ידוע ממקומו והנה המטהר מהצרעת שהוא בגוף כמו הכהן שימלא ידו כי </w:t>
      </w:r>
      <w:proofErr w:type="spellStart"/>
      <w:r>
        <w:rPr>
          <w:rFonts w:ascii="David" w:hAnsi="David" w:cs="David"/>
          <w:color w:val="000000"/>
          <w:sz w:val="30"/>
          <w:szCs w:val="30"/>
          <w:rtl/>
        </w:rPr>
        <w:t>ה</w:t>
      </w:r>
      <w:r>
        <w:rPr>
          <w:rFonts w:ascii="David" w:hAnsi="David" w:cs="David"/>
          <w:color w:val="000000"/>
          <w:sz w:val="30"/>
          <w:szCs w:val="30"/>
          <w:rtl/>
        </w:rPr>
        <w:t>עון</w:t>
      </w:r>
      <w:proofErr w:type="spellEnd"/>
      <w:r>
        <w:rPr>
          <w:rFonts w:ascii="David" w:hAnsi="David" w:cs="David"/>
          <w:color w:val="000000"/>
          <w:sz w:val="30"/>
          <w:szCs w:val="30"/>
          <w:rtl/>
        </w:rPr>
        <w:t xml:space="preserve"> כמו הצרעת בנפש והבהן מקום חבור והוא עקר כל המעשים והימנות בעבור </w:t>
      </w:r>
      <w:proofErr w:type="spellStart"/>
      <w:r>
        <w:rPr>
          <w:rFonts w:ascii="David" w:hAnsi="David" w:cs="David"/>
          <w:color w:val="000000"/>
          <w:sz w:val="30"/>
          <w:szCs w:val="30"/>
          <w:rtl/>
        </w:rPr>
        <w:t>כח</w:t>
      </w:r>
      <w:proofErr w:type="spellEnd"/>
      <w:r>
        <w:rPr>
          <w:rFonts w:ascii="David" w:hAnsi="David" w:cs="David"/>
          <w:color w:val="000000"/>
          <w:sz w:val="30"/>
          <w:szCs w:val="30"/>
          <w:rtl/>
        </w:rPr>
        <w:t xml:space="preserve"> הצד הימין והתנוך זכר לשמוע אשר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w:t>
      </w:r>
    </w:p>
    <w:bookmarkStart w:id="270" w:name="ויקראBפרק-יד-{טו}"/>
    <w:bookmarkEnd w:id="270"/>
    <w:p w14:paraId="626CB0C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כף הכהן השמאלית</w:t>
      </w:r>
      <w:r>
        <w:rPr>
          <w:rFonts w:ascii="David" w:hAnsi="David" w:cs="David"/>
          <w:color w:val="000000"/>
          <w:sz w:val="30"/>
          <w:szCs w:val="30"/>
          <w:rtl/>
        </w:rPr>
        <w:t xml:space="preserve">. היא כף הכהן המטהר רק כן דרך צחות בלשון הקדש והעד הפסוק הבא אחריו: </w:t>
      </w:r>
    </w:p>
    <w:bookmarkStart w:id="271" w:name="ויקראBפרק-יד-{טז}"/>
    <w:bookmarkEnd w:id="271"/>
    <w:p w14:paraId="7EC628D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 xml:space="preserve">HYPERLINK "" </w:instrText>
      </w:r>
      <w:r>
        <w:rPr>
          <w:rFonts w:ascii="David" w:hAnsi="David" w:cs="David"/>
          <w:b/>
          <w:bCs/>
          <w:color w:val="000000"/>
          <w:sz w:val="27"/>
          <w:szCs w:val="27"/>
        </w:rPr>
        <w:instrText>\l</w:instrText>
      </w:r>
      <w:r>
        <w:rPr>
          <w:rFonts w:ascii="David" w:hAnsi="David" w:cs="David"/>
          <w:b/>
          <w:bCs/>
          <w:color w:val="000000"/>
          <w:sz w:val="27"/>
          <w:szCs w:val="27"/>
          <w:rtl/>
        </w:rPr>
        <w:instrText xml:space="preserve"> "ויקרא_פרק-יד-{טז}!"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לפני ה'</w:t>
      </w:r>
      <w:r>
        <w:rPr>
          <w:rFonts w:ascii="David" w:hAnsi="David" w:cs="David"/>
          <w:color w:val="000000"/>
          <w:sz w:val="30"/>
          <w:szCs w:val="30"/>
          <w:rtl/>
        </w:rPr>
        <w:t xml:space="preserve">. אל פתח אהל מועד: </w:t>
      </w:r>
    </w:p>
    <w:bookmarkStart w:id="272" w:name="ויקראBפרק-יד-{יז}"/>
    <w:bookmarkEnd w:id="272"/>
    <w:p w14:paraId="1318BD0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דם האשם</w:t>
      </w:r>
      <w:r>
        <w:rPr>
          <w:rFonts w:ascii="David" w:hAnsi="David" w:cs="David"/>
          <w:color w:val="000000"/>
          <w:sz w:val="30"/>
          <w:szCs w:val="30"/>
          <w:rtl/>
        </w:rPr>
        <w:t xml:space="preserve">. שהוא תנוך ובהונות: </w:t>
      </w:r>
    </w:p>
    <w:bookmarkStart w:id="273" w:name="ויקראBפרק-יד-{יט}"/>
    <w:bookmarkEnd w:id="273"/>
    <w:p w14:paraId="3719A7E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ועשה הכהן את החטאת</w:t>
      </w:r>
      <w:r>
        <w:rPr>
          <w:rFonts w:ascii="David" w:hAnsi="David" w:cs="David"/>
          <w:color w:val="000000"/>
          <w:sz w:val="30"/>
          <w:szCs w:val="30"/>
          <w:rtl/>
        </w:rPr>
        <w:t xml:space="preserve">. היא הכבשה כתורת כל חטאת: </w:t>
      </w:r>
    </w:p>
    <w:bookmarkStart w:id="274" w:name="ויקראBפרק-יד-{כ}"/>
    <w:bookmarkEnd w:id="274"/>
    <w:p w14:paraId="6E4B901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w:instrText>
      </w:r>
      <w:r>
        <w:rPr>
          <w:rFonts w:ascii="David" w:hAnsi="David" w:cs="David"/>
          <w:b/>
          <w:bCs/>
          <w:color w:val="000000"/>
          <w:sz w:val="27"/>
          <w:szCs w:val="27"/>
          <w:rtl/>
        </w:rPr>
        <w:instrText>פרק-יד-{כ}!"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והעלה</w:t>
      </w:r>
      <w:r>
        <w:rPr>
          <w:rFonts w:ascii="David" w:hAnsi="David" w:cs="David"/>
          <w:color w:val="000000"/>
          <w:sz w:val="30"/>
          <w:szCs w:val="30"/>
          <w:rtl/>
        </w:rPr>
        <w:t xml:space="preserve">. </w:t>
      </w:r>
      <w:r>
        <w:rPr>
          <w:rFonts w:ascii="David" w:hAnsi="David" w:cs="David"/>
          <w:b/>
          <w:bCs/>
          <w:color w:val="000000"/>
          <w:sz w:val="30"/>
          <w:szCs w:val="30"/>
          <w:rtl/>
        </w:rPr>
        <w:t>את העולה</w:t>
      </w:r>
      <w:r>
        <w:rPr>
          <w:rFonts w:ascii="David" w:hAnsi="David" w:cs="David"/>
          <w:color w:val="000000"/>
          <w:sz w:val="30"/>
          <w:szCs w:val="30"/>
          <w:rtl/>
        </w:rPr>
        <w:t xml:space="preserve">. הוא הכבש ומנחתו שהוא עשרון ויש אומרים שכל המנחה יקריב לעולה </w:t>
      </w:r>
      <w:proofErr w:type="spellStart"/>
      <w:r>
        <w:rPr>
          <w:rFonts w:ascii="David" w:hAnsi="David" w:cs="David"/>
          <w:color w:val="000000"/>
          <w:sz w:val="30"/>
          <w:szCs w:val="30"/>
          <w:rtl/>
        </w:rPr>
        <w:t>ובתחלה</w:t>
      </w:r>
      <w:proofErr w:type="spellEnd"/>
      <w:r>
        <w:rPr>
          <w:rFonts w:ascii="David" w:hAnsi="David" w:cs="David"/>
          <w:color w:val="000000"/>
          <w:sz w:val="30"/>
          <w:szCs w:val="30"/>
          <w:rtl/>
        </w:rPr>
        <w:t xml:space="preserve"> האשם שהוא החמור: </w:t>
      </w:r>
      <w:r>
        <w:rPr>
          <w:rFonts w:ascii="David" w:hAnsi="David" w:cs="David"/>
          <w:b/>
          <w:bCs/>
          <w:color w:val="000000"/>
          <w:sz w:val="30"/>
          <w:szCs w:val="30"/>
          <w:rtl/>
        </w:rPr>
        <w:t>וטהר</w:t>
      </w:r>
      <w:r>
        <w:rPr>
          <w:rFonts w:ascii="David" w:hAnsi="David" w:cs="David"/>
          <w:color w:val="000000"/>
          <w:sz w:val="30"/>
          <w:szCs w:val="30"/>
          <w:rtl/>
        </w:rPr>
        <w:t xml:space="preserve">. אז יהיה טהור ככל הטהורים: </w:t>
      </w:r>
    </w:p>
    <w:bookmarkStart w:id="275" w:name="ויקראBפרק-יד-{כא}"/>
    <w:bookmarkEnd w:id="275"/>
    <w:p w14:paraId="63E3217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דל</w:t>
      </w:r>
      <w:r>
        <w:rPr>
          <w:rFonts w:ascii="David" w:hAnsi="David" w:cs="David"/>
          <w:color w:val="000000"/>
          <w:sz w:val="30"/>
          <w:szCs w:val="30"/>
          <w:rtl/>
        </w:rPr>
        <w:t xml:space="preserve">. יש בגוף כמו דלות ורעות אשרי משכיל אל דל ככה דל בן המלך ויש דל שאין לו ממון: </w:t>
      </w:r>
    </w:p>
    <w:bookmarkStart w:id="276" w:name="ויקראBפרק-יד-{לג}"/>
    <w:bookmarkEnd w:id="276"/>
    <w:p w14:paraId="1B878FC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וידבר ה' אל משה ואל אהרן</w:t>
      </w:r>
      <w:r>
        <w:rPr>
          <w:rFonts w:ascii="David" w:hAnsi="David" w:cs="David"/>
          <w:color w:val="000000"/>
          <w:sz w:val="30"/>
          <w:szCs w:val="30"/>
          <w:rtl/>
        </w:rPr>
        <w:t xml:space="preserve">. החל לבאר צרעת הבית: </w:t>
      </w:r>
    </w:p>
    <w:bookmarkStart w:id="277" w:name="ויקראBפרק-יד-{לד}"/>
    <w:bookmarkEnd w:id="277"/>
    <w:p w14:paraId="3AA2711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 xml:space="preserve">כי </w:t>
      </w:r>
      <w:proofErr w:type="spellStart"/>
      <w:r>
        <w:rPr>
          <w:rFonts w:ascii="David" w:hAnsi="David" w:cs="David"/>
          <w:b/>
          <w:bCs/>
          <w:color w:val="000000"/>
          <w:sz w:val="30"/>
          <w:szCs w:val="30"/>
          <w:rtl/>
        </w:rPr>
        <w:t>תבאו</w:t>
      </w:r>
      <w:proofErr w:type="spellEnd"/>
      <w:r>
        <w:rPr>
          <w:rFonts w:ascii="David" w:hAnsi="David" w:cs="David"/>
          <w:b/>
          <w:bCs/>
          <w:color w:val="000000"/>
          <w:sz w:val="30"/>
          <w:szCs w:val="30"/>
          <w:rtl/>
        </w:rPr>
        <w:t xml:space="preserve"> אל ארץ כנען</w:t>
      </w:r>
      <w:r>
        <w:rPr>
          <w:rFonts w:ascii="David" w:hAnsi="David" w:cs="David"/>
          <w:color w:val="000000"/>
          <w:sz w:val="30"/>
          <w:szCs w:val="30"/>
          <w:rtl/>
        </w:rPr>
        <w:t xml:space="preserve">. כי זה נוהג בארץ לבדה בעבור גודל מעלת הארץ כי המקדש בתוכם והכבוד בתוך המקדש: </w:t>
      </w:r>
      <w:r>
        <w:rPr>
          <w:rFonts w:ascii="David" w:hAnsi="David" w:cs="David"/>
          <w:b/>
          <w:bCs/>
          <w:color w:val="000000"/>
          <w:sz w:val="30"/>
          <w:szCs w:val="30"/>
          <w:rtl/>
        </w:rPr>
        <w:t>ונתתי</w:t>
      </w:r>
      <w:r>
        <w:rPr>
          <w:rFonts w:ascii="David" w:hAnsi="David" w:cs="David"/>
          <w:color w:val="000000"/>
          <w:sz w:val="30"/>
          <w:szCs w:val="30"/>
          <w:rtl/>
        </w:rPr>
        <w:t xml:space="preserve">. הדבר תלוי בנתינת ה': </w:t>
      </w:r>
      <w:r>
        <w:rPr>
          <w:rFonts w:ascii="David" w:hAnsi="David" w:cs="David"/>
          <w:b/>
          <w:bCs/>
          <w:color w:val="000000"/>
          <w:sz w:val="30"/>
          <w:szCs w:val="30"/>
          <w:rtl/>
        </w:rPr>
        <w:t>ובא אשר לו הבית</w:t>
      </w:r>
      <w:r>
        <w:rPr>
          <w:rFonts w:ascii="David" w:hAnsi="David" w:cs="David"/>
          <w:color w:val="000000"/>
          <w:sz w:val="30"/>
          <w:szCs w:val="30"/>
          <w:rtl/>
        </w:rPr>
        <w:t xml:space="preserve">. מצוה שיבא אל הכהן: </w:t>
      </w:r>
    </w:p>
    <w:bookmarkStart w:id="278" w:name="ויקראBפרק-יד-{לו}"/>
    <w:bookmarkEnd w:id="278"/>
    <w:p w14:paraId="04D9965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ופנו את הבית</w:t>
      </w:r>
      <w:r>
        <w:rPr>
          <w:rFonts w:ascii="David" w:hAnsi="David" w:cs="David"/>
          <w:color w:val="000000"/>
          <w:sz w:val="30"/>
          <w:szCs w:val="30"/>
          <w:rtl/>
        </w:rPr>
        <w:t>. בעל הבית וכל אנשי ביתו. וטעם לשון</w:t>
      </w:r>
      <w:r>
        <w:rPr>
          <w:rFonts w:ascii="David" w:hAnsi="David" w:cs="David"/>
          <w:color w:val="000000"/>
          <w:sz w:val="30"/>
          <w:szCs w:val="30"/>
          <w:rtl/>
        </w:rPr>
        <w:t xml:space="preserve"> רבים לפנותו מהרה: </w:t>
      </w:r>
      <w:r>
        <w:rPr>
          <w:rFonts w:ascii="David" w:hAnsi="David" w:cs="David"/>
          <w:b/>
          <w:bCs/>
          <w:color w:val="000000"/>
          <w:sz w:val="30"/>
          <w:szCs w:val="30"/>
          <w:rtl/>
        </w:rPr>
        <w:t>בטרם יבא הכהן</w:t>
      </w:r>
      <w:r>
        <w:rPr>
          <w:rFonts w:ascii="David" w:hAnsi="David" w:cs="David"/>
          <w:color w:val="000000"/>
          <w:sz w:val="30"/>
          <w:szCs w:val="30"/>
          <w:rtl/>
        </w:rPr>
        <w:t xml:space="preserve">. כי עוד יסגיר הבית בעבור הספק וטרם בואו ספקו: </w:t>
      </w:r>
    </w:p>
    <w:bookmarkStart w:id="279" w:name="ויקראBפרק-יד-{לז}"/>
    <w:bookmarkEnd w:id="279"/>
    <w:p w14:paraId="2A693B4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"ויקרא_פרק-יד-{לז}!"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לז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שקערורות</w:t>
      </w:r>
      <w:proofErr w:type="spellEnd"/>
      <w:r>
        <w:rPr>
          <w:rFonts w:ascii="David" w:hAnsi="David" w:cs="David"/>
          <w:color w:val="000000"/>
          <w:sz w:val="30"/>
          <w:szCs w:val="30"/>
          <w:rtl/>
        </w:rPr>
        <w:t xml:space="preserve">. אין אחות למלה הזאת ולא נדע אם היא מרובעת כפולה האות האחרון או מחמשת אותיות ופירושיה לפי טעם המקום יש אומרים כדמות </w:t>
      </w:r>
      <w:proofErr w:type="spellStart"/>
      <w:r>
        <w:rPr>
          <w:rFonts w:ascii="David" w:hAnsi="David" w:cs="David"/>
          <w:color w:val="000000"/>
          <w:sz w:val="30"/>
          <w:szCs w:val="30"/>
          <w:rtl/>
        </w:rPr>
        <w:t>סימנין</w:t>
      </w:r>
      <w:proofErr w:type="spellEnd"/>
      <w:r>
        <w:rPr>
          <w:rFonts w:ascii="David" w:hAnsi="David" w:cs="David"/>
          <w:color w:val="000000"/>
          <w:sz w:val="30"/>
          <w:szCs w:val="30"/>
          <w:rtl/>
        </w:rPr>
        <w:t xml:space="preserve"> או </w:t>
      </w:r>
      <w:proofErr w:type="spellStart"/>
      <w:r>
        <w:rPr>
          <w:rFonts w:ascii="David" w:hAnsi="David" w:cs="David"/>
          <w:color w:val="000000"/>
          <w:sz w:val="30"/>
          <w:szCs w:val="30"/>
          <w:rtl/>
        </w:rPr>
        <w:t>חוטין</w:t>
      </w:r>
      <w:proofErr w:type="spellEnd"/>
      <w:r>
        <w:rPr>
          <w:rFonts w:ascii="David" w:hAnsi="David" w:cs="David"/>
          <w:color w:val="000000"/>
          <w:sz w:val="30"/>
          <w:szCs w:val="30"/>
          <w:rtl/>
        </w:rPr>
        <w:t xml:space="preserve"> ויש אומרים שהיא מלה מורכבת מטעם ותשקע האש. </w:t>
      </w:r>
      <w:proofErr w:type="spellStart"/>
      <w:r>
        <w:rPr>
          <w:rFonts w:ascii="David" w:hAnsi="David" w:cs="David"/>
          <w:color w:val="000000"/>
          <w:sz w:val="30"/>
          <w:szCs w:val="30"/>
          <w:rtl/>
        </w:rPr>
        <w:t>ורורות</w:t>
      </w:r>
      <w:proofErr w:type="spellEnd"/>
      <w:r>
        <w:rPr>
          <w:rFonts w:ascii="David" w:hAnsi="David" w:cs="David"/>
          <w:color w:val="000000"/>
          <w:sz w:val="30"/>
          <w:szCs w:val="30"/>
          <w:rtl/>
        </w:rPr>
        <w:t xml:space="preserve"> מגזרת רר בשרו וזה רחוק: </w:t>
      </w:r>
      <w:proofErr w:type="spellStart"/>
      <w:r>
        <w:rPr>
          <w:rFonts w:ascii="David" w:hAnsi="David" w:cs="David"/>
          <w:b/>
          <w:bCs/>
          <w:color w:val="000000"/>
          <w:sz w:val="30"/>
          <w:szCs w:val="30"/>
          <w:rtl/>
        </w:rPr>
        <w:t>ומראיהן</w:t>
      </w:r>
      <w:proofErr w:type="spellEnd"/>
      <w:r>
        <w:rPr>
          <w:rFonts w:ascii="David" w:hAnsi="David" w:cs="David"/>
          <w:color w:val="000000"/>
          <w:sz w:val="30"/>
          <w:szCs w:val="30"/>
          <w:rtl/>
        </w:rPr>
        <w:t xml:space="preserve">. ומראה כל אחד מהם שפל: </w:t>
      </w:r>
    </w:p>
    <w:bookmarkStart w:id="280" w:name="ויקראBפרק-יד-{מ}"/>
    <w:bookmarkEnd w:id="280"/>
    <w:p w14:paraId="221505E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w:instrText>
      </w:r>
      <w:r>
        <w:rPr>
          <w:rFonts w:ascii="David" w:hAnsi="David" w:cs="David"/>
          <w:b/>
          <w:bCs/>
          <w:color w:val="000000"/>
          <w:sz w:val="27"/>
          <w:szCs w:val="27"/>
          <w:rtl/>
        </w:rPr>
        <w:instrText>ויקרא_פרק-יד-{מ}!"</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וחלצו את האבנים</w:t>
      </w:r>
      <w:r>
        <w:rPr>
          <w:rFonts w:ascii="David" w:hAnsi="David" w:cs="David"/>
          <w:color w:val="000000"/>
          <w:sz w:val="30"/>
          <w:szCs w:val="30"/>
          <w:rtl/>
        </w:rPr>
        <w:t xml:space="preserve">. יסירו וכן חלצני ה' מאדם רע: </w:t>
      </w:r>
      <w:r>
        <w:rPr>
          <w:rFonts w:ascii="David" w:hAnsi="David" w:cs="David"/>
          <w:b/>
          <w:bCs/>
          <w:color w:val="000000"/>
          <w:sz w:val="30"/>
          <w:szCs w:val="30"/>
          <w:rtl/>
        </w:rPr>
        <w:t>אל מקום טמא</w:t>
      </w:r>
      <w:r>
        <w:rPr>
          <w:rFonts w:ascii="David" w:hAnsi="David" w:cs="David"/>
          <w:color w:val="000000"/>
          <w:sz w:val="30"/>
          <w:szCs w:val="30"/>
          <w:rtl/>
        </w:rPr>
        <w:t xml:space="preserve">. שלא </w:t>
      </w:r>
      <w:proofErr w:type="spellStart"/>
      <w:r>
        <w:rPr>
          <w:rFonts w:ascii="David" w:hAnsi="David" w:cs="David"/>
          <w:color w:val="000000"/>
          <w:sz w:val="30"/>
          <w:szCs w:val="30"/>
          <w:rtl/>
        </w:rPr>
        <w:t>יקחם</w:t>
      </w:r>
      <w:proofErr w:type="spellEnd"/>
      <w:r>
        <w:rPr>
          <w:rFonts w:ascii="David" w:hAnsi="David" w:cs="David"/>
          <w:color w:val="000000"/>
          <w:sz w:val="30"/>
          <w:szCs w:val="30"/>
          <w:rtl/>
        </w:rPr>
        <w:t xml:space="preserve"> משם אדם שיהיו ניכרים שהם טמאים: </w:t>
      </w:r>
    </w:p>
    <w:bookmarkStart w:id="281" w:name="ויקראBפרק-יד-{מא}"/>
    <w:bookmarkEnd w:id="281"/>
    <w:p w14:paraId="1B90AF0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"ויקרא_פרק-יד-{מא}!"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הבית יקציע</w:t>
      </w:r>
      <w:r>
        <w:rPr>
          <w:rFonts w:ascii="David" w:hAnsi="David" w:cs="David"/>
          <w:color w:val="000000"/>
          <w:sz w:val="30"/>
          <w:szCs w:val="30"/>
          <w:rtl/>
        </w:rPr>
        <w:t xml:space="preserve">. מגזרת מקצעות וכן מר </w:t>
      </w:r>
      <w:proofErr w:type="spellStart"/>
      <w:r>
        <w:rPr>
          <w:rFonts w:ascii="David" w:hAnsi="David" w:cs="David"/>
          <w:color w:val="000000"/>
          <w:sz w:val="30"/>
          <w:szCs w:val="30"/>
          <w:rtl/>
        </w:rPr>
        <w:t>ואהלות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קציעות</w:t>
      </w:r>
      <w:proofErr w:type="spellEnd"/>
      <w:r>
        <w:rPr>
          <w:rFonts w:ascii="David" w:hAnsi="David" w:cs="David"/>
          <w:color w:val="000000"/>
          <w:sz w:val="30"/>
          <w:szCs w:val="30"/>
          <w:rtl/>
        </w:rPr>
        <w:t xml:space="preserve"> וטעמו </w:t>
      </w:r>
      <w:proofErr w:type="spellStart"/>
      <w:r>
        <w:rPr>
          <w:rFonts w:ascii="David" w:hAnsi="David" w:cs="David"/>
          <w:color w:val="000000"/>
          <w:sz w:val="30"/>
          <w:szCs w:val="30"/>
          <w:rtl/>
        </w:rPr>
        <w:t>פצולות</w:t>
      </w:r>
      <w:proofErr w:type="spellEnd"/>
      <w:r>
        <w:rPr>
          <w:rFonts w:ascii="David" w:hAnsi="David" w:cs="David"/>
          <w:color w:val="000000"/>
          <w:sz w:val="30"/>
          <w:szCs w:val="30"/>
          <w:rtl/>
        </w:rPr>
        <w:t xml:space="preserve"> ויש אומרים שיפצלו ה</w:t>
      </w:r>
      <w:r>
        <w:rPr>
          <w:rFonts w:ascii="David" w:hAnsi="David" w:cs="David"/>
          <w:color w:val="000000"/>
          <w:sz w:val="30"/>
          <w:szCs w:val="30"/>
          <w:rtl/>
        </w:rPr>
        <w:t xml:space="preserve">מקצוע ואין זה נכון כי כבר פשה נגע בבית רק יקציע כל הבית: וטעם </w:t>
      </w:r>
      <w:r>
        <w:rPr>
          <w:rFonts w:ascii="David" w:hAnsi="David" w:cs="David"/>
          <w:b/>
          <w:bCs/>
          <w:color w:val="000000"/>
          <w:sz w:val="30"/>
          <w:szCs w:val="30"/>
          <w:rtl/>
        </w:rPr>
        <w:t>מבית</w:t>
      </w:r>
      <w:r>
        <w:rPr>
          <w:rFonts w:ascii="David" w:hAnsi="David" w:cs="David"/>
          <w:color w:val="000000"/>
          <w:sz w:val="30"/>
          <w:szCs w:val="30"/>
          <w:rtl/>
        </w:rPr>
        <w:t xml:space="preserve">. מבפנים: </w:t>
      </w:r>
      <w:r>
        <w:rPr>
          <w:rFonts w:ascii="David" w:hAnsi="David" w:cs="David"/>
          <w:b/>
          <w:bCs/>
          <w:color w:val="000000"/>
          <w:sz w:val="30"/>
          <w:szCs w:val="30"/>
          <w:rtl/>
        </w:rPr>
        <w:t>הקצו</w:t>
      </w:r>
      <w:r>
        <w:rPr>
          <w:rFonts w:ascii="David" w:hAnsi="David" w:cs="David"/>
          <w:color w:val="000000"/>
          <w:sz w:val="30"/>
          <w:szCs w:val="30"/>
          <w:rtl/>
        </w:rPr>
        <w:t xml:space="preserve">. מגזרת קצה כי </w:t>
      </w:r>
      <w:proofErr w:type="spellStart"/>
      <w:r>
        <w:rPr>
          <w:rFonts w:ascii="David" w:hAnsi="David" w:cs="David"/>
          <w:color w:val="000000"/>
          <w:sz w:val="30"/>
          <w:szCs w:val="30"/>
          <w:rtl/>
        </w:rPr>
        <w:t>קצתו</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ההו</w:t>
      </w:r>
      <w:proofErr w:type="spellEnd"/>
      <w:r>
        <w:rPr>
          <w:rFonts w:ascii="David" w:hAnsi="David" w:cs="David"/>
          <w:color w:val="000000"/>
          <w:sz w:val="30"/>
          <w:szCs w:val="30"/>
          <w:rtl/>
        </w:rPr>
        <w:t xml:space="preserve">' למעלה הסירו לבדו: </w:t>
      </w:r>
    </w:p>
    <w:bookmarkStart w:id="282" w:name="ויקראBפרק-יד-{מב}"/>
    <w:bookmarkEnd w:id="282"/>
    <w:p w14:paraId="1897BB9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"ויקרא_פרק-יד-{מב}!"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וטח</w:t>
      </w:r>
      <w:r>
        <w:rPr>
          <w:rFonts w:ascii="David" w:hAnsi="David" w:cs="David"/>
          <w:color w:val="000000"/>
          <w:sz w:val="30"/>
          <w:szCs w:val="30"/>
          <w:rtl/>
        </w:rPr>
        <w:t xml:space="preserve">. הפך יקציע והוא מגזרת טחים אותו טפל: </w:t>
      </w:r>
    </w:p>
    <w:bookmarkStart w:id="283" w:name="ויקראBפרק-יד-{מג}"/>
    <w:bookmarkEnd w:id="283"/>
    <w:p w14:paraId="100583F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"ויקרא_פרק-יד-{מג}!"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r>
        <w:rPr>
          <w:rStyle w:val="Hyperlink"/>
          <w:rFonts w:ascii="David" w:hAnsi="David" w:cs="David"/>
          <w:b/>
          <w:bCs/>
          <w:sz w:val="27"/>
          <w:szCs w:val="27"/>
          <w:rtl/>
        </w:rPr>
        <w:t>מג}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אחר חלץ</w:t>
      </w:r>
      <w:r>
        <w:rPr>
          <w:rFonts w:ascii="David" w:hAnsi="David" w:cs="David"/>
          <w:color w:val="000000"/>
          <w:sz w:val="30"/>
          <w:szCs w:val="30"/>
          <w:rtl/>
        </w:rPr>
        <w:t xml:space="preserve">. אחר שחלץ ואחרי הקצות את הבית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ומלת </w:t>
      </w:r>
      <w:r>
        <w:rPr>
          <w:rFonts w:ascii="David" w:hAnsi="David" w:cs="David"/>
          <w:b/>
          <w:bCs/>
          <w:color w:val="000000"/>
          <w:sz w:val="30"/>
          <w:szCs w:val="30"/>
          <w:rtl/>
        </w:rPr>
        <w:t>ולקחו והביאו</w:t>
      </w:r>
      <w:r>
        <w:rPr>
          <w:rFonts w:ascii="David" w:hAnsi="David" w:cs="David"/>
          <w:color w:val="000000"/>
          <w:sz w:val="30"/>
          <w:szCs w:val="30"/>
          <w:rtl/>
        </w:rPr>
        <w:t xml:space="preserve">. רבים במהרה: </w:t>
      </w:r>
      <w:r>
        <w:rPr>
          <w:rFonts w:ascii="David" w:hAnsi="David" w:cs="David"/>
          <w:b/>
          <w:bCs/>
          <w:color w:val="000000"/>
          <w:sz w:val="30"/>
          <w:szCs w:val="30"/>
          <w:rtl/>
        </w:rPr>
        <w:t xml:space="preserve">ועפר אחר </w:t>
      </w:r>
      <w:proofErr w:type="spellStart"/>
      <w:r>
        <w:rPr>
          <w:rFonts w:ascii="David" w:hAnsi="David" w:cs="David"/>
          <w:b/>
          <w:bCs/>
          <w:color w:val="000000"/>
          <w:sz w:val="30"/>
          <w:szCs w:val="30"/>
          <w:rtl/>
        </w:rPr>
        <w:t>יקח</w:t>
      </w:r>
      <w:proofErr w:type="spellEnd"/>
      <w:r>
        <w:rPr>
          <w:rFonts w:ascii="David" w:hAnsi="David" w:cs="David"/>
          <w:color w:val="000000"/>
          <w:sz w:val="30"/>
          <w:szCs w:val="30"/>
          <w:rtl/>
        </w:rPr>
        <w:t xml:space="preserve">. בעל הבית שירצה לדור בו ואם הנגע ישוב ובא הכהן: </w:t>
      </w:r>
    </w:p>
    <w:bookmarkStart w:id="284" w:name="ויקראBפרק-יד-{מה}"/>
    <w:bookmarkEnd w:id="284"/>
    <w:p w14:paraId="3EA3DC2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"ויקרא_פרק-יד-{מה}!"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ונתץ את הבית</w:t>
      </w:r>
      <w:r>
        <w:rPr>
          <w:rFonts w:ascii="David" w:hAnsi="David" w:cs="David"/>
          <w:color w:val="000000"/>
          <w:sz w:val="30"/>
          <w:szCs w:val="30"/>
          <w:rtl/>
        </w:rPr>
        <w:t>. בצווי. וכן והוציא והקרוב שסגור יהיה שבעת ימים רק הכתו</w:t>
      </w:r>
      <w:r>
        <w:rPr>
          <w:rFonts w:ascii="David" w:hAnsi="David" w:cs="David"/>
          <w:color w:val="000000"/>
          <w:sz w:val="30"/>
          <w:szCs w:val="30"/>
          <w:rtl/>
        </w:rPr>
        <w:t xml:space="preserve">ב אחז דרך קצרה והעד והבא אל הבית כל ימי הסגיר אותו בראשונה ובשנייה: </w:t>
      </w:r>
    </w:p>
    <w:bookmarkStart w:id="285" w:name="ויקראBפרק-יד-{מו}"/>
    <w:bookmarkEnd w:id="285"/>
    <w:p w14:paraId="2F421DC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"ויקרא_פרק-יד-{מו}!"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יטמא עד הערב</w:t>
      </w:r>
      <w:r>
        <w:rPr>
          <w:rFonts w:ascii="David" w:hAnsi="David" w:cs="David"/>
          <w:color w:val="000000"/>
          <w:sz w:val="30"/>
          <w:szCs w:val="30"/>
          <w:rtl/>
        </w:rPr>
        <w:t xml:space="preserve">. אחר שירחץ בשרו כמשפט: </w:t>
      </w:r>
    </w:p>
    <w:bookmarkStart w:id="286" w:name="ויקראBפרק-יד-{מז}"/>
    <w:bookmarkEnd w:id="286"/>
    <w:p w14:paraId="167C87E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"ויקרא_פרק-יד-{מז}!"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והשוכב</w:t>
      </w:r>
      <w:r>
        <w:rPr>
          <w:rFonts w:ascii="David" w:hAnsi="David" w:cs="David"/>
          <w:color w:val="000000"/>
          <w:sz w:val="30"/>
          <w:szCs w:val="30"/>
          <w:rtl/>
        </w:rPr>
        <w:t xml:space="preserve">. חמור על כן יכבס בגדיו ורחץ במים וטמא עד הערב ולא הזכירו הכתוב כי כל שוכב ואוכל הוא בא בבית: </w:t>
      </w:r>
    </w:p>
    <w:bookmarkStart w:id="287" w:name="ויקראBפרק-יד-{מט}"/>
    <w:bookmarkEnd w:id="287"/>
    <w:p w14:paraId="4276560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"ויקרא_פרק-יד-{מט}!"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ולקח</w:t>
      </w:r>
      <w:r>
        <w:rPr>
          <w:rFonts w:ascii="David" w:hAnsi="David" w:cs="David"/>
          <w:color w:val="000000"/>
          <w:sz w:val="30"/>
          <w:szCs w:val="30"/>
          <w:rtl/>
        </w:rPr>
        <w:t xml:space="preserve">. </w:t>
      </w:r>
      <w:proofErr w:type="spellStart"/>
      <w:r>
        <w:rPr>
          <w:rFonts w:ascii="David" w:hAnsi="David" w:cs="David"/>
          <w:color w:val="000000"/>
          <w:sz w:val="30"/>
          <w:szCs w:val="30"/>
          <w:rtl/>
        </w:rPr>
        <w:t>בחבירו</w:t>
      </w:r>
      <w:proofErr w:type="spellEnd"/>
      <w:r>
        <w:rPr>
          <w:rFonts w:ascii="David" w:hAnsi="David" w:cs="David"/>
          <w:color w:val="000000"/>
          <w:sz w:val="30"/>
          <w:szCs w:val="30"/>
          <w:rtl/>
        </w:rPr>
        <w:t xml:space="preserve">: </w:t>
      </w:r>
    </w:p>
    <w:bookmarkStart w:id="288" w:name="ויקראBפרק-יד-{נז}"/>
    <w:bookmarkEnd w:id="288"/>
    <w:p w14:paraId="50CF0B5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"ויקרא_פרק-יד-{נז}!"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נז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ביום הטמא</w:t>
      </w:r>
      <w:r>
        <w:rPr>
          <w:rFonts w:ascii="David" w:hAnsi="David" w:cs="David"/>
          <w:color w:val="000000"/>
          <w:sz w:val="30"/>
          <w:szCs w:val="30"/>
          <w:rtl/>
        </w:rPr>
        <w:t>. ביום שיהיה האדם או הבגד או הבית טמא או טה</w:t>
      </w:r>
      <w:r>
        <w:rPr>
          <w:rFonts w:ascii="David" w:hAnsi="David" w:cs="David"/>
          <w:color w:val="000000"/>
          <w:sz w:val="30"/>
          <w:szCs w:val="30"/>
          <w:rtl/>
        </w:rPr>
        <w:t xml:space="preserve">ור: </w:t>
      </w:r>
      <w:r>
        <w:rPr>
          <w:rFonts w:ascii="David" w:hAnsi="David" w:cs="David"/>
          <w:color w:val="000000"/>
          <w:sz w:val="30"/>
          <w:szCs w:val="30"/>
          <w:rtl/>
        </w:rPr>
        <w:br/>
      </w:r>
      <w:bookmarkStart w:id="289" w:name="HtmpReportNum0014_L2"/>
      <w:bookmarkStart w:id="290" w:name="ויקראBפרק-טו"/>
      <w:bookmarkEnd w:id="289"/>
      <w:bookmarkEnd w:id="290"/>
    </w:p>
    <w:p w14:paraId="31F38078"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59331D49">
          <v:rect id="_x0000_i1056" style="width:0;height:1.5pt" o:hralign="center" o:hrstd="t" o:hr="t" fillcolor="#a0a0a0" stroked="f"/>
        </w:pict>
      </w:r>
    </w:p>
    <w:p w14:paraId="65945056" w14:textId="77777777" w:rsidR="00000000" w:rsidRDefault="009A7E1F">
      <w:pPr>
        <w:pStyle w:val="NormalWeb"/>
        <w:bidi/>
        <w:jc w:val="both"/>
        <w:divId w:val="1088421897"/>
        <w:rPr>
          <w:rFonts w:ascii="David" w:hAnsi="David" w:cs="David"/>
          <w:color w:val="000000"/>
          <w:sz w:val="42"/>
          <w:szCs w:val="42"/>
          <w:rtl/>
        </w:rPr>
      </w:pPr>
    </w:p>
    <w:p w14:paraId="05DADDCB" w14:textId="77777777" w:rsidR="00000000" w:rsidRDefault="009A7E1F">
      <w:pPr>
        <w:pStyle w:val="NormalWeb"/>
        <w:bidi/>
        <w:jc w:val="both"/>
        <w:divId w:val="1088421897"/>
        <w:rPr>
          <w:rFonts w:ascii="David" w:hAnsi="David" w:cs="David"/>
          <w:color w:val="000000"/>
          <w:sz w:val="30"/>
          <w:szCs w:val="30"/>
          <w:rtl/>
        </w:rPr>
      </w:pPr>
      <w:hyperlink w:anchor="ויקרא_פרק-טו!" w:history="1">
        <w:r>
          <w:rPr>
            <w:rStyle w:val="Hyperlink"/>
            <w:rFonts w:ascii="David" w:hAnsi="David" w:cs="David"/>
            <w:b/>
            <w:bCs/>
            <w:sz w:val="42"/>
            <w:szCs w:val="42"/>
            <w:rtl/>
          </w:rPr>
          <w:t>ויקרא פרק-טו</w:t>
        </w:r>
      </w:hyperlink>
    </w:p>
    <w:bookmarkStart w:id="291" w:name="ויקראBפרק-טו-{ג}"/>
    <w:bookmarkEnd w:id="291"/>
    <w:p w14:paraId="387B737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וזאת תהיה טומאתו</w:t>
      </w:r>
      <w:r>
        <w:rPr>
          <w:rFonts w:ascii="David" w:hAnsi="David" w:cs="David"/>
          <w:color w:val="000000"/>
          <w:sz w:val="30"/>
          <w:szCs w:val="30"/>
          <w:rtl/>
        </w:rPr>
        <w:t xml:space="preserve">. הטעם כי הזוב הוא על ב' דרכים: </w:t>
      </w:r>
      <w:r>
        <w:rPr>
          <w:rFonts w:ascii="David" w:hAnsi="David" w:cs="David"/>
          <w:b/>
          <w:bCs/>
          <w:color w:val="000000"/>
          <w:sz w:val="30"/>
          <w:szCs w:val="30"/>
          <w:rtl/>
        </w:rPr>
        <w:t>רר בשרו</w:t>
      </w:r>
      <w:r>
        <w:rPr>
          <w:rFonts w:ascii="David" w:hAnsi="David" w:cs="David"/>
          <w:color w:val="000000"/>
          <w:sz w:val="30"/>
          <w:szCs w:val="30"/>
          <w:rtl/>
        </w:rPr>
        <w:t xml:space="preserve">. מגזרת ויורד רירו על זקנו: </w:t>
      </w:r>
      <w:r>
        <w:rPr>
          <w:rFonts w:ascii="David" w:hAnsi="David" w:cs="David"/>
          <w:b/>
          <w:bCs/>
          <w:color w:val="000000"/>
          <w:sz w:val="30"/>
          <w:szCs w:val="30"/>
          <w:rtl/>
        </w:rPr>
        <w:t>או החתים</w:t>
      </w:r>
      <w:r>
        <w:rPr>
          <w:rFonts w:ascii="David" w:hAnsi="David" w:cs="David"/>
          <w:color w:val="000000"/>
          <w:sz w:val="30"/>
          <w:szCs w:val="30"/>
          <w:rtl/>
        </w:rPr>
        <w:t xml:space="preserve">. כמו נסגר מגזרת כי חתום הוא והטעם שהתחבר הזוב ונקרש ולא יצא הקרי </w:t>
      </w:r>
      <w:proofErr w:type="spellStart"/>
      <w:r>
        <w:rPr>
          <w:rFonts w:ascii="David" w:hAnsi="David" w:cs="David"/>
          <w:color w:val="000000"/>
          <w:sz w:val="30"/>
          <w:szCs w:val="30"/>
          <w:rtl/>
        </w:rPr>
        <w:t>בשכבו</w:t>
      </w:r>
      <w:proofErr w:type="spellEnd"/>
      <w:r>
        <w:rPr>
          <w:rFonts w:ascii="David" w:hAnsi="David" w:cs="David"/>
          <w:color w:val="000000"/>
          <w:sz w:val="30"/>
          <w:szCs w:val="30"/>
          <w:rtl/>
        </w:rPr>
        <w:t xml:space="preserve"> עם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וגזרה אחת למשכב ולמושב וכן הנוגע באחד מהם משפט אחד לו: </w:t>
      </w:r>
    </w:p>
    <w:bookmarkStart w:id="292" w:name="ויקראBפרק-טו-{ז}"/>
    <w:bookmarkEnd w:id="292"/>
    <w:p w14:paraId="730950F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והנוגע בבשר הזב</w:t>
      </w:r>
      <w:r>
        <w:rPr>
          <w:rFonts w:ascii="David" w:hAnsi="David" w:cs="David"/>
          <w:color w:val="000000"/>
          <w:sz w:val="30"/>
          <w:szCs w:val="30"/>
          <w:rtl/>
        </w:rPr>
        <w:t xml:space="preserve">. באיזה אבר שיהיה: </w:t>
      </w:r>
    </w:p>
    <w:bookmarkStart w:id="293" w:name="ויקראBפרק-טו-{ח}"/>
    <w:bookmarkEnd w:id="293"/>
    <w:p w14:paraId="4774823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ירק</w:t>
      </w:r>
      <w:r>
        <w:rPr>
          <w:rFonts w:ascii="David" w:hAnsi="David" w:cs="David"/>
          <w:color w:val="000000"/>
          <w:sz w:val="30"/>
          <w:szCs w:val="30"/>
          <w:rtl/>
        </w:rPr>
        <w:t xml:space="preserve">. ידוע מפעלי הכפל והעד </w:t>
      </w:r>
      <w:proofErr w:type="spellStart"/>
      <w:r>
        <w:rPr>
          <w:rFonts w:ascii="David" w:hAnsi="David" w:cs="David"/>
          <w:color w:val="000000"/>
          <w:sz w:val="30"/>
          <w:szCs w:val="30"/>
          <w:rtl/>
        </w:rPr>
        <w:t>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קו''ף</w:t>
      </w:r>
      <w:proofErr w:type="spellEnd"/>
      <w:r>
        <w:rPr>
          <w:rFonts w:ascii="David" w:hAnsi="David" w:cs="David"/>
          <w:color w:val="000000"/>
          <w:sz w:val="30"/>
          <w:szCs w:val="30"/>
          <w:rtl/>
        </w:rPr>
        <w:t xml:space="preserve"> רוקי הנה גם רוקו יזיק כי הזוב </w:t>
      </w:r>
      <w:proofErr w:type="spellStart"/>
      <w:r>
        <w:rPr>
          <w:rFonts w:ascii="David" w:hAnsi="David" w:cs="David"/>
          <w:color w:val="000000"/>
          <w:sz w:val="30"/>
          <w:szCs w:val="30"/>
          <w:rtl/>
        </w:rPr>
        <w:t>מהחליים</w:t>
      </w:r>
      <w:proofErr w:type="spellEnd"/>
      <w:r>
        <w:rPr>
          <w:rFonts w:ascii="David" w:hAnsi="David" w:cs="David"/>
          <w:color w:val="000000"/>
          <w:sz w:val="30"/>
          <w:szCs w:val="30"/>
          <w:rtl/>
        </w:rPr>
        <w:t xml:space="preserve"> הנדבקים ואין מנהג האדם שירוק בפני חברו רק איננו בכוונה כי הזב זרק רוקו ונפל על הטהור: </w:t>
      </w:r>
    </w:p>
    <w:bookmarkStart w:id="294" w:name="ויקראBפרק-טו-{ט}"/>
    <w:bookmarkEnd w:id="294"/>
    <w:p w14:paraId="5BB4CB3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וכל </w:t>
      </w:r>
      <w:r>
        <w:rPr>
          <w:rFonts w:ascii="David" w:hAnsi="David" w:cs="David"/>
          <w:b/>
          <w:bCs/>
          <w:color w:val="000000"/>
          <w:sz w:val="30"/>
          <w:szCs w:val="30"/>
          <w:rtl/>
        </w:rPr>
        <w:t>המרכב</w:t>
      </w:r>
      <w:r>
        <w:rPr>
          <w:rFonts w:ascii="David" w:hAnsi="David" w:cs="David"/>
          <w:color w:val="000000"/>
          <w:sz w:val="30"/>
          <w:szCs w:val="30"/>
          <w:rtl/>
        </w:rPr>
        <w:t xml:space="preserve">. שהוא מקבל טומאה כדברי המעתיקים: </w:t>
      </w:r>
    </w:p>
    <w:bookmarkStart w:id="295" w:name="ויקראBפרק-טו-{י}"/>
    <w:bookmarkEnd w:id="295"/>
    <w:p w14:paraId="41E4657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בכל אשר יהיה תחתיו</w:t>
      </w:r>
      <w:r>
        <w:rPr>
          <w:rFonts w:ascii="David" w:hAnsi="David" w:cs="David"/>
          <w:color w:val="000000"/>
          <w:sz w:val="30"/>
          <w:szCs w:val="30"/>
          <w:rtl/>
        </w:rPr>
        <w:t xml:space="preserve">. תחת המרכב יטמא טומאה קלה וטומאה הנושא אותם יותר חמורה: </w:t>
      </w:r>
    </w:p>
    <w:bookmarkStart w:id="296" w:name="ויקראBפרק-טו-{יא}"/>
    <w:bookmarkEnd w:id="296"/>
    <w:p w14:paraId="7214EBA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וידיו לא שטף במים</w:t>
      </w:r>
      <w:r>
        <w:rPr>
          <w:rFonts w:ascii="David" w:hAnsi="David" w:cs="David"/>
          <w:color w:val="000000"/>
          <w:sz w:val="30"/>
          <w:szCs w:val="30"/>
          <w:rtl/>
        </w:rPr>
        <w:t>. היה נראה לנו כי כל מאכל והדומ</w:t>
      </w:r>
      <w:r>
        <w:rPr>
          <w:rFonts w:ascii="David" w:hAnsi="David" w:cs="David"/>
          <w:color w:val="000000"/>
          <w:sz w:val="30"/>
          <w:szCs w:val="30"/>
          <w:rtl/>
        </w:rPr>
        <w:t xml:space="preserve">ה לו שיגע בו הזב והנגיעה היא </w:t>
      </w:r>
      <w:proofErr w:type="spellStart"/>
      <w:r>
        <w:rPr>
          <w:rFonts w:ascii="David" w:hAnsi="David" w:cs="David"/>
          <w:color w:val="000000"/>
          <w:sz w:val="30"/>
          <w:szCs w:val="30"/>
          <w:rtl/>
        </w:rPr>
        <w:t>בידים</w:t>
      </w:r>
      <w:proofErr w:type="spellEnd"/>
      <w:r>
        <w:rPr>
          <w:rFonts w:ascii="David" w:hAnsi="David" w:cs="David"/>
          <w:color w:val="000000"/>
          <w:sz w:val="30"/>
          <w:szCs w:val="30"/>
          <w:rtl/>
        </w:rPr>
        <w:t xml:space="preserve"> וידיו שטופות איננו טמא בעבור שלא נגע במקום הזוב רק כאשר ראינו כל אבותינו פירשו וידיו כגופו קבלנו דבריהם ועל דרך הפשט כי כל טהור שיגע בו הזב וידיו שטופות הוא יטמא ולא בגדיו ואם לא היו שטופות יטמאו בגדיו וזה כמו הנוגע בכל א</w:t>
      </w:r>
      <w:r>
        <w:rPr>
          <w:rFonts w:ascii="David" w:hAnsi="David" w:cs="David"/>
          <w:color w:val="000000"/>
          <w:sz w:val="30"/>
          <w:szCs w:val="30"/>
          <w:rtl/>
        </w:rPr>
        <w:t xml:space="preserve">שר יהיה תחתיו: </w:t>
      </w:r>
    </w:p>
    <w:bookmarkStart w:id="297" w:name="ויקראBפרק-טו-{יג}"/>
    <w:bookmarkEnd w:id="297"/>
    <w:p w14:paraId="27A06D2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לטהרתו</w:t>
      </w:r>
      <w:proofErr w:type="spellEnd"/>
      <w:r>
        <w:rPr>
          <w:rFonts w:ascii="David" w:hAnsi="David" w:cs="David"/>
          <w:color w:val="000000"/>
          <w:sz w:val="30"/>
          <w:szCs w:val="30"/>
          <w:rtl/>
        </w:rPr>
        <w:t xml:space="preserve">. מיום </w:t>
      </w:r>
      <w:proofErr w:type="spellStart"/>
      <w:r>
        <w:rPr>
          <w:rFonts w:ascii="David" w:hAnsi="David" w:cs="David"/>
          <w:color w:val="000000"/>
          <w:sz w:val="30"/>
          <w:szCs w:val="30"/>
          <w:rtl/>
        </w:rPr>
        <w:t>טהרתו</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והקרבן</w:t>
      </w:r>
      <w:proofErr w:type="spellEnd"/>
      <w:r>
        <w:rPr>
          <w:rFonts w:ascii="David" w:hAnsi="David" w:cs="David"/>
          <w:color w:val="000000"/>
          <w:sz w:val="30"/>
          <w:szCs w:val="30"/>
          <w:rtl/>
        </w:rPr>
        <w:t xml:space="preserve"> עולה וחטאת בעבור כי הזוב מוסר על </w:t>
      </w:r>
      <w:proofErr w:type="spellStart"/>
      <w:r>
        <w:rPr>
          <w:rFonts w:ascii="David" w:hAnsi="David" w:cs="David"/>
          <w:color w:val="000000"/>
          <w:sz w:val="30"/>
          <w:szCs w:val="30"/>
          <w:rtl/>
        </w:rPr>
        <w:t>עון</w:t>
      </w:r>
      <w:proofErr w:type="spellEnd"/>
      <w:r>
        <w:rPr>
          <w:rFonts w:ascii="David" w:hAnsi="David" w:cs="David"/>
          <w:color w:val="000000"/>
          <w:sz w:val="30"/>
          <w:szCs w:val="30"/>
          <w:rtl/>
        </w:rPr>
        <w:t xml:space="preserve">: </w:t>
      </w:r>
    </w:p>
    <w:bookmarkStart w:id="298" w:name="ויקראBפרק-טו-{טז}"/>
    <w:bookmarkEnd w:id="298"/>
    <w:p w14:paraId="50897AE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כי תצא ממנו</w:t>
      </w:r>
      <w:r>
        <w:rPr>
          <w:rFonts w:ascii="David" w:hAnsi="David" w:cs="David"/>
          <w:color w:val="000000"/>
          <w:sz w:val="30"/>
          <w:szCs w:val="30"/>
          <w:rtl/>
        </w:rPr>
        <w:t xml:space="preserve">. שלא ברצונו: </w:t>
      </w:r>
      <w:r>
        <w:rPr>
          <w:rFonts w:ascii="David" w:hAnsi="David" w:cs="David"/>
          <w:b/>
          <w:bCs/>
          <w:color w:val="000000"/>
          <w:sz w:val="30"/>
          <w:szCs w:val="30"/>
          <w:rtl/>
        </w:rPr>
        <w:t>שכבת זרע</w:t>
      </w:r>
      <w:r>
        <w:rPr>
          <w:rFonts w:ascii="David" w:hAnsi="David" w:cs="David"/>
          <w:color w:val="000000"/>
          <w:sz w:val="30"/>
          <w:szCs w:val="30"/>
          <w:rtl/>
        </w:rPr>
        <w:t>. כמו שכבת הטל מגזרת מי ישכיב. היה נראה לנו שצרי</w:t>
      </w:r>
      <w:r>
        <w:rPr>
          <w:rFonts w:ascii="David" w:hAnsi="David" w:cs="David"/>
          <w:color w:val="000000"/>
          <w:sz w:val="30"/>
          <w:szCs w:val="30"/>
          <w:rtl/>
        </w:rPr>
        <w:t xml:space="preserve">ך </w:t>
      </w:r>
      <w:proofErr w:type="spellStart"/>
      <w:r>
        <w:rPr>
          <w:rFonts w:ascii="David" w:hAnsi="David" w:cs="David"/>
          <w:color w:val="000000"/>
          <w:sz w:val="30"/>
          <w:szCs w:val="30"/>
          <w:rtl/>
        </w:rPr>
        <w:t>רחיצ</w:t>
      </w:r>
      <w:proofErr w:type="spellEnd"/>
      <w:r>
        <w:rPr>
          <w:rFonts w:ascii="David" w:hAnsi="David" w:cs="David"/>
          <w:color w:val="000000"/>
          <w:sz w:val="30"/>
          <w:szCs w:val="30"/>
          <w:rtl/>
        </w:rPr>
        <w:t xml:space="preserve">' הבגד או העור אם היה בו זרע לח או יבש והאמת כדברי הקבלה. והשלים דבר הזכר ועתה יחל בנקבה. ופירוש ואם על המשכב הוא שב אל הכלי אשר תשב עליו והנה הכלי על המשכב או כלי על כלי על כן הטומאה קלה ולא הזכיר לאשה מרכב כי </w:t>
      </w:r>
      <w:r>
        <w:rPr>
          <w:rFonts w:ascii="David" w:hAnsi="David" w:cs="David"/>
          <w:color w:val="000000"/>
          <w:sz w:val="20"/>
          <w:szCs w:val="20"/>
          <w:rtl/>
        </w:rPr>
        <w:t>(</w:t>
      </w:r>
      <w:proofErr w:type="spellStart"/>
      <w:r>
        <w:rPr>
          <w:rFonts w:ascii="David" w:hAnsi="David" w:cs="David"/>
          <w:color w:val="000000"/>
          <w:sz w:val="20"/>
          <w:szCs w:val="20"/>
          <w:rtl/>
        </w:rPr>
        <w:t>בהמ</w:t>
      </w:r>
      <w:proofErr w:type="spellEnd"/>
      <w:r>
        <w:rPr>
          <w:rFonts w:ascii="David" w:hAnsi="David" w:cs="David"/>
          <w:color w:val="000000"/>
          <w:sz w:val="20"/>
          <w:szCs w:val="20"/>
          <w:rtl/>
        </w:rPr>
        <w:t>')</w:t>
      </w:r>
      <w:r>
        <w:rPr>
          <w:rFonts w:ascii="David" w:hAnsi="David" w:cs="David"/>
          <w:color w:val="000000"/>
          <w:sz w:val="30"/>
          <w:szCs w:val="30"/>
          <w:rtl/>
        </w:rPr>
        <w:t xml:space="preserve"> </w:t>
      </w:r>
      <w:r>
        <w:rPr>
          <w:rFonts w:ascii="David" w:hAnsi="David" w:cs="David"/>
          <w:color w:val="000000"/>
          <w:sz w:val="20"/>
          <w:szCs w:val="20"/>
          <w:rtl/>
        </w:rPr>
        <w:t>(</w:t>
      </w:r>
      <w:proofErr w:type="spellStart"/>
      <w:r>
        <w:rPr>
          <w:rFonts w:ascii="David" w:hAnsi="David" w:cs="David"/>
          <w:color w:val="000000"/>
          <w:sz w:val="20"/>
          <w:szCs w:val="20"/>
          <w:rtl/>
        </w:rPr>
        <w:t>ס''א</w:t>
      </w:r>
      <w:proofErr w:type="spellEnd"/>
      <w:r>
        <w:rPr>
          <w:rFonts w:ascii="David" w:hAnsi="David" w:cs="David"/>
          <w:color w:val="000000"/>
          <w:sz w:val="20"/>
          <w:szCs w:val="20"/>
          <w:rtl/>
        </w:rPr>
        <w:t xml:space="preserve"> בהווה)</w:t>
      </w:r>
      <w:r>
        <w:rPr>
          <w:rFonts w:ascii="David" w:hAnsi="David" w:cs="David"/>
          <w:color w:val="000000"/>
          <w:sz w:val="30"/>
          <w:szCs w:val="30"/>
          <w:rtl/>
        </w:rPr>
        <w:t xml:space="preserve"> </w:t>
      </w:r>
      <w:r>
        <w:rPr>
          <w:rFonts w:ascii="David" w:hAnsi="David" w:cs="David"/>
          <w:color w:val="000000"/>
          <w:sz w:val="30"/>
          <w:szCs w:val="30"/>
          <w:rtl/>
        </w:rPr>
        <w:t xml:space="preserve">דבר הכתוב והמשפט אחד: </w:t>
      </w:r>
    </w:p>
    <w:bookmarkStart w:id="299" w:name="ויקראBפרק-טו-{יט}"/>
    <w:bookmarkEnd w:id="299"/>
    <w:p w14:paraId="453D50D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בבשרה</w:t>
      </w:r>
      <w:r>
        <w:rPr>
          <w:rFonts w:ascii="David" w:hAnsi="David" w:cs="David"/>
          <w:color w:val="000000"/>
          <w:sz w:val="30"/>
          <w:szCs w:val="30"/>
          <w:rtl/>
        </w:rPr>
        <w:t xml:space="preserve">. ערות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וטעו המפרשים בבעל קרי את כל בשרו האבר לבד והעד כל: </w:t>
      </w:r>
    </w:p>
    <w:bookmarkStart w:id="300" w:name="ויקראBפרק-טו-{כד}"/>
    <w:bookmarkEnd w:id="300"/>
    <w:p w14:paraId="5C539FF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שכב איש אותה</w:t>
      </w:r>
      <w:r>
        <w:rPr>
          <w:rFonts w:ascii="David" w:hAnsi="David" w:cs="David"/>
          <w:color w:val="000000"/>
          <w:sz w:val="30"/>
          <w:szCs w:val="30"/>
          <w:rtl/>
        </w:rPr>
        <w:t xml:space="preserve">. בלא זדון רק שוכב עמה בשוגג והנה באה </w:t>
      </w:r>
      <w:proofErr w:type="spellStart"/>
      <w:r>
        <w:rPr>
          <w:rFonts w:ascii="David" w:hAnsi="David" w:cs="David"/>
          <w:color w:val="000000"/>
          <w:sz w:val="30"/>
          <w:szCs w:val="30"/>
          <w:rtl/>
        </w:rPr>
        <w:t>נדתה</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והיתה</w:t>
      </w:r>
      <w:proofErr w:type="spellEnd"/>
      <w:r>
        <w:rPr>
          <w:rFonts w:ascii="David" w:hAnsi="David" w:cs="David"/>
          <w:color w:val="000000"/>
          <w:sz w:val="30"/>
          <w:szCs w:val="30"/>
          <w:rtl/>
        </w:rPr>
        <w:t xml:space="preserve"> עמו ו</w:t>
      </w:r>
      <w:r>
        <w:rPr>
          <w:rFonts w:ascii="David" w:hAnsi="David" w:cs="David"/>
          <w:color w:val="000000"/>
          <w:sz w:val="30"/>
          <w:szCs w:val="30"/>
          <w:rtl/>
        </w:rPr>
        <w:t xml:space="preserve">זה טעם עליו כי כרת יש על השוכב עם נדה בזדון וכן הוא משפט הזבה ואם לא נזכר: </w:t>
      </w:r>
      <w:r>
        <w:rPr>
          <w:rFonts w:ascii="David" w:hAnsi="David" w:cs="David"/>
          <w:b/>
          <w:bCs/>
          <w:color w:val="000000"/>
          <w:sz w:val="30"/>
          <w:szCs w:val="30"/>
          <w:rtl/>
        </w:rPr>
        <w:t>וכל המשכב אשר ישכב עליו יטמא</w:t>
      </w:r>
      <w:r>
        <w:rPr>
          <w:rFonts w:ascii="David" w:hAnsi="David" w:cs="David"/>
          <w:color w:val="000000"/>
          <w:sz w:val="30"/>
          <w:szCs w:val="30"/>
          <w:rtl/>
        </w:rPr>
        <w:t xml:space="preserve">. כי הוא טמא טומאת שבעה וגם יטמא אחרים ואם לא נכתב: </w:t>
      </w:r>
    </w:p>
    <w:bookmarkStart w:id="301" w:name="ויקראBפרק-טו-{כה}"/>
    <w:bookmarkEnd w:id="301"/>
    <w:p w14:paraId="0F2CF91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ימים רבים בלא עת </w:t>
      </w:r>
      <w:proofErr w:type="spellStart"/>
      <w:r>
        <w:rPr>
          <w:rFonts w:ascii="David" w:hAnsi="David" w:cs="David"/>
          <w:b/>
          <w:bCs/>
          <w:color w:val="000000"/>
          <w:sz w:val="30"/>
          <w:szCs w:val="30"/>
          <w:rtl/>
        </w:rPr>
        <w:t>נדתה</w:t>
      </w:r>
      <w:proofErr w:type="spellEnd"/>
      <w:r>
        <w:rPr>
          <w:rFonts w:ascii="David" w:hAnsi="David" w:cs="David"/>
          <w:color w:val="000000"/>
          <w:sz w:val="30"/>
          <w:szCs w:val="30"/>
          <w:rtl/>
        </w:rPr>
        <w:t xml:space="preserve">. לכל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עתים ידועות או יארע לה</w:t>
      </w:r>
      <w:r>
        <w:rPr>
          <w:rFonts w:ascii="David" w:hAnsi="David" w:cs="David"/>
          <w:color w:val="000000"/>
          <w:sz w:val="30"/>
          <w:szCs w:val="30"/>
          <w:rtl/>
        </w:rPr>
        <w:t xml:space="preserve"> זוב על </w:t>
      </w:r>
      <w:proofErr w:type="spellStart"/>
      <w:r>
        <w:rPr>
          <w:rFonts w:ascii="David" w:hAnsi="David" w:cs="David"/>
          <w:color w:val="000000"/>
          <w:sz w:val="30"/>
          <w:szCs w:val="30"/>
          <w:rtl/>
        </w:rPr>
        <w:t>נדתה</w:t>
      </w:r>
      <w:proofErr w:type="spellEnd"/>
      <w:r>
        <w:rPr>
          <w:rFonts w:ascii="David" w:hAnsi="David" w:cs="David"/>
          <w:color w:val="000000"/>
          <w:sz w:val="30"/>
          <w:szCs w:val="30"/>
          <w:rtl/>
        </w:rPr>
        <w:t xml:space="preserve">: </w:t>
      </w:r>
    </w:p>
    <w:bookmarkStart w:id="302" w:name="ויקראBפרק-טו-{כט}"/>
    <w:bookmarkEnd w:id="302"/>
    <w:p w14:paraId="4B5B99F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והביאה אותם</w:t>
      </w:r>
      <w:r>
        <w:rPr>
          <w:rFonts w:ascii="David" w:hAnsi="David" w:cs="David"/>
          <w:color w:val="000000"/>
          <w:sz w:val="30"/>
          <w:szCs w:val="30"/>
          <w:rtl/>
        </w:rPr>
        <w:t xml:space="preserve">. מלרע והיא מלה זרה: </w:t>
      </w:r>
    </w:p>
    <w:bookmarkStart w:id="303" w:name="ויקראBפרק-טו-{לא}"/>
    <w:bookmarkEnd w:id="303"/>
    <w:p w14:paraId="142EEA6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"ויקרא_פרק-טו-{לא}!"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והזרתם</w:t>
      </w:r>
      <w:r>
        <w:rPr>
          <w:rFonts w:ascii="David" w:hAnsi="David" w:cs="David"/>
          <w:color w:val="000000"/>
          <w:sz w:val="30"/>
          <w:szCs w:val="30"/>
          <w:rtl/>
        </w:rPr>
        <w:t xml:space="preserve">. יש מפרשים בו והזרתם בחסרון </w:t>
      </w:r>
      <w:proofErr w:type="spellStart"/>
      <w:r>
        <w:rPr>
          <w:rFonts w:ascii="David" w:hAnsi="David" w:cs="David"/>
          <w:color w:val="000000"/>
          <w:sz w:val="30"/>
          <w:szCs w:val="30"/>
          <w:rtl/>
        </w:rPr>
        <w:t>הה''א</w:t>
      </w:r>
      <w:proofErr w:type="spellEnd"/>
      <w:r>
        <w:rPr>
          <w:rFonts w:ascii="David" w:hAnsi="David" w:cs="David"/>
          <w:color w:val="000000"/>
          <w:sz w:val="30"/>
          <w:szCs w:val="30"/>
          <w:rtl/>
        </w:rPr>
        <w:t xml:space="preserve"> וזה לא יתכן כי </w:t>
      </w:r>
      <w:proofErr w:type="spellStart"/>
      <w:r>
        <w:rPr>
          <w:rFonts w:ascii="David" w:hAnsi="David" w:cs="David"/>
          <w:color w:val="000000"/>
          <w:sz w:val="30"/>
          <w:szCs w:val="30"/>
          <w:rtl/>
        </w:rPr>
        <w:t>הה''א</w:t>
      </w:r>
      <w:proofErr w:type="spellEnd"/>
      <w:r>
        <w:rPr>
          <w:rFonts w:ascii="David" w:hAnsi="David" w:cs="David"/>
          <w:color w:val="000000"/>
          <w:sz w:val="30"/>
          <w:szCs w:val="30"/>
          <w:rtl/>
        </w:rPr>
        <w:t xml:space="preserve"> איננו מאותיות המשך כי לא יהיה נח נעלם כי אם בסוף המלה רק פירושו כמו ונזרו מקדשי בני ישראל כעין והרחקתם וממנו נזיר שהרחיק נפשו </w:t>
      </w:r>
      <w:proofErr w:type="spellStart"/>
      <w:r>
        <w:rPr>
          <w:rFonts w:ascii="David" w:hAnsi="David" w:cs="David"/>
          <w:color w:val="000000"/>
          <w:sz w:val="30"/>
          <w:szCs w:val="30"/>
          <w:rtl/>
        </w:rPr>
        <w:t>מתאות</w:t>
      </w:r>
      <w:proofErr w:type="spellEnd"/>
      <w:r>
        <w:rPr>
          <w:rFonts w:ascii="David" w:hAnsi="David" w:cs="David"/>
          <w:color w:val="000000"/>
          <w:sz w:val="30"/>
          <w:szCs w:val="30"/>
          <w:rtl/>
        </w:rPr>
        <w:t xml:space="preserve"> העולם ומשקלו והפלתם את הארץ כי </w:t>
      </w:r>
      <w:proofErr w:type="spellStart"/>
      <w:r>
        <w:rPr>
          <w:rFonts w:ascii="David" w:hAnsi="David" w:cs="David"/>
          <w:color w:val="000000"/>
          <w:sz w:val="30"/>
          <w:szCs w:val="30"/>
          <w:rtl/>
        </w:rPr>
        <w:t>הנו''ן</w:t>
      </w:r>
      <w:proofErr w:type="spellEnd"/>
      <w:r>
        <w:rPr>
          <w:rFonts w:ascii="David" w:hAnsi="David" w:cs="David"/>
          <w:color w:val="000000"/>
          <w:sz w:val="30"/>
          <w:szCs w:val="30"/>
          <w:rtl/>
        </w:rPr>
        <w:t xml:space="preserve"> מובלע בדגש: </w:t>
      </w:r>
      <w:proofErr w:type="spellStart"/>
      <w:r>
        <w:rPr>
          <w:rFonts w:ascii="David" w:hAnsi="David" w:cs="David"/>
          <w:b/>
          <w:bCs/>
          <w:color w:val="000000"/>
          <w:sz w:val="30"/>
          <w:szCs w:val="30"/>
          <w:rtl/>
        </w:rPr>
        <w:t>בטמאתם</w:t>
      </w:r>
      <w:proofErr w:type="spellEnd"/>
      <w:r>
        <w:rPr>
          <w:rFonts w:ascii="David" w:hAnsi="David" w:cs="David"/>
          <w:color w:val="000000"/>
          <w:sz w:val="30"/>
          <w:szCs w:val="30"/>
          <w:rtl/>
        </w:rPr>
        <w:t>. בעבור טומא</w:t>
      </w:r>
      <w:r>
        <w:rPr>
          <w:rFonts w:ascii="David" w:hAnsi="David" w:cs="David"/>
          <w:color w:val="000000"/>
          <w:sz w:val="30"/>
          <w:szCs w:val="30"/>
          <w:rtl/>
        </w:rPr>
        <w:t xml:space="preserve">תם ופירושו בטמאם את משכני: </w:t>
      </w:r>
      <w:r>
        <w:rPr>
          <w:rFonts w:ascii="David" w:hAnsi="David" w:cs="David"/>
          <w:color w:val="000000"/>
          <w:sz w:val="20"/>
          <w:szCs w:val="20"/>
          <w:rtl/>
        </w:rPr>
        <w:t>(לב)</w:t>
      </w:r>
      <w:r>
        <w:rPr>
          <w:rFonts w:ascii="David" w:hAnsi="David" w:cs="David"/>
          <w:color w:val="000000"/>
          <w:sz w:val="30"/>
          <w:szCs w:val="30"/>
          <w:rtl/>
        </w:rPr>
        <w:t xml:space="preserve">. </w:t>
      </w:r>
      <w:r>
        <w:rPr>
          <w:rFonts w:ascii="David" w:hAnsi="David" w:cs="David"/>
          <w:b/>
          <w:bCs/>
          <w:color w:val="000000"/>
          <w:sz w:val="30"/>
          <w:szCs w:val="30"/>
          <w:rtl/>
        </w:rPr>
        <w:t>לטמאה בה</w:t>
      </w:r>
      <w:r>
        <w:rPr>
          <w:rFonts w:ascii="David" w:hAnsi="David" w:cs="David"/>
          <w:color w:val="000000"/>
          <w:sz w:val="30"/>
          <w:szCs w:val="30"/>
          <w:rtl/>
        </w:rPr>
        <w:t xml:space="preserve">. </w:t>
      </w:r>
      <w:proofErr w:type="spellStart"/>
      <w:r>
        <w:rPr>
          <w:rFonts w:ascii="David" w:hAnsi="David" w:cs="David"/>
          <w:color w:val="000000"/>
          <w:sz w:val="30"/>
          <w:szCs w:val="30"/>
          <w:rtl/>
        </w:rPr>
        <w:t>שמצוה</w:t>
      </w:r>
      <w:proofErr w:type="spellEnd"/>
      <w:r>
        <w:rPr>
          <w:rFonts w:ascii="David" w:hAnsi="David" w:cs="David"/>
          <w:color w:val="000000"/>
          <w:sz w:val="30"/>
          <w:szCs w:val="30"/>
          <w:rtl/>
        </w:rPr>
        <w:t xml:space="preserve"> היא שישב טמא ועוד אפרש זה: וטעם </w:t>
      </w:r>
      <w:r>
        <w:rPr>
          <w:rFonts w:ascii="David" w:hAnsi="David" w:cs="David"/>
          <w:b/>
          <w:bCs/>
          <w:color w:val="000000"/>
          <w:sz w:val="30"/>
          <w:szCs w:val="30"/>
          <w:rtl/>
        </w:rPr>
        <w:t>לזכר</w:t>
      </w:r>
      <w:r>
        <w:rPr>
          <w:rFonts w:ascii="David" w:hAnsi="David" w:cs="David"/>
          <w:color w:val="000000"/>
          <w:sz w:val="30"/>
          <w:szCs w:val="30"/>
          <w:rtl/>
        </w:rPr>
        <w:t xml:space="preserve">. פירושו זאת תורת הזב: וטעם </w:t>
      </w:r>
      <w:r>
        <w:rPr>
          <w:rFonts w:ascii="David" w:hAnsi="David" w:cs="David"/>
          <w:b/>
          <w:bCs/>
          <w:color w:val="000000"/>
          <w:sz w:val="30"/>
          <w:szCs w:val="30"/>
          <w:rtl/>
        </w:rPr>
        <w:t>עם טמאה</w:t>
      </w:r>
      <w:r>
        <w:rPr>
          <w:rFonts w:ascii="David" w:hAnsi="David" w:cs="David"/>
          <w:color w:val="000000"/>
          <w:sz w:val="30"/>
          <w:szCs w:val="30"/>
          <w:rtl/>
        </w:rPr>
        <w:t xml:space="preserve">. זבה או נדה: </w:t>
      </w:r>
    </w:p>
    <w:p w14:paraId="66E26DEB"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מצורע</w:t>
      </w:r>
      <w:r>
        <w:rPr>
          <w:rFonts w:ascii="David" w:hAnsi="David" w:cs="David"/>
          <w:color w:val="000000"/>
          <w:sz w:val="30"/>
          <w:szCs w:val="30"/>
          <w:rtl/>
        </w:rPr>
        <w:t xml:space="preserve"> </w:t>
      </w:r>
      <w:r>
        <w:rPr>
          <w:rFonts w:ascii="David" w:hAnsi="David" w:cs="David"/>
          <w:color w:val="000000"/>
          <w:sz w:val="30"/>
          <w:szCs w:val="30"/>
          <w:rtl/>
        </w:rPr>
        <w:br/>
      </w:r>
      <w:bookmarkStart w:id="304" w:name="HtmpReportNum0005_L5"/>
      <w:bookmarkStart w:id="305" w:name="פרשתBאחריBמות"/>
      <w:bookmarkEnd w:id="304"/>
      <w:bookmarkEnd w:id="305"/>
    </w:p>
    <w:p w14:paraId="179FB2AE"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18F759E1">
          <v:rect id="_x0000_i1057" style="width:0;height:1.5pt" o:hralign="center" o:hrstd="t" o:hr="t" fillcolor="#a0a0a0" stroked="f"/>
        </w:pict>
      </w:r>
    </w:p>
    <w:p w14:paraId="64967CAC" w14:textId="77777777" w:rsidR="00000000" w:rsidRDefault="009A7E1F">
      <w:pPr>
        <w:bidi/>
        <w:jc w:val="both"/>
        <w:divId w:val="1088421897"/>
        <w:rPr>
          <w:rFonts w:ascii="David" w:eastAsia="Times New Roman" w:hAnsi="David" w:cs="David"/>
          <w:color w:val="000000"/>
          <w:sz w:val="47"/>
          <w:szCs w:val="47"/>
          <w:rtl/>
        </w:rPr>
      </w:pPr>
    </w:p>
    <w:p w14:paraId="7C39CCEA" w14:textId="77777777" w:rsidR="00000000" w:rsidRDefault="009A7E1F">
      <w:pPr>
        <w:pStyle w:val="NormalWeb"/>
        <w:bidi/>
        <w:jc w:val="both"/>
        <w:divId w:val="1088421897"/>
        <w:rPr>
          <w:rFonts w:ascii="David" w:hAnsi="David" w:cs="David"/>
          <w:color w:val="000000"/>
          <w:sz w:val="30"/>
          <w:szCs w:val="30"/>
          <w:rtl/>
        </w:rPr>
      </w:pPr>
      <w:hyperlink w:anchor="פרשת_אחרי_מות!" w:history="1">
        <w:r>
          <w:rPr>
            <w:rStyle w:val="Hyperlink"/>
            <w:rFonts w:ascii="David" w:hAnsi="David" w:cs="David"/>
            <w:b/>
            <w:bCs/>
            <w:sz w:val="47"/>
            <w:szCs w:val="47"/>
            <w:rtl/>
          </w:rPr>
          <w:t>פרשת אחרי מות</w:t>
        </w:r>
      </w:hyperlink>
      <w:r>
        <w:rPr>
          <w:rFonts w:ascii="David" w:hAnsi="David" w:cs="David"/>
          <w:b/>
          <w:bCs/>
          <w:color w:val="000000"/>
          <w:sz w:val="47"/>
          <w:szCs w:val="47"/>
          <w:u w:val="single"/>
          <w:rtl/>
        </w:rPr>
        <w:br/>
      </w:r>
      <w:r>
        <w:rPr>
          <w:rFonts w:ascii="David" w:hAnsi="David" w:cs="David"/>
          <w:color w:val="000000"/>
          <w:sz w:val="30"/>
          <w:szCs w:val="30"/>
          <w:rtl/>
        </w:rPr>
        <w:br/>
      </w:r>
      <w:bookmarkStart w:id="306" w:name="HtmpReportNum0015_L2"/>
      <w:bookmarkStart w:id="307" w:name="ויקראBפרק-טז"/>
      <w:bookmarkEnd w:id="306"/>
      <w:bookmarkEnd w:id="307"/>
    </w:p>
    <w:p w14:paraId="50772591"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643FD6D7">
          <v:rect id="_x0000_i1058" style="width:0;height:1.5pt" o:hralign="center" o:hrstd="t" o:hr="t" fillcolor="#a0a0a0" stroked="f"/>
        </w:pict>
      </w:r>
    </w:p>
    <w:p w14:paraId="05E90F8F" w14:textId="77777777" w:rsidR="00000000" w:rsidRDefault="009A7E1F">
      <w:pPr>
        <w:pStyle w:val="NormalWeb"/>
        <w:bidi/>
        <w:jc w:val="both"/>
        <w:divId w:val="1088421897"/>
        <w:rPr>
          <w:rFonts w:ascii="David" w:hAnsi="David" w:cs="David"/>
          <w:color w:val="000000"/>
          <w:sz w:val="42"/>
          <w:szCs w:val="42"/>
          <w:rtl/>
        </w:rPr>
      </w:pPr>
    </w:p>
    <w:p w14:paraId="5906994B" w14:textId="77777777" w:rsidR="00000000" w:rsidRDefault="009A7E1F">
      <w:pPr>
        <w:pStyle w:val="NormalWeb"/>
        <w:bidi/>
        <w:jc w:val="both"/>
        <w:divId w:val="1088421897"/>
        <w:rPr>
          <w:rFonts w:ascii="David" w:hAnsi="David" w:cs="David"/>
          <w:color w:val="000000"/>
          <w:sz w:val="30"/>
          <w:szCs w:val="30"/>
          <w:rtl/>
        </w:rPr>
      </w:pPr>
      <w:hyperlink w:anchor="ויקרא_פרק-טז!"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טז</w:t>
        </w:r>
        <w:proofErr w:type="spellEnd"/>
      </w:hyperlink>
    </w:p>
    <w:bookmarkStart w:id="308" w:name="ויקראBפרק-טז-{א}"/>
    <w:bookmarkEnd w:id="308"/>
    <w:p w14:paraId="6D33C2D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אחרי מות</w:t>
      </w:r>
      <w:r>
        <w:rPr>
          <w:rFonts w:ascii="David" w:hAnsi="David" w:cs="David"/>
          <w:color w:val="000000"/>
          <w:sz w:val="30"/>
          <w:szCs w:val="30"/>
          <w:rtl/>
        </w:rPr>
        <w:t xml:space="preserve">. אחרי שהזהיר את ישראל שלא ימותו אמר השם למשה שיזהיר גם לאהרן שלא ימות כאשר מתו בניו וזאת הפרשה לאות כי בני אהרן הכניסו הקטורת לפנים מהפרכת. ומלת </w:t>
      </w:r>
      <w:r>
        <w:rPr>
          <w:rFonts w:ascii="David" w:hAnsi="David" w:cs="David"/>
          <w:b/>
          <w:bCs/>
          <w:color w:val="000000"/>
          <w:sz w:val="30"/>
          <w:szCs w:val="30"/>
          <w:rtl/>
        </w:rPr>
        <w:t>בקרבתם</w:t>
      </w:r>
      <w:r>
        <w:rPr>
          <w:rFonts w:ascii="David" w:hAnsi="David" w:cs="David"/>
          <w:color w:val="000000"/>
          <w:sz w:val="30"/>
          <w:szCs w:val="30"/>
          <w:rtl/>
        </w:rPr>
        <w:t xml:space="preserve"> שם הפעל </w:t>
      </w:r>
      <w:proofErr w:type="spellStart"/>
      <w:r>
        <w:rPr>
          <w:rFonts w:ascii="David" w:hAnsi="David" w:cs="David"/>
          <w:color w:val="000000"/>
          <w:sz w:val="30"/>
          <w:szCs w:val="30"/>
          <w:rtl/>
        </w:rPr>
        <w:t>וה</w:t>
      </w:r>
      <w:proofErr w:type="spellEnd"/>
      <w:r>
        <w:rPr>
          <w:rFonts w:ascii="David" w:hAnsi="David" w:cs="David"/>
          <w:color w:val="000000"/>
          <w:sz w:val="30"/>
          <w:szCs w:val="30"/>
          <w:rtl/>
        </w:rPr>
        <w:t xml:space="preserve">''א לקרבה אל המלאכה שבה </w:t>
      </w:r>
      <w:proofErr w:type="spellStart"/>
      <w:r>
        <w:rPr>
          <w:rFonts w:ascii="David" w:hAnsi="David" w:cs="David"/>
          <w:color w:val="000000"/>
          <w:sz w:val="30"/>
          <w:szCs w:val="30"/>
          <w:rtl/>
        </w:rPr>
        <w:t>תי</w:t>
      </w:r>
      <w:proofErr w:type="spellEnd"/>
      <w:r>
        <w:rPr>
          <w:rFonts w:ascii="David" w:hAnsi="David" w:cs="David"/>
          <w:color w:val="000000"/>
          <w:sz w:val="30"/>
          <w:szCs w:val="30"/>
          <w:rtl/>
        </w:rPr>
        <w:t xml:space="preserve">''ו כמנהג </w:t>
      </w:r>
      <w:proofErr w:type="spellStart"/>
      <w:r>
        <w:rPr>
          <w:rFonts w:ascii="David" w:hAnsi="David" w:cs="David"/>
          <w:color w:val="000000"/>
          <w:sz w:val="30"/>
          <w:szCs w:val="30"/>
          <w:rtl/>
        </w:rPr>
        <w:t>ה''א</w:t>
      </w:r>
      <w:proofErr w:type="spellEnd"/>
      <w:r>
        <w:rPr>
          <w:rFonts w:ascii="David" w:hAnsi="David" w:cs="David"/>
          <w:color w:val="000000"/>
          <w:sz w:val="30"/>
          <w:szCs w:val="30"/>
          <w:rtl/>
        </w:rPr>
        <w:t xml:space="preserve"> הנקבה וטעה רבי ישועה שאמר שהוא שם במשקל חכמתם: </w:t>
      </w:r>
    </w:p>
    <w:bookmarkStart w:id="309" w:name="ויקראBפרק-טז-{ב}"/>
    <w:bookmarkEnd w:id="309"/>
    <w:p w14:paraId="75C7725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w:instrText>
      </w:r>
      <w:r>
        <w:rPr>
          <w:rFonts w:ascii="David" w:hAnsi="David" w:cs="David"/>
          <w:b/>
          <w:bCs/>
          <w:color w:val="000000"/>
          <w:sz w:val="27"/>
          <w:szCs w:val="27"/>
        </w:rPr>
        <w:instrText>ERLINK "" \l</w:instrText>
      </w:r>
      <w:r>
        <w:rPr>
          <w:rFonts w:ascii="David" w:hAnsi="David" w:cs="David"/>
          <w:b/>
          <w:bCs/>
          <w:color w:val="000000"/>
          <w:sz w:val="27"/>
          <w:szCs w:val="27"/>
          <w:rtl/>
        </w:rPr>
        <w:instrText xml:space="preserve"> "ויקרא_פרק-טז-{ב}!"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אל הקדש</w:t>
      </w:r>
      <w:r>
        <w:rPr>
          <w:rFonts w:ascii="David" w:hAnsi="David" w:cs="David"/>
          <w:color w:val="000000"/>
          <w:sz w:val="30"/>
          <w:szCs w:val="30"/>
          <w:rtl/>
        </w:rPr>
        <w:t xml:space="preserve">. כנגד אהל מועד: </w:t>
      </w:r>
      <w:r>
        <w:rPr>
          <w:rFonts w:ascii="David" w:hAnsi="David" w:cs="David"/>
          <w:b/>
          <w:bCs/>
          <w:color w:val="000000"/>
          <w:sz w:val="30"/>
          <w:szCs w:val="30"/>
          <w:rtl/>
        </w:rPr>
        <w:t>כי בענן</w:t>
      </w:r>
      <w:r>
        <w:rPr>
          <w:rFonts w:ascii="David" w:hAnsi="David" w:cs="David"/>
          <w:color w:val="000000"/>
          <w:sz w:val="30"/>
          <w:szCs w:val="30"/>
          <w:rtl/>
        </w:rPr>
        <w:t xml:space="preserve">. הטעם שלא יכנס כי אם </w:t>
      </w:r>
      <w:proofErr w:type="spellStart"/>
      <w:r>
        <w:rPr>
          <w:rFonts w:ascii="David" w:hAnsi="David" w:cs="David"/>
          <w:color w:val="000000"/>
          <w:sz w:val="30"/>
          <w:szCs w:val="30"/>
          <w:rtl/>
        </w:rPr>
        <w:t>בקטרת</w:t>
      </w:r>
      <w:proofErr w:type="spellEnd"/>
      <w:r>
        <w:rPr>
          <w:rFonts w:ascii="David" w:hAnsi="David" w:cs="David"/>
          <w:color w:val="000000"/>
          <w:sz w:val="30"/>
          <w:szCs w:val="30"/>
          <w:rtl/>
        </w:rPr>
        <w:t xml:space="preserve"> שיעשה ענן ולא יראה הכבוד פן ימות. והנה טעמו לא אהיה נראה אליו כי אם בענן ויש אומרים כי פירוש כי בענן בעבור כי אני דר בענן על הכפורת כטעם ה' אמר לשכון בערפל:</w:t>
      </w:r>
      <w:r>
        <w:rPr>
          <w:rFonts w:ascii="David" w:hAnsi="David" w:cs="David"/>
          <w:color w:val="000000"/>
          <w:sz w:val="30"/>
          <w:szCs w:val="30"/>
          <w:rtl/>
        </w:rPr>
        <w:t xml:space="preserve"> </w:t>
      </w:r>
    </w:p>
    <w:bookmarkStart w:id="310" w:name="ויקראBפרק-טז-{ג}"/>
    <w:bookmarkEnd w:id="310"/>
    <w:p w14:paraId="7F7AA70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בפר בן בקר</w:t>
      </w:r>
      <w:r>
        <w:rPr>
          <w:rFonts w:ascii="David" w:hAnsi="David" w:cs="David"/>
          <w:color w:val="000000"/>
          <w:sz w:val="30"/>
          <w:szCs w:val="30"/>
          <w:rtl/>
        </w:rPr>
        <w:t xml:space="preserve">. אין פירושו שיביא הפר אל הקדש רק </w:t>
      </w:r>
      <w:proofErr w:type="spellStart"/>
      <w:r>
        <w:rPr>
          <w:rFonts w:ascii="David" w:hAnsi="David" w:cs="David"/>
          <w:color w:val="000000"/>
          <w:sz w:val="30"/>
          <w:szCs w:val="30"/>
          <w:rtl/>
        </w:rPr>
        <w:t>שיתן</w:t>
      </w:r>
      <w:proofErr w:type="spellEnd"/>
      <w:r>
        <w:rPr>
          <w:rFonts w:ascii="David" w:hAnsi="David" w:cs="David"/>
          <w:color w:val="000000"/>
          <w:sz w:val="30"/>
          <w:szCs w:val="30"/>
          <w:rtl/>
        </w:rPr>
        <w:t xml:space="preserve"> משלו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פר חטאת לכפר עליו ועל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ויש אומרים גם </w:t>
      </w:r>
      <w:proofErr w:type="spellStart"/>
      <w:r>
        <w:rPr>
          <w:rFonts w:ascii="David" w:hAnsi="David" w:cs="David"/>
          <w:color w:val="000000"/>
          <w:sz w:val="30"/>
          <w:szCs w:val="30"/>
          <w:rtl/>
        </w:rPr>
        <w:t>הלוים</w:t>
      </w:r>
      <w:proofErr w:type="spellEnd"/>
      <w:r>
        <w:rPr>
          <w:rFonts w:ascii="David" w:hAnsi="David" w:cs="David"/>
          <w:color w:val="000000"/>
          <w:sz w:val="30"/>
          <w:szCs w:val="30"/>
          <w:rtl/>
        </w:rPr>
        <w:t xml:space="preserve"> בעבור שמצאו ואת שם אהרן תכתוב על מטה לוי והוא רחוק רק </w:t>
      </w:r>
      <w:proofErr w:type="spellStart"/>
      <w:r>
        <w:rPr>
          <w:rFonts w:ascii="David" w:hAnsi="David" w:cs="David"/>
          <w:color w:val="000000"/>
          <w:sz w:val="30"/>
          <w:szCs w:val="30"/>
          <w:rtl/>
        </w:rPr>
        <w:t>הלוים</w:t>
      </w:r>
      <w:proofErr w:type="spellEnd"/>
      <w:r>
        <w:rPr>
          <w:rFonts w:ascii="David" w:hAnsi="David" w:cs="David"/>
          <w:color w:val="000000"/>
          <w:sz w:val="30"/>
          <w:szCs w:val="30"/>
          <w:rtl/>
        </w:rPr>
        <w:t xml:space="preserve"> יחשבו עם ישראל: </w:t>
      </w:r>
    </w:p>
    <w:bookmarkStart w:id="311" w:name="ויקראBפרק-טז-{ד}"/>
    <w:bookmarkEnd w:id="311"/>
    <w:p w14:paraId="1F67C57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w:instrText>
      </w:r>
      <w:r>
        <w:rPr>
          <w:rFonts w:ascii="David" w:hAnsi="David" w:cs="David"/>
          <w:b/>
          <w:bCs/>
          <w:color w:val="000000"/>
          <w:sz w:val="27"/>
          <w:szCs w:val="27"/>
          <w:rtl/>
        </w:rPr>
        <w:instrText>_פרק-טז-{ד}!"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כתנת</w:t>
      </w:r>
      <w:proofErr w:type="spellEnd"/>
      <w:r>
        <w:rPr>
          <w:rFonts w:ascii="David" w:hAnsi="David" w:cs="David"/>
          <w:b/>
          <w:bCs/>
          <w:color w:val="000000"/>
          <w:sz w:val="30"/>
          <w:szCs w:val="30"/>
          <w:rtl/>
        </w:rPr>
        <w:t xml:space="preserve"> בד קדש</w:t>
      </w:r>
      <w:r>
        <w:rPr>
          <w:rFonts w:ascii="David" w:hAnsi="David" w:cs="David"/>
          <w:color w:val="000000"/>
          <w:sz w:val="30"/>
          <w:szCs w:val="30"/>
          <w:rtl/>
        </w:rPr>
        <w:t xml:space="preserve">. ולא הזכיר האפוד והחשן ומעיל האפוד כי כבר הזכיר ונשמע קולו בבואו אל הקדש ומזה הכתוב למדו אנשי בית שני ששמשו בלא אורים ותומים גם נביאים היו שם: </w:t>
      </w:r>
    </w:p>
    <w:bookmarkStart w:id="312" w:name="ויקראBפרק-טז-{ו}"/>
    <w:bookmarkEnd w:id="312"/>
    <w:p w14:paraId="6B101A8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וה</w:t>
      </w:r>
      <w:r>
        <w:rPr>
          <w:rFonts w:ascii="David" w:hAnsi="David" w:cs="David"/>
          <w:b/>
          <w:bCs/>
          <w:color w:val="000000"/>
          <w:sz w:val="30"/>
          <w:szCs w:val="30"/>
          <w:rtl/>
        </w:rPr>
        <w:t>קריב אהרן את פר החטאת</w:t>
      </w:r>
      <w:r>
        <w:rPr>
          <w:rFonts w:ascii="David" w:hAnsi="David" w:cs="David"/>
          <w:color w:val="000000"/>
          <w:sz w:val="30"/>
          <w:szCs w:val="30"/>
          <w:rtl/>
        </w:rPr>
        <w:t>. אל פתח א</w:t>
      </w:r>
      <w:r>
        <w:rPr>
          <w:rFonts w:ascii="David" w:hAnsi="David" w:cs="David"/>
          <w:color w:val="000000"/>
          <w:sz w:val="30"/>
          <w:szCs w:val="30"/>
          <w:rtl/>
        </w:rPr>
        <w:t xml:space="preserve">הל מועד כמשפט: וטעם </w:t>
      </w:r>
      <w:r>
        <w:rPr>
          <w:rFonts w:ascii="David" w:hAnsi="David" w:cs="David"/>
          <w:b/>
          <w:bCs/>
          <w:color w:val="000000"/>
          <w:sz w:val="30"/>
          <w:szCs w:val="30"/>
          <w:rtl/>
        </w:rPr>
        <w:t>וכפר בעדו</w:t>
      </w:r>
      <w:r>
        <w:rPr>
          <w:rFonts w:ascii="David" w:hAnsi="David" w:cs="David"/>
          <w:color w:val="000000"/>
          <w:sz w:val="30"/>
          <w:szCs w:val="30"/>
          <w:rtl/>
        </w:rPr>
        <w:t xml:space="preserve">. כי בו יכפר בעדו ובעד ביתו אחר שישחטנו ויש אומרים כי העמדתו היא כפרה: </w:t>
      </w:r>
    </w:p>
    <w:bookmarkStart w:id="313" w:name="ויקראBפרק-טז-{ח}"/>
    <w:bookmarkEnd w:id="313"/>
    <w:p w14:paraId="63D7CB1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גרלות</w:t>
      </w:r>
      <w:proofErr w:type="spellEnd"/>
      <w:r>
        <w:rPr>
          <w:rFonts w:ascii="David" w:hAnsi="David" w:cs="David"/>
          <w:color w:val="000000"/>
          <w:sz w:val="30"/>
          <w:szCs w:val="30"/>
          <w:rtl/>
        </w:rPr>
        <w:t>. ידועים מדברי קבלת אבותינו. אמר הגאון כי עזאזל שם הר ונקרא כן בעבור שהוא תקיף כי טעם זכר השם כטעם הררי א</w:t>
      </w:r>
      <w:r>
        <w:rPr>
          <w:rFonts w:ascii="David" w:hAnsi="David" w:cs="David"/>
          <w:color w:val="000000"/>
          <w:sz w:val="30"/>
          <w:szCs w:val="30"/>
          <w:rtl/>
        </w:rPr>
        <w:t xml:space="preserve">ל יקותיאל והגאון הלוי תפשו כי </w:t>
      </w:r>
      <w:proofErr w:type="spellStart"/>
      <w:r>
        <w:rPr>
          <w:rFonts w:ascii="David" w:hAnsi="David" w:cs="David"/>
          <w:color w:val="000000"/>
          <w:sz w:val="30"/>
          <w:szCs w:val="30"/>
          <w:rtl/>
        </w:rPr>
        <w:t>האל''ף</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במלת</w:t>
      </w:r>
      <w:proofErr w:type="spellEnd"/>
      <w:r>
        <w:rPr>
          <w:rFonts w:ascii="David" w:hAnsi="David" w:cs="David"/>
          <w:color w:val="000000"/>
          <w:sz w:val="30"/>
          <w:szCs w:val="30"/>
          <w:rtl/>
        </w:rPr>
        <w:t xml:space="preserve"> עזאזל הוא בין </w:t>
      </w:r>
      <w:proofErr w:type="spellStart"/>
      <w:r>
        <w:rPr>
          <w:rFonts w:ascii="David" w:hAnsi="David" w:cs="David"/>
          <w:color w:val="000000"/>
          <w:sz w:val="30"/>
          <w:szCs w:val="30"/>
          <w:rtl/>
        </w:rPr>
        <w:t>זי''ן</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לזי</w:t>
      </w:r>
      <w:proofErr w:type="spellEnd"/>
      <w:r>
        <w:rPr>
          <w:rFonts w:ascii="David" w:hAnsi="David" w:cs="David"/>
          <w:color w:val="000000"/>
          <w:sz w:val="30"/>
          <w:szCs w:val="30"/>
          <w:rtl/>
        </w:rPr>
        <w:t xml:space="preserve">''ן ויש אומרים שהוא הר סמוך אל הר סיני והשם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להוליך השעיר ולהעלותו שם עד שישחט ואחר כן היו מוליכים אותו בבית המקדש להר אחר והעד שאמר ויעש אהרן וכן בחג שבועות לפי דעתי כאשר אפרש במקומו ויש </w:t>
      </w:r>
      <w:r>
        <w:rPr>
          <w:rFonts w:ascii="David" w:hAnsi="David" w:cs="David"/>
          <w:color w:val="000000"/>
          <w:sz w:val="30"/>
          <w:szCs w:val="30"/>
          <w:rtl/>
        </w:rPr>
        <w:t xml:space="preserve">אומרים כי עבודת בית שני לא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כראשון כי היה הכהן מחוסר בגדים ואין כפרת וזה המפרש אמר כי השעיר ישלח במדבר כי כן כתוב ושלח את השעיר במדבר וטעמו כטעם צפור המטהר מהצרעת שהוא על פני השדה מקום שאין שם ישוב והעד אל ארץ גזרה ואנחנו השיבונו כי השעיר ישלחו במדבר כ</w:t>
      </w:r>
      <w:r>
        <w:rPr>
          <w:rFonts w:ascii="David" w:hAnsi="David" w:cs="David"/>
          <w:color w:val="000000"/>
          <w:sz w:val="30"/>
          <w:szCs w:val="30"/>
          <w:rtl/>
        </w:rPr>
        <w:t xml:space="preserve">אשר הוא כתוב וירדוף אחריו עד שיברח ויעל אל הצור על כן אמרו </w:t>
      </w:r>
      <w:proofErr w:type="spellStart"/>
      <w:r>
        <w:rPr>
          <w:rFonts w:ascii="David" w:hAnsi="David" w:cs="David"/>
          <w:color w:val="000000"/>
          <w:sz w:val="30"/>
          <w:szCs w:val="30"/>
          <w:rtl/>
        </w:rPr>
        <w:t>חז</w:t>
      </w:r>
      <w:proofErr w:type="spellEnd"/>
      <w:r>
        <w:rPr>
          <w:rFonts w:ascii="David" w:hAnsi="David" w:cs="David"/>
          <w:color w:val="000000"/>
          <w:sz w:val="30"/>
          <w:szCs w:val="30"/>
          <w:rtl/>
        </w:rPr>
        <w:t>''ל ודוחפו ואמר רב שמואל אף על פי שכתוב בשעיר החטאת שהוא לשם גם השעיר המשתלח הוא לשם ואין צריך כי המשלח איננו קרבן כי לא ישחט ואם יכולת להבין הסוד שהוא אחר מלת עזאזל תדע סודו וסוד שמו כי יש לו חב</w:t>
      </w:r>
      <w:r>
        <w:rPr>
          <w:rFonts w:ascii="David" w:hAnsi="David" w:cs="David"/>
          <w:color w:val="000000"/>
          <w:sz w:val="30"/>
          <w:szCs w:val="30"/>
          <w:rtl/>
        </w:rPr>
        <w:t xml:space="preserve">רים במקרא ואני אגלה לך קצת הסוד ברמז בהיותך בן שלשים ושלש תדענו: </w:t>
      </w:r>
    </w:p>
    <w:bookmarkStart w:id="314" w:name="ויקראBפרק-טז-{ט}"/>
    <w:bookmarkEnd w:id="314"/>
    <w:p w14:paraId="68974E5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ועשהו חטאת</w:t>
      </w:r>
      <w:r>
        <w:rPr>
          <w:rFonts w:ascii="David" w:hAnsi="David" w:cs="David"/>
          <w:color w:val="000000"/>
          <w:sz w:val="30"/>
          <w:szCs w:val="30"/>
          <w:rtl/>
        </w:rPr>
        <w:t xml:space="preserve">. </w:t>
      </w:r>
      <w:proofErr w:type="spellStart"/>
      <w:r>
        <w:rPr>
          <w:rFonts w:ascii="David" w:hAnsi="David" w:cs="David"/>
          <w:color w:val="000000"/>
          <w:sz w:val="30"/>
          <w:szCs w:val="30"/>
          <w:rtl/>
        </w:rPr>
        <w:t>שישחטנה</w:t>
      </w:r>
      <w:proofErr w:type="spellEnd"/>
      <w:r>
        <w:rPr>
          <w:rFonts w:ascii="David" w:hAnsi="David" w:cs="David"/>
          <w:color w:val="000000"/>
          <w:sz w:val="30"/>
          <w:szCs w:val="30"/>
          <w:rtl/>
        </w:rPr>
        <w:t xml:space="preserve">: </w:t>
      </w:r>
    </w:p>
    <w:bookmarkStart w:id="315" w:name="ויקראBפרק-טז-{י}"/>
    <w:bookmarkEnd w:id="315"/>
    <w:p w14:paraId="0FA4DAF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יעמד חי</w:t>
      </w:r>
      <w:r>
        <w:rPr>
          <w:rFonts w:ascii="David" w:hAnsi="David" w:cs="David"/>
          <w:color w:val="000000"/>
          <w:sz w:val="30"/>
          <w:szCs w:val="30"/>
          <w:rtl/>
        </w:rPr>
        <w:t xml:space="preserve">.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הכבד הנוסף שלא נזכר שם פועלו והיה </w:t>
      </w:r>
      <w:proofErr w:type="spellStart"/>
      <w:r>
        <w:rPr>
          <w:rFonts w:ascii="David" w:hAnsi="David" w:cs="David"/>
          <w:color w:val="000000"/>
          <w:sz w:val="30"/>
          <w:szCs w:val="30"/>
          <w:rtl/>
        </w:rPr>
        <w:t>היו''ד</w:t>
      </w:r>
      <w:proofErr w:type="spellEnd"/>
      <w:r>
        <w:rPr>
          <w:rFonts w:ascii="David" w:hAnsi="David" w:cs="David"/>
          <w:color w:val="000000"/>
          <w:sz w:val="30"/>
          <w:szCs w:val="30"/>
          <w:rtl/>
        </w:rPr>
        <w:t xml:space="preserve"> ראוי להיותו מאוסף </w:t>
      </w:r>
      <w:proofErr w:type="spellStart"/>
      <w:r>
        <w:rPr>
          <w:rFonts w:ascii="David" w:hAnsi="David" w:cs="David"/>
          <w:color w:val="000000"/>
          <w:sz w:val="30"/>
          <w:szCs w:val="30"/>
          <w:rtl/>
        </w:rPr>
        <w:t>בשור''ק</w:t>
      </w:r>
      <w:proofErr w:type="spellEnd"/>
      <w:r>
        <w:rPr>
          <w:rFonts w:ascii="David" w:hAnsi="David" w:cs="David"/>
          <w:color w:val="000000"/>
          <w:sz w:val="30"/>
          <w:szCs w:val="30"/>
          <w:rtl/>
        </w:rPr>
        <w:t xml:space="preserve"> רק נרחב בעבור אות הגרון וכן </w:t>
      </w:r>
      <w:proofErr w:type="spellStart"/>
      <w:r>
        <w:rPr>
          <w:rFonts w:ascii="David" w:hAnsi="David" w:cs="David"/>
          <w:color w:val="000000"/>
          <w:sz w:val="30"/>
          <w:szCs w:val="30"/>
          <w:rtl/>
        </w:rPr>
        <w:t>יחרם</w:t>
      </w:r>
      <w:proofErr w:type="spellEnd"/>
      <w:r>
        <w:rPr>
          <w:rFonts w:ascii="David" w:hAnsi="David" w:cs="David"/>
          <w:color w:val="000000"/>
          <w:sz w:val="30"/>
          <w:szCs w:val="30"/>
          <w:rtl/>
        </w:rPr>
        <w:t xml:space="preserve"> כל רכושו: </w:t>
      </w:r>
      <w:r>
        <w:rPr>
          <w:rFonts w:ascii="David" w:hAnsi="David" w:cs="David"/>
          <w:b/>
          <w:bCs/>
          <w:color w:val="000000"/>
          <w:sz w:val="30"/>
          <w:szCs w:val="30"/>
          <w:rtl/>
        </w:rPr>
        <w:t>לכפר עליו</w:t>
      </w:r>
      <w:r>
        <w:rPr>
          <w:rFonts w:ascii="David" w:hAnsi="David" w:cs="David"/>
          <w:color w:val="000000"/>
          <w:sz w:val="30"/>
          <w:szCs w:val="30"/>
          <w:rtl/>
        </w:rPr>
        <w:t xml:space="preserve">. כי הכפור יהי עליו ופירושו לשלח אותו: </w:t>
      </w:r>
    </w:p>
    <w:bookmarkStart w:id="316" w:name="ויקראBפרק-טז-{יא}"/>
    <w:bookmarkEnd w:id="316"/>
    <w:p w14:paraId="4270DF2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והקריב אהרן</w:t>
      </w:r>
      <w:r>
        <w:rPr>
          <w:rFonts w:ascii="David" w:hAnsi="David" w:cs="David"/>
          <w:color w:val="000000"/>
          <w:sz w:val="30"/>
          <w:szCs w:val="30"/>
          <w:rtl/>
        </w:rPr>
        <w:t>. בעבור שארכו דברי השעירים הוס</w:t>
      </w:r>
      <w:r>
        <w:rPr>
          <w:rFonts w:ascii="David" w:hAnsi="David" w:cs="David"/>
          <w:color w:val="000000"/>
          <w:sz w:val="30"/>
          <w:szCs w:val="30"/>
          <w:rtl/>
        </w:rPr>
        <w:t xml:space="preserve">יף לבאר אחר שהקריב הפר ושני השעירים אל אהל מועד יחל לשחוט את האפר שלו: </w:t>
      </w:r>
    </w:p>
    <w:bookmarkStart w:id="317" w:name="ויקראBפרק-טז-{יב}"/>
    <w:bookmarkEnd w:id="317"/>
    <w:p w14:paraId="7F2E394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המחתה</w:t>
      </w:r>
      <w:r>
        <w:rPr>
          <w:rFonts w:ascii="David" w:hAnsi="David" w:cs="David"/>
          <w:color w:val="000000"/>
          <w:sz w:val="30"/>
          <w:szCs w:val="30"/>
          <w:rtl/>
        </w:rPr>
        <w:t xml:space="preserve">. ידועה היא: </w:t>
      </w:r>
      <w:proofErr w:type="spellStart"/>
      <w:r>
        <w:rPr>
          <w:rFonts w:ascii="David" w:hAnsi="David" w:cs="David"/>
          <w:b/>
          <w:bCs/>
          <w:color w:val="000000"/>
          <w:sz w:val="30"/>
          <w:szCs w:val="30"/>
          <w:rtl/>
        </w:rPr>
        <w:t>חפניו</w:t>
      </w:r>
      <w:proofErr w:type="spellEnd"/>
      <w:r>
        <w:rPr>
          <w:rFonts w:ascii="David" w:hAnsi="David" w:cs="David"/>
          <w:color w:val="000000"/>
          <w:sz w:val="30"/>
          <w:szCs w:val="30"/>
          <w:rtl/>
        </w:rPr>
        <w:t xml:space="preserve">. שניהם: </w:t>
      </w:r>
      <w:proofErr w:type="spellStart"/>
      <w:r>
        <w:rPr>
          <w:rFonts w:ascii="David" w:hAnsi="David" w:cs="David"/>
          <w:b/>
          <w:bCs/>
          <w:color w:val="000000"/>
          <w:sz w:val="30"/>
          <w:szCs w:val="30"/>
          <w:rtl/>
        </w:rPr>
        <w:t>קטרת</w:t>
      </w:r>
      <w:proofErr w:type="spellEnd"/>
      <w:r>
        <w:rPr>
          <w:rFonts w:ascii="David" w:hAnsi="David" w:cs="David"/>
          <w:b/>
          <w:bCs/>
          <w:color w:val="000000"/>
          <w:sz w:val="30"/>
          <w:szCs w:val="30"/>
          <w:rtl/>
        </w:rPr>
        <w:t xml:space="preserve"> </w:t>
      </w:r>
      <w:proofErr w:type="spellStart"/>
      <w:r>
        <w:rPr>
          <w:rFonts w:ascii="David" w:hAnsi="David" w:cs="David"/>
          <w:b/>
          <w:bCs/>
          <w:color w:val="000000"/>
          <w:sz w:val="30"/>
          <w:szCs w:val="30"/>
          <w:rtl/>
        </w:rPr>
        <w:t>סמיס</w:t>
      </w:r>
      <w:proofErr w:type="spellEnd"/>
      <w:r>
        <w:rPr>
          <w:rFonts w:ascii="David" w:hAnsi="David" w:cs="David"/>
          <w:color w:val="000000"/>
          <w:sz w:val="30"/>
          <w:szCs w:val="30"/>
          <w:rtl/>
        </w:rPr>
        <w:t>. היא הנזכרת. היה נראה לנו כי על פני הכפרת ולפני הכפרת כמשמעו והמעתיקים אמרו כי על פני הכפרת הוא</w:t>
      </w:r>
      <w:r>
        <w:rPr>
          <w:rFonts w:ascii="David" w:hAnsi="David" w:cs="David"/>
          <w:color w:val="000000"/>
          <w:sz w:val="30"/>
          <w:szCs w:val="30"/>
          <w:rtl/>
        </w:rPr>
        <w:t xml:space="preserve"> על בין הבדים ולפני הכפורת ידוע מדבריהם והוא אמת: </w:t>
      </w:r>
    </w:p>
    <w:bookmarkStart w:id="318" w:name="ויקראBפרק-טז-{טו}"/>
    <w:bookmarkEnd w:id="318"/>
    <w:p w14:paraId="2B575B2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ושחט את שעיר החטאת אשר לעם</w:t>
      </w:r>
      <w:r>
        <w:rPr>
          <w:rFonts w:ascii="David" w:hAnsi="David" w:cs="David"/>
          <w:color w:val="000000"/>
          <w:sz w:val="30"/>
          <w:szCs w:val="30"/>
          <w:rtl/>
        </w:rPr>
        <w:t xml:space="preserve">. ועתה ישחטנו בצאתו כי יש אומרים שהוא ישחט קודם הפר ואיננו אמת: </w:t>
      </w:r>
    </w:p>
    <w:bookmarkStart w:id="319" w:name="ויקראBפרק-טז-{טז}"/>
    <w:bookmarkEnd w:id="319"/>
    <w:p w14:paraId="5150368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וכפר על הקדש</w:t>
      </w:r>
      <w:r>
        <w:rPr>
          <w:rFonts w:ascii="David" w:hAnsi="David" w:cs="David"/>
          <w:color w:val="000000"/>
          <w:sz w:val="30"/>
          <w:szCs w:val="30"/>
          <w:rtl/>
        </w:rPr>
        <w:t>. הוא קד</w:t>
      </w:r>
      <w:r>
        <w:rPr>
          <w:rFonts w:ascii="David" w:hAnsi="David" w:cs="David"/>
          <w:color w:val="000000"/>
          <w:sz w:val="30"/>
          <w:szCs w:val="30"/>
          <w:rtl/>
        </w:rPr>
        <w:t xml:space="preserve">ש הקדשים: </w:t>
      </w:r>
      <w:r>
        <w:rPr>
          <w:rFonts w:ascii="David" w:hAnsi="David" w:cs="David"/>
          <w:b/>
          <w:bCs/>
          <w:color w:val="000000"/>
          <w:sz w:val="30"/>
          <w:szCs w:val="30"/>
          <w:rtl/>
        </w:rPr>
        <w:t>וכן יעשה לאהל מועד</w:t>
      </w:r>
      <w:r>
        <w:rPr>
          <w:rFonts w:ascii="David" w:hAnsi="David" w:cs="David"/>
          <w:color w:val="000000"/>
          <w:sz w:val="30"/>
          <w:szCs w:val="30"/>
          <w:rtl/>
        </w:rPr>
        <w:t xml:space="preserve">. שיזה שבע פעמים לפני הפרוכת ועל קרנות מזבח הקטורת: וטעם </w:t>
      </w:r>
      <w:r>
        <w:rPr>
          <w:rFonts w:ascii="David" w:hAnsi="David" w:cs="David"/>
          <w:b/>
          <w:bCs/>
          <w:color w:val="000000"/>
          <w:sz w:val="30"/>
          <w:szCs w:val="30"/>
          <w:rtl/>
        </w:rPr>
        <w:t>וכפר על הקדש</w:t>
      </w:r>
      <w:r>
        <w:rPr>
          <w:rFonts w:ascii="David" w:hAnsi="David" w:cs="David"/>
          <w:color w:val="000000"/>
          <w:sz w:val="30"/>
          <w:szCs w:val="30"/>
          <w:rtl/>
        </w:rPr>
        <w:t xml:space="preserve">. להיות הדם כופר שלא ישחת בעבור טומאת הטמאים: </w:t>
      </w:r>
    </w:p>
    <w:bookmarkStart w:id="320" w:name="ויקראBפרק-טז-{יז}"/>
    <w:bookmarkEnd w:id="320"/>
    <w:p w14:paraId="0D492A6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וכל אדם</w:t>
      </w:r>
      <w:r>
        <w:rPr>
          <w:rFonts w:ascii="David" w:hAnsi="David" w:cs="David"/>
          <w:color w:val="000000"/>
          <w:sz w:val="30"/>
          <w:szCs w:val="30"/>
          <w:rtl/>
        </w:rPr>
        <w:t xml:space="preserve">. </w:t>
      </w:r>
      <w:proofErr w:type="spellStart"/>
      <w:r>
        <w:rPr>
          <w:rFonts w:ascii="David" w:hAnsi="David" w:cs="David"/>
          <w:color w:val="000000"/>
          <w:sz w:val="30"/>
          <w:szCs w:val="30"/>
          <w:rtl/>
        </w:rPr>
        <w:t>מהכהנים</w:t>
      </w:r>
      <w:proofErr w:type="spellEnd"/>
      <w:r>
        <w:rPr>
          <w:rFonts w:ascii="David" w:hAnsi="David" w:cs="David"/>
          <w:color w:val="000000"/>
          <w:sz w:val="30"/>
          <w:szCs w:val="30"/>
          <w:rtl/>
        </w:rPr>
        <w:t xml:space="preserve">: </w:t>
      </w:r>
      <w:r>
        <w:rPr>
          <w:rFonts w:ascii="David" w:hAnsi="David" w:cs="David"/>
          <w:b/>
          <w:bCs/>
          <w:color w:val="000000"/>
          <w:sz w:val="30"/>
          <w:szCs w:val="30"/>
          <w:rtl/>
        </w:rPr>
        <w:t>לכפר בקדש</w:t>
      </w:r>
      <w:r>
        <w:rPr>
          <w:rFonts w:ascii="David" w:hAnsi="David" w:cs="David"/>
          <w:color w:val="000000"/>
          <w:sz w:val="30"/>
          <w:szCs w:val="30"/>
          <w:rtl/>
        </w:rPr>
        <w:t xml:space="preserve">. בפנים: </w:t>
      </w:r>
      <w:r>
        <w:rPr>
          <w:rFonts w:ascii="David" w:hAnsi="David" w:cs="David"/>
          <w:b/>
          <w:bCs/>
          <w:color w:val="000000"/>
          <w:sz w:val="30"/>
          <w:szCs w:val="30"/>
          <w:rtl/>
        </w:rPr>
        <w:t>וכפר בעדו ובעד ביתו</w:t>
      </w:r>
      <w:r>
        <w:rPr>
          <w:rFonts w:ascii="David" w:hAnsi="David" w:cs="David"/>
          <w:color w:val="000000"/>
          <w:sz w:val="30"/>
          <w:szCs w:val="30"/>
          <w:rtl/>
        </w:rPr>
        <w:t xml:space="preserve">. בפר חטאתו: </w:t>
      </w:r>
      <w:r>
        <w:rPr>
          <w:rFonts w:ascii="David" w:hAnsi="David" w:cs="David"/>
          <w:b/>
          <w:bCs/>
          <w:color w:val="000000"/>
          <w:sz w:val="30"/>
          <w:szCs w:val="30"/>
          <w:rtl/>
        </w:rPr>
        <w:t>ובעד כל קהל ישראל</w:t>
      </w:r>
      <w:r>
        <w:rPr>
          <w:rFonts w:ascii="David" w:hAnsi="David" w:cs="David"/>
          <w:color w:val="000000"/>
          <w:sz w:val="30"/>
          <w:szCs w:val="30"/>
          <w:rtl/>
        </w:rPr>
        <w:t xml:space="preserve">. בשעיר חטאתם: </w:t>
      </w:r>
    </w:p>
    <w:bookmarkStart w:id="321" w:name="ויקראBפרק-טז-{יח}"/>
    <w:bookmarkEnd w:id="321"/>
    <w:p w14:paraId="4AEC2B8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ויצא אל המזבח</w:t>
      </w:r>
      <w:r>
        <w:rPr>
          <w:rFonts w:ascii="David" w:hAnsi="David" w:cs="David"/>
          <w:color w:val="000000"/>
          <w:sz w:val="30"/>
          <w:szCs w:val="30"/>
          <w:rtl/>
        </w:rPr>
        <w:t xml:space="preserve">. הוא מזבח העולה: </w:t>
      </w:r>
    </w:p>
    <w:bookmarkStart w:id="322" w:name="ויקראBפרק-טז-{כא}"/>
    <w:bookmarkEnd w:id="322"/>
    <w:p w14:paraId="614D99E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ונתן אותם</w:t>
      </w:r>
      <w:r>
        <w:rPr>
          <w:rFonts w:ascii="David" w:hAnsi="David" w:cs="David"/>
          <w:color w:val="000000"/>
          <w:sz w:val="30"/>
          <w:szCs w:val="30"/>
          <w:rtl/>
        </w:rPr>
        <w:t>. אחר שיסורו מישראל כאילו נתונים הם אל ראש השעיר והולכים</w:t>
      </w:r>
      <w:r>
        <w:rPr>
          <w:rFonts w:ascii="David" w:hAnsi="David" w:cs="David"/>
          <w:color w:val="000000"/>
          <w:sz w:val="30"/>
          <w:szCs w:val="30"/>
          <w:rtl/>
        </w:rPr>
        <w:t xml:space="preserve"> אל מקום שלא יזכרו עוד והכתוב דבר להבין </w:t>
      </w:r>
      <w:proofErr w:type="spellStart"/>
      <w:r>
        <w:rPr>
          <w:rFonts w:ascii="David" w:hAnsi="David" w:cs="David"/>
          <w:color w:val="000000"/>
          <w:sz w:val="30"/>
          <w:szCs w:val="30"/>
          <w:rtl/>
        </w:rPr>
        <w:t>הכל</w:t>
      </w:r>
      <w:proofErr w:type="spellEnd"/>
      <w:r>
        <w:rPr>
          <w:rFonts w:ascii="David" w:hAnsi="David" w:cs="David"/>
          <w:color w:val="000000"/>
          <w:sz w:val="30"/>
          <w:szCs w:val="30"/>
          <w:rtl/>
        </w:rPr>
        <w:t xml:space="preserve">: </w:t>
      </w:r>
      <w:r>
        <w:rPr>
          <w:rFonts w:ascii="David" w:hAnsi="David" w:cs="David"/>
          <w:b/>
          <w:bCs/>
          <w:color w:val="000000"/>
          <w:sz w:val="30"/>
          <w:szCs w:val="30"/>
          <w:rtl/>
        </w:rPr>
        <w:t>עתי</w:t>
      </w:r>
      <w:r>
        <w:rPr>
          <w:rFonts w:ascii="David" w:hAnsi="David" w:cs="David"/>
          <w:color w:val="000000"/>
          <w:sz w:val="30"/>
          <w:szCs w:val="30"/>
          <w:rtl/>
        </w:rPr>
        <w:t xml:space="preserve">. מזומן לעתו או מנהגו ללכת בכל עת בכפורים </w:t>
      </w:r>
      <w:proofErr w:type="spellStart"/>
      <w:r>
        <w:rPr>
          <w:rFonts w:ascii="David" w:hAnsi="David" w:cs="David"/>
          <w:color w:val="000000"/>
          <w:sz w:val="30"/>
          <w:szCs w:val="30"/>
          <w:rtl/>
        </w:rPr>
        <w:t>והיו''ד</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להתיחס</w:t>
      </w:r>
      <w:proofErr w:type="spellEnd"/>
      <w:r>
        <w:rPr>
          <w:rFonts w:ascii="David" w:hAnsi="David" w:cs="David"/>
          <w:color w:val="000000"/>
          <w:sz w:val="30"/>
          <w:szCs w:val="30"/>
          <w:rtl/>
        </w:rPr>
        <w:t xml:space="preserve"> לעת כמו פנימי והמפרשים אותו חכם איננו נכון בעיני </w:t>
      </w:r>
      <w:proofErr w:type="spellStart"/>
      <w:r>
        <w:rPr>
          <w:rFonts w:ascii="David" w:hAnsi="David" w:cs="David"/>
          <w:color w:val="000000"/>
          <w:sz w:val="30"/>
          <w:szCs w:val="30"/>
          <w:rtl/>
        </w:rPr>
        <w:t>וחז</w:t>
      </w:r>
      <w:proofErr w:type="spellEnd"/>
      <w:r>
        <w:rPr>
          <w:rFonts w:ascii="David" w:hAnsi="David" w:cs="David"/>
          <w:color w:val="000000"/>
          <w:sz w:val="30"/>
          <w:szCs w:val="30"/>
          <w:rtl/>
        </w:rPr>
        <w:t xml:space="preserve">''ל אמרו שהנושא הוא כהן ודבריהם אמת: </w:t>
      </w:r>
    </w:p>
    <w:bookmarkStart w:id="323" w:name="ויקראBפרק-טז-{כד}"/>
    <w:bookmarkEnd w:id="323"/>
    <w:p w14:paraId="7916FD6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במקום קדוש</w:t>
      </w:r>
      <w:r>
        <w:rPr>
          <w:rFonts w:ascii="David" w:hAnsi="David" w:cs="David"/>
          <w:color w:val="000000"/>
          <w:sz w:val="30"/>
          <w:szCs w:val="30"/>
          <w:rtl/>
        </w:rPr>
        <w:t>. בח</w:t>
      </w:r>
      <w:r>
        <w:rPr>
          <w:rFonts w:ascii="David" w:hAnsi="David" w:cs="David"/>
          <w:color w:val="000000"/>
          <w:sz w:val="30"/>
          <w:szCs w:val="30"/>
          <w:rtl/>
        </w:rPr>
        <w:t xml:space="preserve">צר אהל מועד וסדין היו </w:t>
      </w:r>
      <w:proofErr w:type="spellStart"/>
      <w:r>
        <w:rPr>
          <w:rFonts w:ascii="David" w:hAnsi="David" w:cs="David"/>
          <w:color w:val="000000"/>
          <w:sz w:val="30"/>
          <w:szCs w:val="30"/>
          <w:rtl/>
        </w:rPr>
        <w:t>פורשין</w:t>
      </w:r>
      <w:proofErr w:type="spellEnd"/>
      <w:r>
        <w:rPr>
          <w:rFonts w:ascii="David" w:hAnsi="David" w:cs="David"/>
          <w:color w:val="000000"/>
          <w:sz w:val="30"/>
          <w:szCs w:val="30"/>
          <w:rtl/>
        </w:rPr>
        <w:t xml:space="preserve"> לו: </w:t>
      </w:r>
      <w:r>
        <w:rPr>
          <w:rFonts w:ascii="David" w:hAnsi="David" w:cs="David"/>
          <w:b/>
          <w:bCs/>
          <w:color w:val="000000"/>
          <w:sz w:val="30"/>
          <w:szCs w:val="30"/>
          <w:rtl/>
        </w:rPr>
        <w:t>בגדי</w:t>
      </w:r>
      <w:r>
        <w:rPr>
          <w:rFonts w:ascii="David" w:hAnsi="David" w:cs="David"/>
          <w:color w:val="000000"/>
          <w:sz w:val="30"/>
          <w:szCs w:val="30"/>
          <w:rtl/>
        </w:rPr>
        <w:t xml:space="preserve">ו. ששמש בהן בכל יום ויש אומרים שהם הנזכרים והעד שלא נכתב ולבש בגדים אחרים: </w:t>
      </w:r>
      <w:proofErr w:type="spellStart"/>
      <w:r>
        <w:rPr>
          <w:rFonts w:ascii="David" w:hAnsi="David" w:cs="David"/>
          <w:b/>
          <w:bCs/>
          <w:color w:val="000000"/>
          <w:sz w:val="30"/>
          <w:szCs w:val="30"/>
          <w:rtl/>
        </w:rPr>
        <w:t>עלתו</w:t>
      </w:r>
      <w:proofErr w:type="spellEnd"/>
      <w:r>
        <w:rPr>
          <w:rFonts w:ascii="David" w:hAnsi="David" w:cs="David"/>
          <w:color w:val="000000"/>
          <w:sz w:val="30"/>
          <w:szCs w:val="30"/>
          <w:rtl/>
        </w:rPr>
        <w:t xml:space="preserve">. הוא האיל ואיל העם ופר העם ושבעה כבשיהם כי כן כתוב: </w:t>
      </w:r>
    </w:p>
    <w:bookmarkStart w:id="324" w:name="ויקראBפרק-טז-{כה}"/>
    <w:bookmarkEnd w:id="324"/>
    <w:p w14:paraId="020520C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חלב החטאת</w:t>
      </w:r>
      <w:r>
        <w:rPr>
          <w:rFonts w:ascii="David" w:hAnsi="David" w:cs="David"/>
          <w:color w:val="000000"/>
          <w:sz w:val="30"/>
          <w:szCs w:val="30"/>
          <w:rtl/>
        </w:rPr>
        <w:t>. חלב פר החטאת וחלב שעיר ה</w:t>
      </w:r>
      <w:r>
        <w:rPr>
          <w:rFonts w:ascii="David" w:hAnsi="David" w:cs="David"/>
          <w:color w:val="000000"/>
          <w:sz w:val="30"/>
          <w:szCs w:val="30"/>
          <w:rtl/>
        </w:rPr>
        <w:t xml:space="preserve">חטאת גם חלב שעיר העזים שהוא חטאת לכהן כמשפט ואינו נשרף וזה בפרשת פנחס: </w:t>
      </w:r>
      <w:r>
        <w:rPr>
          <w:rFonts w:ascii="David" w:hAnsi="David" w:cs="David"/>
          <w:b/>
          <w:bCs/>
          <w:color w:val="000000"/>
          <w:sz w:val="30"/>
          <w:szCs w:val="30"/>
          <w:rtl/>
        </w:rPr>
        <w:t>ורחץ את בשרו במים</w:t>
      </w:r>
      <w:r>
        <w:rPr>
          <w:rFonts w:ascii="David" w:hAnsi="David" w:cs="David"/>
          <w:color w:val="000000"/>
          <w:sz w:val="30"/>
          <w:szCs w:val="30"/>
          <w:rtl/>
        </w:rPr>
        <w:t xml:space="preserve">. ודי לו כי לא יטמא עד הערב: </w:t>
      </w:r>
    </w:p>
    <w:bookmarkStart w:id="325" w:name="ויקראBפרק-טז-{כז}"/>
    <w:bookmarkEnd w:id="325"/>
    <w:p w14:paraId="19C6642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יוציא אל מחוץ למחנה</w:t>
      </w:r>
      <w:r>
        <w:rPr>
          <w:rFonts w:ascii="David" w:hAnsi="David" w:cs="David"/>
          <w:color w:val="000000"/>
          <w:sz w:val="30"/>
          <w:szCs w:val="30"/>
          <w:rtl/>
        </w:rPr>
        <w:t xml:space="preserve">. בצווי: </w:t>
      </w:r>
      <w:r>
        <w:rPr>
          <w:rFonts w:ascii="David" w:hAnsi="David" w:cs="David"/>
          <w:b/>
          <w:bCs/>
          <w:color w:val="000000"/>
          <w:sz w:val="30"/>
          <w:szCs w:val="30"/>
          <w:rtl/>
        </w:rPr>
        <w:t>ושרפו</w:t>
      </w:r>
      <w:r>
        <w:rPr>
          <w:rFonts w:ascii="David" w:hAnsi="David" w:cs="David"/>
          <w:color w:val="000000"/>
          <w:sz w:val="30"/>
          <w:szCs w:val="30"/>
          <w:rtl/>
        </w:rPr>
        <w:t xml:space="preserve">.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וכל אחד מהשורפים ירחץ במים ומיד יבא אל המחנה והעד שאמר ואחרי כן יבא אל המחנה כי מה צורך לאמרו: </w:t>
      </w:r>
    </w:p>
    <w:bookmarkStart w:id="326" w:name="ויקראBפרק-טז-{כט}"/>
    <w:bookmarkEnd w:id="326"/>
    <w:p w14:paraId="6AFD166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והיתה</w:t>
      </w:r>
      <w:proofErr w:type="spellEnd"/>
      <w:r>
        <w:rPr>
          <w:rFonts w:ascii="David" w:hAnsi="David" w:cs="David"/>
          <w:b/>
          <w:bCs/>
          <w:color w:val="000000"/>
          <w:sz w:val="30"/>
          <w:szCs w:val="30"/>
          <w:rtl/>
        </w:rPr>
        <w:t xml:space="preserve"> לכם </w:t>
      </w:r>
      <w:proofErr w:type="spellStart"/>
      <w:r>
        <w:rPr>
          <w:rFonts w:ascii="David" w:hAnsi="David" w:cs="David"/>
          <w:b/>
          <w:bCs/>
          <w:color w:val="000000"/>
          <w:sz w:val="30"/>
          <w:szCs w:val="30"/>
          <w:rtl/>
        </w:rPr>
        <w:t>לחקת</w:t>
      </w:r>
      <w:proofErr w:type="spellEnd"/>
      <w:r>
        <w:rPr>
          <w:rFonts w:ascii="David" w:hAnsi="David" w:cs="David"/>
          <w:b/>
          <w:bCs/>
          <w:color w:val="000000"/>
          <w:sz w:val="30"/>
          <w:szCs w:val="30"/>
          <w:rtl/>
        </w:rPr>
        <w:t xml:space="preserve"> עולם</w:t>
      </w:r>
      <w:r>
        <w:rPr>
          <w:rFonts w:ascii="David" w:hAnsi="David" w:cs="David"/>
          <w:color w:val="000000"/>
          <w:sz w:val="30"/>
          <w:szCs w:val="30"/>
          <w:rtl/>
        </w:rPr>
        <w:t xml:space="preserve">. זאת העבודה: </w:t>
      </w:r>
      <w:r>
        <w:rPr>
          <w:rFonts w:ascii="David" w:hAnsi="David" w:cs="David"/>
          <w:b/>
          <w:bCs/>
          <w:color w:val="000000"/>
          <w:sz w:val="30"/>
          <w:szCs w:val="30"/>
          <w:rtl/>
        </w:rPr>
        <w:t>בחדש השביעי בעשור לחדש תענו את נפשותיכם</w:t>
      </w:r>
      <w:r>
        <w:rPr>
          <w:rFonts w:ascii="David" w:hAnsi="David" w:cs="David"/>
          <w:color w:val="000000"/>
          <w:sz w:val="30"/>
          <w:szCs w:val="30"/>
          <w:rtl/>
        </w:rPr>
        <w:t xml:space="preserve">. אחר שהכתוב אומר ותתענג בדשן נפשכם ידענו כי </w:t>
      </w:r>
      <w:proofErr w:type="spellStart"/>
      <w:r>
        <w:rPr>
          <w:rFonts w:ascii="David" w:hAnsi="David" w:cs="David"/>
          <w:color w:val="000000"/>
          <w:sz w:val="30"/>
          <w:szCs w:val="30"/>
          <w:rtl/>
        </w:rPr>
        <w:t>הענוי</w:t>
      </w:r>
      <w:proofErr w:type="spellEnd"/>
      <w:r>
        <w:rPr>
          <w:rFonts w:ascii="David" w:hAnsi="David" w:cs="David"/>
          <w:color w:val="000000"/>
          <w:sz w:val="30"/>
          <w:szCs w:val="30"/>
          <w:rtl/>
        </w:rPr>
        <w:t xml:space="preserve"> הפך התענוג והוא הצום ועוד ונפש נענה תשביע שטעמו כמו </w:t>
      </w:r>
      <w:proofErr w:type="spellStart"/>
      <w:r>
        <w:rPr>
          <w:rFonts w:ascii="David" w:hAnsi="David" w:cs="David"/>
          <w:color w:val="000000"/>
          <w:sz w:val="30"/>
          <w:szCs w:val="30"/>
          <w:rtl/>
        </w:rPr>
        <w:t>ותפק</w:t>
      </w:r>
      <w:proofErr w:type="spellEnd"/>
      <w:r>
        <w:rPr>
          <w:rFonts w:ascii="David" w:hAnsi="David" w:cs="David"/>
          <w:color w:val="000000"/>
          <w:sz w:val="30"/>
          <w:szCs w:val="30"/>
          <w:rtl/>
        </w:rPr>
        <w:t xml:space="preserve"> לרעב נפשך כי דרך דברי הנביאים </w:t>
      </w:r>
      <w:proofErr w:type="spellStart"/>
      <w:r>
        <w:rPr>
          <w:rFonts w:ascii="David" w:hAnsi="David" w:cs="David"/>
          <w:color w:val="000000"/>
          <w:sz w:val="30"/>
          <w:szCs w:val="30"/>
          <w:rtl/>
        </w:rPr>
        <w:t>להכפל</w:t>
      </w:r>
      <w:proofErr w:type="spellEnd"/>
      <w:r>
        <w:rPr>
          <w:rFonts w:ascii="David" w:hAnsi="David" w:cs="David"/>
          <w:color w:val="000000"/>
          <w:sz w:val="30"/>
          <w:szCs w:val="30"/>
          <w:rtl/>
        </w:rPr>
        <w:t xml:space="preserve"> ואחר שיש לנו קבלה אין צורך לחפש ואין עניתי בצום נפשי ראיה בעבור זכר צום ו</w:t>
      </w:r>
      <w:r>
        <w:rPr>
          <w:rFonts w:ascii="David" w:hAnsi="David" w:cs="David"/>
          <w:color w:val="000000"/>
          <w:sz w:val="30"/>
          <w:szCs w:val="30"/>
          <w:rtl/>
        </w:rPr>
        <w:t xml:space="preserve">הכלל כל עינוי שימצא במקרא דבק עם נפש הוא הצום: </w:t>
      </w:r>
      <w:r>
        <w:rPr>
          <w:rFonts w:ascii="David" w:hAnsi="David" w:cs="David"/>
          <w:b/>
          <w:bCs/>
          <w:color w:val="000000"/>
          <w:sz w:val="30"/>
          <w:szCs w:val="30"/>
          <w:rtl/>
        </w:rPr>
        <w:t>האזרח והגר הגר בתוככם</w:t>
      </w:r>
      <w:r>
        <w:rPr>
          <w:rFonts w:ascii="David" w:hAnsi="David" w:cs="David"/>
          <w:color w:val="000000"/>
          <w:sz w:val="30"/>
          <w:szCs w:val="30"/>
          <w:rtl/>
        </w:rPr>
        <w:t xml:space="preserve">. לא נעזבנו לעשות מלאכה ולא </w:t>
      </w:r>
      <w:proofErr w:type="spellStart"/>
      <w:r>
        <w:rPr>
          <w:rFonts w:ascii="David" w:hAnsi="David" w:cs="David"/>
          <w:color w:val="000000"/>
          <w:sz w:val="30"/>
          <w:szCs w:val="30"/>
          <w:rtl/>
        </w:rPr>
        <w:t>נכריתנו</w:t>
      </w:r>
      <w:proofErr w:type="spellEnd"/>
      <w:r>
        <w:rPr>
          <w:rFonts w:ascii="David" w:hAnsi="David" w:cs="David"/>
          <w:color w:val="000000"/>
          <w:sz w:val="30"/>
          <w:szCs w:val="30"/>
          <w:rtl/>
        </w:rPr>
        <w:t xml:space="preserve"> על הצום: </w:t>
      </w:r>
    </w:p>
    <w:bookmarkStart w:id="327" w:name="ויקראBפרק-טז-{ל}"/>
    <w:bookmarkEnd w:id="327"/>
    <w:p w14:paraId="0A51E71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"ויקרא_פרק-טז-{ל}!"</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יכפר עליכם</w:t>
      </w:r>
      <w:r>
        <w:rPr>
          <w:rFonts w:ascii="David" w:hAnsi="David" w:cs="David"/>
          <w:color w:val="000000"/>
          <w:sz w:val="30"/>
          <w:szCs w:val="30"/>
          <w:rtl/>
        </w:rPr>
        <w:t xml:space="preserve">. הכהן על כן אמרו המפרשים על השעיר המשתלח כי יעמד חי לכפר עליו כי העמדתו היא כפרה: </w:t>
      </w:r>
      <w:r>
        <w:rPr>
          <w:rFonts w:ascii="David" w:hAnsi="David" w:cs="David"/>
          <w:b/>
          <w:bCs/>
          <w:color w:val="000000"/>
          <w:sz w:val="30"/>
          <w:szCs w:val="30"/>
          <w:rtl/>
        </w:rPr>
        <w:t xml:space="preserve">מכל </w:t>
      </w:r>
      <w:r>
        <w:rPr>
          <w:rFonts w:ascii="David" w:hAnsi="David" w:cs="David"/>
          <w:b/>
          <w:bCs/>
          <w:color w:val="000000"/>
          <w:sz w:val="30"/>
          <w:szCs w:val="30"/>
          <w:rtl/>
        </w:rPr>
        <w:t>חטאתיכם</w:t>
      </w:r>
      <w:r>
        <w:rPr>
          <w:rFonts w:ascii="David" w:hAnsi="David" w:cs="David"/>
          <w:color w:val="000000"/>
          <w:sz w:val="30"/>
          <w:szCs w:val="30"/>
          <w:rtl/>
        </w:rPr>
        <w:t xml:space="preserve">. כאשר פירשתי ששם חטאת שם כלל על כן תמצא על השגגה ועל הזדון: </w:t>
      </w:r>
    </w:p>
    <w:bookmarkStart w:id="328" w:name="ויקראBפרק-טז-{לא}"/>
    <w:bookmarkEnd w:id="328"/>
    <w:p w14:paraId="031ACCC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שבת שבתון</w:t>
      </w:r>
      <w:r>
        <w:rPr>
          <w:rFonts w:ascii="David" w:hAnsi="David" w:cs="David"/>
          <w:color w:val="000000"/>
          <w:sz w:val="30"/>
          <w:szCs w:val="30"/>
          <w:rtl/>
        </w:rPr>
        <w:t xml:space="preserve">. יש אומרים שביתה לנפש ולגוף ואחרים אמרו שהוא שביתת השביתה שאין למעלה ממנה ושניהם שמות פעם יבא זה קודם זה והם </w:t>
      </w:r>
      <w:proofErr w:type="spellStart"/>
      <w:r>
        <w:rPr>
          <w:rFonts w:ascii="David" w:hAnsi="David" w:cs="David"/>
          <w:color w:val="000000"/>
          <w:sz w:val="30"/>
          <w:szCs w:val="30"/>
          <w:rtl/>
        </w:rPr>
        <w:t>שוים</w:t>
      </w:r>
      <w:proofErr w:type="spellEnd"/>
      <w:r>
        <w:rPr>
          <w:rFonts w:ascii="David" w:hAnsi="David" w:cs="David"/>
          <w:color w:val="000000"/>
          <w:sz w:val="30"/>
          <w:szCs w:val="30"/>
          <w:rtl/>
        </w:rPr>
        <w:t xml:space="preserve"> ואינו רחוק: </w:t>
      </w:r>
      <w:proofErr w:type="spellStart"/>
      <w:r>
        <w:rPr>
          <w:rFonts w:ascii="David" w:hAnsi="David" w:cs="David"/>
          <w:b/>
          <w:bCs/>
          <w:color w:val="000000"/>
          <w:sz w:val="30"/>
          <w:szCs w:val="30"/>
          <w:rtl/>
        </w:rPr>
        <w:t>חקת</w:t>
      </w:r>
      <w:proofErr w:type="spellEnd"/>
      <w:r>
        <w:rPr>
          <w:rFonts w:ascii="David" w:hAnsi="David" w:cs="David"/>
          <w:b/>
          <w:bCs/>
          <w:color w:val="000000"/>
          <w:sz w:val="30"/>
          <w:szCs w:val="30"/>
          <w:rtl/>
        </w:rPr>
        <w:t xml:space="preserve"> </w:t>
      </w:r>
      <w:r>
        <w:rPr>
          <w:rFonts w:ascii="David" w:hAnsi="David" w:cs="David"/>
          <w:b/>
          <w:bCs/>
          <w:color w:val="000000"/>
          <w:sz w:val="30"/>
          <w:szCs w:val="30"/>
          <w:rtl/>
        </w:rPr>
        <w:t>עולם</w:t>
      </w:r>
      <w:r>
        <w:rPr>
          <w:rFonts w:ascii="David" w:hAnsi="David" w:cs="David"/>
          <w:color w:val="000000"/>
          <w:sz w:val="30"/>
          <w:szCs w:val="30"/>
          <w:rtl/>
        </w:rPr>
        <w:t xml:space="preserve">. להתענות: </w:t>
      </w:r>
    </w:p>
    <w:bookmarkStart w:id="329" w:name="ויקראBפרק-טז-{לב}"/>
    <w:bookmarkEnd w:id="329"/>
    <w:p w14:paraId="362F827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וכפר הכהן</w:t>
      </w:r>
      <w:r>
        <w:rPr>
          <w:rFonts w:ascii="David" w:hAnsi="David" w:cs="David"/>
          <w:color w:val="000000"/>
          <w:sz w:val="30"/>
          <w:szCs w:val="30"/>
          <w:rtl/>
        </w:rPr>
        <w:t xml:space="preserve">. שב עתה לפרש על כל מה שיכפר: </w:t>
      </w:r>
      <w:r>
        <w:rPr>
          <w:rFonts w:ascii="David" w:hAnsi="David" w:cs="David"/>
          <w:b/>
          <w:bCs/>
          <w:color w:val="000000"/>
          <w:sz w:val="30"/>
          <w:szCs w:val="30"/>
          <w:rtl/>
        </w:rPr>
        <w:t>אשר ימשח אותו</w:t>
      </w:r>
      <w:r>
        <w:rPr>
          <w:rFonts w:ascii="David" w:hAnsi="David" w:cs="David"/>
          <w:color w:val="000000"/>
          <w:sz w:val="30"/>
          <w:szCs w:val="30"/>
          <w:rtl/>
        </w:rPr>
        <w:t xml:space="preserve">. המושח בשמן המשחה אחר שמלא את ידו: </w:t>
      </w:r>
      <w:r>
        <w:rPr>
          <w:rFonts w:ascii="David" w:hAnsi="David" w:cs="David"/>
          <w:b/>
          <w:bCs/>
          <w:color w:val="000000"/>
          <w:sz w:val="30"/>
          <w:szCs w:val="30"/>
          <w:rtl/>
        </w:rPr>
        <w:t>ולבש</w:t>
      </w:r>
      <w:r>
        <w:rPr>
          <w:rFonts w:ascii="David" w:hAnsi="David" w:cs="David"/>
          <w:color w:val="000000"/>
          <w:sz w:val="30"/>
          <w:szCs w:val="30"/>
          <w:rtl/>
        </w:rPr>
        <w:t xml:space="preserve">. הוא הלובש אלה בגדי קדש כי אחר לא ילבשם: </w:t>
      </w:r>
    </w:p>
    <w:bookmarkStart w:id="330" w:name="ויקראBפרק-טז-{לג}"/>
    <w:bookmarkEnd w:id="330"/>
    <w:p w14:paraId="57AD706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את מקדש הקדש</w:t>
      </w:r>
      <w:r>
        <w:rPr>
          <w:rFonts w:ascii="David" w:hAnsi="David" w:cs="David"/>
          <w:color w:val="000000"/>
          <w:sz w:val="30"/>
          <w:szCs w:val="30"/>
          <w:rtl/>
        </w:rPr>
        <w:t xml:space="preserve">. היא מבית לפרכת: </w:t>
      </w:r>
      <w:r>
        <w:rPr>
          <w:rFonts w:ascii="David" w:hAnsi="David" w:cs="David"/>
          <w:b/>
          <w:bCs/>
          <w:color w:val="000000"/>
          <w:sz w:val="30"/>
          <w:szCs w:val="30"/>
          <w:rtl/>
        </w:rPr>
        <w:t xml:space="preserve">ועל </w:t>
      </w:r>
      <w:proofErr w:type="spellStart"/>
      <w:r>
        <w:rPr>
          <w:rFonts w:ascii="David" w:hAnsi="David" w:cs="David"/>
          <w:b/>
          <w:bCs/>
          <w:color w:val="000000"/>
          <w:sz w:val="30"/>
          <w:szCs w:val="30"/>
          <w:rtl/>
        </w:rPr>
        <w:t>הכהנים</w:t>
      </w:r>
      <w:proofErr w:type="spellEnd"/>
      <w:r>
        <w:rPr>
          <w:rFonts w:ascii="David" w:hAnsi="David" w:cs="David"/>
          <w:b/>
          <w:bCs/>
          <w:color w:val="000000"/>
          <w:sz w:val="30"/>
          <w:szCs w:val="30"/>
          <w:rtl/>
        </w:rPr>
        <w:t xml:space="preserve"> ועל כל עם הקהל יכפר</w:t>
      </w:r>
      <w:r>
        <w:rPr>
          <w:rFonts w:ascii="David" w:hAnsi="David" w:cs="David"/>
          <w:color w:val="000000"/>
          <w:sz w:val="30"/>
          <w:szCs w:val="30"/>
          <w:rtl/>
        </w:rPr>
        <w:t xml:space="preserve">. עמם </w:t>
      </w:r>
      <w:proofErr w:type="spellStart"/>
      <w:r>
        <w:rPr>
          <w:rFonts w:ascii="David" w:hAnsi="David" w:cs="David"/>
          <w:color w:val="000000"/>
          <w:sz w:val="30"/>
          <w:szCs w:val="30"/>
          <w:rtl/>
        </w:rPr>
        <w:t>הלוים</w:t>
      </w:r>
      <w:proofErr w:type="spellEnd"/>
      <w:r>
        <w:rPr>
          <w:rFonts w:ascii="David" w:hAnsi="David" w:cs="David"/>
          <w:color w:val="000000"/>
          <w:sz w:val="30"/>
          <w:szCs w:val="30"/>
          <w:rtl/>
        </w:rPr>
        <w:t xml:space="preserve"> כי הם לא יקראו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רק כל כהן הוא לוי ואין כל לוי כהן: </w:t>
      </w:r>
    </w:p>
    <w:bookmarkStart w:id="331" w:name="ויקראBפרק-טז-{לד}"/>
    <w:bookmarkEnd w:id="331"/>
    <w:p w14:paraId="33BD96A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"ויקרא_פרק-טז-{לד}!"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והיתה</w:t>
      </w:r>
      <w:proofErr w:type="spellEnd"/>
      <w:r>
        <w:rPr>
          <w:rFonts w:ascii="David" w:hAnsi="David" w:cs="David"/>
          <w:b/>
          <w:bCs/>
          <w:color w:val="000000"/>
          <w:sz w:val="30"/>
          <w:szCs w:val="30"/>
          <w:rtl/>
        </w:rPr>
        <w:t xml:space="preserve"> זאת לכם</w:t>
      </w:r>
      <w:r>
        <w:rPr>
          <w:rFonts w:ascii="David" w:hAnsi="David" w:cs="David"/>
          <w:color w:val="000000"/>
          <w:sz w:val="30"/>
          <w:szCs w:val="30"/>
          <w:rtl/>
        </w:rPr>
        <w:t xml:space="preserve">. וכבר אמר כן להוסיף אחת בשנה: </w:t>
      </w:r>
      <w:r>
        <w:rPr>
          <w:rFonts w:ascii="David" w:hAnsi="David" w:cs="David"/>
          <w:b/>
          <w:bCs/>
          <w:color w:val="000000"/>
          <w:sz w:val="30"/>
          <w:szCs w:val="30"/>
          <w:rtl/>
        </w:rPr>
        <w:t>ויעש</w:t>
      </w:r>
      <w:r>
        <w:rPr>
          <w:rFonts w:ascii="David" w:hAnsi="David" w:cs="David"/>
          <w:color w:val="000000"/>
          <w:sz w:val="30"/>
          <w:szCs w:val="30"/>
          <w:rtl/>
        </w:rPr>
        <w:t xml:space="preserve">. אהרן: </w:t>
      </w:r>
      <w:r>
        <w:rPr>
          <w:rFonts w:ascii="David" w:hAnsi="David" w:cs="David"/>
          <w:color w:val="000000"/>
          <w:sz w:val="30"/>
          <w:szCs w:val="30"/>
          <w:rtl/>
        </w:rPr>
        <w:br/>
      </w:r>
      <w:bookmarkStart w:id="332" w:name="HtmpReportNum0016_L2"/>
      <w:bookmarkStart w:id="333" w:name="ויקראBפרק-יז"/>
      <w:bookmarkEnd w:id="332"/>
      <w:bookmarkEnd w:id="333"/>
    </w:p>
    <w:p w14:paraId="0B4954D8"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0021E89A">
          <v:rect id="_x0000_i1059" style="width:0;height:1.5pt" o:hralign="center" o:hrstd="t" o:hr="t" fillcolor="#a0a0a0" stroked="f"/>
        </w:pict>
      </w:r>
    </w:p>
    <w:p w14:paraId="1748A396" w14:textId="77777777" w:rsidR="00000000" w:rsidRDefault="009A7E1F">
      <w:pPr>
        <w:pStyle w:val="NormalWeb"/>
        <w:bidi/>
        <w:jc w:val="both"/>
        <w:divId w:val="1088421897"/>
        <w:rPr>
          <w:rFonts w:ascii="David" w:hAnsi="David" w:cs="David"/>
          <w:color w:val="000000"/>
          <w:sz w:val="42"/>
          <w:szCs w:val="42"/>
          <w:rtl/>
        </w:rPr>
      </w:pPr>
    </w:p>
    <w:p w14:paraId="58B85F0C" w14:textId="77777777" w:rsidR="00000000" w:rsidRDefault="009A7E1F">
      <w:pPr>
        <w:pStyle w:val="NormalWeb"/>
        <w:bidi/>
        <w:jc w:val="both"/>
        <w:divId w:val="1088421897"/>
        <w:rPr>
          <w:rFonts w:ascii="David" w:hAnsi="David" w:cs="David"/>
          <w:color w:val="000000"/>
          <w:sz w:val="30"/>
          <w:szCs w:val="30"/>
          <w:rtl/>
        </w:rPr>
      </w:pPr>
      <w:hyperlink w:anchor="ויקרא_פרק-יז!"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יז</w:t>
        </w:r>
        <w:proofErr w:type="spellEnd"/>
      </w:hyperlink>
    </w:p>
    <w:bookmarkStart w:id="334" w:name="ויקראBפרק-יז-{ב}"/>
    <w:bookmarkEnd w:id="334"/>
    <w:p w14:paraId="342339F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"ויקרא_פרק-יז-{ב}!"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דבר אל אהרן ואל בניו</w:t>
      </w:r>
      <w:r>
        <w:rPr>
          <w:rFonts w:ascii="David" w:hAnsi="David" w:cs="David"/>
          <w:color w:val="000000"/>
          <w:sz w:val="30"/>
          <w:szCs w:val="30"/>
          <w:rtl/>
        </w:rPr>
        <w:t xml:space="preserve">. כי הם השוחטים לישראל אילו היה כתוב במחנה מותר לשחטו מחוץ למחנה וזו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תלויה גם בבית המקדש רק בכל מקום שהוא קרוב לירושלים והקרוב ידענו מדברי קבלה כי אם היה המקום רחוק יזבח ויאכל בשר כי כן כתוב ורבים אמרו כי הבשר אסור בגלות ויפרשו בשר ויין לא בא אל פי ב</w:t>
      </w:r>
      <w:r>
        <w:rPr>
          <w:rFonts w:ascii="David" w:hAnsi="David" w:cs="David"/>
          <w:color w:val="000000"/>
          <w:sz w:val="30"/>
          <w:szCs w:val="30"/>
          <w:rtl/>
        </w:rPr>
        <w:t xml:space="preserve">שר דג ולא דברו נכונה ואיני רוצה להאריך להשיב עליהם: </w:t>
      </w:r>
    </w:p>
    <w:bookmarkStart w:id="335" w:name="ויקראBפרק-יז-{ה}"/>
    <w:bookmarkEnd w:id="335"/>
    <w:p w14:paraId="46743E3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"ויקרא_פרק-יז-{ה}!"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למען אשר יביאו</w:t>
      </w:r>
      <w:r>
        <w:rPr>
          <w:rFonts w:ascii="David" w:hAnsi="David" w:cs="David"/>
          <w:color w:val="000000"/>
          <w:sz w:val="30"/>
          <w:szCs w:val="30"/>
          <w:rtl/>
        </w:rPr>
        <w:t xml:space="preserve">. זה הטעם על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הזאת ופירוש על פני השדה ולא יזבחו עוד את זבחיהם: </w:t>
      </w:r>
    </w:p>
    <w:bookmarkStart w:id="336" w:name="ויקראBפרק-יז-{ז}"/>
    <w:bookmarkEnd w:id="336"/>
    <w:p w14:paraId="7484346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"ויקרא_פרק-יז-{ז}!"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לשעירים</w:t>
      </w:r>
      <w:r>
        <w:rPr>
          <w:rFonts w:ascii="David" w:hAnsi="David" w:cs="David"/>
          <w:color w:val="000000"/>
          <w:sz w:val="30"/>
          <w:szCs w:val="30"/>
          <w:rtl/>
        </w:rPr>
        <w:t>. הם השדים ונקראו כן בע</w:t>
      </w:r>
      <w:r>
        <w:rPr>
          <w:rFonts w:ascii="David" w:hAnsi="David" w:cs="David"/>
          <w:color w:val="000000"/>
          <w:sz w:val="30"/>
          <w:szCs w:val="30"/>
          <w:rtl/>
        </w:rPr>
        <w:t xml:space="preserve">בור </w:t>
      </w:r>
      <w:proofErr w:type="spellStart"/>
      <w:r>
        <w:rPr>
          <w:rFonts w:ascii="David" w:hAnsi="David" w:cs="David"/>
          <w:color w:val="000000"/>
          <w:sz w:val="30"/>
          <w:szCs w:val="30"/>
          <w:rtl/>
        </w:rPr>
        <w:t>שישתער</w:t>
      </w:r>
      <w:proofErr w:type="spellEnd"/>
      <w:r>
        <w:rPr>
          <w:rFonts w:ascii="David" w:hAnsi="David" w:cs="David"/>
          <w:color w:val="000000"/>
          <w:sz w:val="30"/>
          <w:szCs w:val="30"/>
          <w:rtl/>
        </w:rPr>
        <w:t xml:space="preserve"> הגוף הרואה אותם והקרוב בעבור שיראו אותם המשוגעים כדמות שעירים ומלת עוד תורה שכן היו ישראל </w:t>
      </w:r>
      <w:proofErr w:type="spellStart"/>
      <w:r>
        <w:rPr>
          <w:rFonts w:ascii="David" w:hAnsi="David" w:cs="David"/>
          <w:color w:val="000000"/>
          <w:sz w:val="30"/>
          <w:szCs w:val="30"/>
          <w:rtl/>
        </w:rPr>
        <w:t>עושין</w:t>
      </w:r>
      <w:proofErr w:type="spellEnd"/>
      <w:r>
        <w:rPr>
          <w:rFonts w:ascii="David" w:hAnsi="David" w:cs="David"/>
          <w:color w:val="000000"/>
          <w:sz w:val="30"/>
          <w:szCs w:val="30"/>
          <w:rtl/>
        </w:rPr>
        <w:t xml:space="preserve"> במצרים: </w:t>
      </w:r>
      <w:r>
        <w:rPr>
          <w:rFonts w:ascii="David" w:hAnsi="David" w:cs="David"/>
          <w:b/>
          <w:bCs/>
          <w:color w:val="000000"/>
          <w:sz w:val="30"/>
          <w:szCs w:val="30"/>
          <w:rtl/>
        </w:rPr>
        <w:t>אשר הם זונים</w:t>
      </w:r>
      <w:r>
        <w:rPr>
          <w:rFonts w:ascii="David" w:hAnsi="David" w:cs="David"/>
          <w:color w:val="000000"/>
          <w:sz w:val="30"/>
          <w:szCs w:val="30"/>
          <w:rtl/>
        </w:rPr>
        <w:t xml:space="preserve">. כי כל מי שמבקש אותם ומאמין בהם הוא זונה מתחת </w:t>
      </w:r>
      <w:proofErr w:type="spellStart"/>
      <w:r>
        <w:rPr>
          <w:rFonts w:ascii="David" w:hAnsi="David" w:cs="David"/>
          <w:color w:val="000000"/>
          <w:sz w:val="30"/>
          <w:szCs w:val="30"/>
          <w:rtl/>
        </w:rPr>
        <w:t>אלהיו</w:t>
      </w:r>
      <w:proofErr w:type="spellEnd"/>
      <w:r>
        <w:rPr>
          <w:rFonts w:ascii="David" w:hAnsi="David" w:cs="David"/>
          <w:color w:val="000000"/>
          <w:sz w:val="30"/>
          <w:szCs w:val="30"/>
          <w:rtl/>
        </w:rPr>
        <w:t xml:space="preserve"> שיחשוב כי יש מי שייטיב או ירע חוץ מהשם הנכבד והנורא. ובזו הפרשה לא הזכיר הגר כי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על ישראל בזבחים ובעולות והזכיר הגר שלא יעזבו ישראל שיזבח הגר לעבודת כוכבים בארץ ישראל וכן משפט כל דם שהוא אסור בעבור </w:t>
      </w:r>
      <w:r>
        <w:rPr>
          <w:rFonts w:ascii="David" w:hAnsi="David" w:cs="David"/>
          <w:color w:val="000000"/>
          <w:sz w:val="30"/>
          <w:szCs w:val="30"/>
          <w:rtl/>
        </w:rPr>
        <w:t xml:space="preserve">שהוא הנפש כי הבשר בדם והאמת כי הנפש שבה יחיה האדם הוא בדם הלב: </w:t>
      </w:r>
    </w:p>
    <w:bookmarkStart w:id="337" w:name="ויקראBפרק-יז-{יא}"/>
    <w:bookmarkEnd w:id="337"/>
    <w:p w14:paraId="0EDC0F0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"ויקרא_פרק-יז-{יא}!"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בנפש יכפר</w:t>
      </w:r>
      <w:r>
        <w:rPr>
          <w:rFonts w:ascii="David" w:hAnsi="David" w:cs="David"/>
          <w:color w:val="000000"/>
          <w:sz w:val="30"/>
          <w:szCs w:val="30"/>
          <w:rtl/>
        </w:rPr>
        <w:t xml:space="preserve">. בנפש שיש בו יכפר. והטעם נפש תחת נפש ויש מפרשים כמו על נפשותיכם ואין לו טעם אחר שאמר לכפר על נפשותיכם: </w:t>
      </w:r>
    </w:p>
    <w:bookmarkStart w:id="338" w:name="ויקראBפרק-יז-{יג}"/>
    <w:bookmarkEnd w:id="338"/>
    <w:p w14:paraId="2B38E8F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"ויקרא_פרק-יז-</w:instrText>
      </w:r>
      <w:r>
        <w:rPr>
          <w:rFonts w:ascii="David" w:hAnsi="David" w:cs="David"/>
          <w:b/>
          <w:bCs/>
          <w:color w:val="000000"/>
          <w:sz w:val="27"/>
          <w:szCs w:val="27"/>
          <w:rtl/>
        </w:rPr>
        <w:instrText>{יג}!"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אשר יצוד ציד חיה</w:t>
      </w:r>
      <w:r>
        <w:rPr>
          <w:rFonts w:ascii="David" w:hAnsi="David" w:cs="David"/>
          <w:color w:val="000000"/>
          <w:sz w:val="30"/>
          <w:szCs w:val="30"/>
          <w:rtl/>
        </w:rPr>
        <w:t xml:space="preserve">. כאיל וצבי: </w:t>
      </w:r>
      <w:r>
        <w:rPr>
          <w:rFonts w:ascii="David" w:hAnsi="David" w:cs="David"/>
          <w:b/>
          <w:bCs/>
          <w:color w:val="000000"/>
          <w:sz w:val="30"/>
          <w:szCs w:val="30"/>
          <w:rtl/>
        </w:rPr>
        <w:t>או עוף אשר יאכל</w:t>
      </w:r>
      <w:r>
        <w:rPr>
          <w:rFonts w:ascii="David" w:hAnsi="David" w:cs="David"/>
          <w:color w:val="000000"/>
          <w:sz w:val="30"/>
          <w:szCs w:val="30"/>
          <w:rtl/>
        </w:rPr>
        <w:t xml:space="preserve">. גם מזה הכתוב </w:t>
      </w:r>
      <w:proofErr w:type="spellStart"/>
      <w:r>
        <w:rPr>
          <w:rFonts w:ascii="David" w:hAnsi="David" w:cs="David"/>
          <w:color w:val="000000"/>
          <w:sz w:val="30"/>
          <w:szCs w:val="30"/>
          <w:rtl/>
        </w:rPr>
        <w:t>נלמוד</w:t>
      </w:r>
      <w:proofErr w:type="spellEnd"/>
      <w:r>
        <w:rPr>
          <w:rFonts w:ascii="David" w:hAnsi="David" w:cs="David"/>
          <w:color w:val="000000"/>
          <w:sz w:val="30"/>
          <w:szCs w:val="30"/>
          <w:rtl/>
        </w:rPr>
        <w:t xml:space="preserve"> שלא נעזוב הגר שיאכל בארצנו חזיר או סוס או עוף דורס שהוא טמא ויתכן בעבור </w:t>
      </w:r>
      <w:proofErr w:type="spellStart"/>
      <w:r>
        <w:rPr>
          <w:rFonts w:ascii="David" w:hAnsi="David" w:cs="David"/>
          <w:color w:val="000000"/>
          <w:sz w:val="30"/>
          <w:szCs w:val="30"/>
          <w:rtl/>
        </w:rPr>
        <w:t>שצוה</w:t>
      </w:r>
      <w:proofErr w:type="spellEnd"/>
      <w:r>
        <w:rPr>
          <w:rFonts w:ascii="David" w:hAnsi="David" w:cs="David"/>
          <w:color w:val="000000"/>
          <w:sz w:val="30"/>
          <w:szCs w:val="30"/>
          <w:rtl/>
        </w:rPr>
        <w:t xml:space="preserve"> שלא יאכל דם ולא יראה דם נשפך חוץ מהמזבח השם </w:t>
      </w:r>
      <w:proofErr w:type="spellStart"/>
      <w:r>
        <w:rPr>
          <w:rFonts w:ascii="David" w:hAnsi="David" w:cs="David"/>
          <w:color w:val="000000"/>
          <w:sz w:val="30"/>
          <w:szCs w:val="30"/>
          <w:rtl/>
        </w:rPr>
        <w:t>צוה</w:t>
      </w:r>
      <w:proofErr w:type="spellEnd"/>
      <w:r>
        <w:rPr>
          <w:rFonts w:ascii="David" w:hAnsi="David" w:cs="David"/>
          <w:color w:val="000000"/>
          <w:sz w:val="30"/>
          <w:szCs w:val="30"/>
          <w:rtl/>
        </w:rPr>
        <w:t xml:space="preserve"> לכסות כל דם שאינו קרב לגבי המזבח שלא יחשוב הרואה ב</w:t>
      </w:r>
      <w:r>
        <w:rPr>
          <w:rFonts w:ascii="David" w:hAnsi="David" w:cs="David"/>
          <w:color w:val="000000"/>
          <w:sz w:val="30"/>
          <w:szCs w:val="30"/>
          <w:rtl/>
        </w:rPr>
        <w:t xml:space="preserve">ראותו והוא דם איל וצבי או עוף כי זבח נזבח לעבודת כוכבים ובפרשת ראה אנכי אפרש סוד זה הפסוק: </w:t>
      </w:r>
    </w:p>
    <w:bookmarkStart w:id="339" w:name="ויקראBפרק-יז-{יד}"/>
    <w:bookmarkEnd w:id="339"/>
    <w:p w14:paraId="414F184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"ויקרא_פרק-יז-{יד}!"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דמו בנפשו</w:t>
      </w:r>
      <w:r>
        <w:rPr>
          <w:rFonts w:ascii="David" w:hAnsi="David" w:cs="David"/>
          <w:color w:val="000000"/>
          <w:sz w:val="30"/>
          <w:szCs w:val="30"/>
          <w:rtl/>
        </w:rPr>
        <w:t xml:space="preserve">. הוא דבק עם הנפש כי ידוע שהגידים היוצאים מפאת שמאל הלב מחולקים בחצי לדם ולרוח כדמות שמן זית עם האור: </w:t>
      </w:r>
      <w:r>
        <w:rPr>
          <w:rFonts w:ascii="David" w:hAnsi="David" w:cs="David"/>
          <w:b/>
          <w:bCs/>
          <w:color w:val="000000"/>
          <w:sz w:val="30"/>
          <w:szCs w:val="30"/>
          <w:rtl/>
        </w:rPr>
        <w:t>ואמר ל</w:t>
      </w:r>
      <w:r>
        <w:rPr>
          <w:rFonts w:ascii="David" w:hAnsi="David" w:cs="David"/>
          <w:b/>
          <w:bCs/>
          <w:color w:val="000000"/>
          <w:sz w:val="30"/>
          <w:szCs w:val="30"/>
          <w:rtl/>
        </w:rPr>
        <w:t>בני ישראל</w:t>
      </w:r>
      <w:r>
        <w:rPr>
          <w:rFonts w:ascii="David" w:hAnsi="David" w:cs="David"/>
          <w:color w:val="000000"/>
          <w:sz w:val="30"/>
          <w:szCs w:val="30"/>
          <w:rtl/>
        </w:rPr>
        <w:t xml:space="preserve">. טעמו וכבר אמרתי והיא הפרשה הנזכרת ובעבור שהזכיר חיה שאיננה קרבה וכן עוף הזכיר כל נפש אשר תאכל נבלה שאיננה קרבה גם היא גם הזכירה בעבור הציד אם בזדון הוא עובר בלאו וילקה ואם בשגגה יביא חטאת ואם טען טוען והלא הכתוב אמר לגר אשר בשעריך </w:t>
      </w:r>
      <w:proofErr w:type="spellStart"/>
      <w:r>
        <w:rPr>
          <w:rFonts w:ascii="David" w:hAnsi="David" w:cs="David"/>
          <w:color w:val="000000"/>
          <w:sz w:val="30"/>
          <w:szCs w:val="30"/>
          <w:rtl/>
        </w:rPr>
        <w:t>תתננה</w:t>
      </w:r>
      <w:proofErr w:type="spellEnd"/>
      <w:r>
        <w:rPr>
          <w:rFonts w:ascii="David" w:hAnsi="David" w:cs="David"/>
          <w:color w:val="000000"/>
          <w:sz w:val="30"/>
          <w:szCs w:val="30"/>
          <w:rtl/>
        </w:rPr>
        <w:t xml:space="preserve"> ואכלה הת</w:t>
      </w:r>
      <w:r>
        <w:rPr>
          <w:rFonts w:ascii="David" w:hAnsi="David" w:cs="David"/>
          <w:color w:val="000000"/>
          <w:sz w:val="30"/>
          <w:szCs w:val="30"/>
          <w:rtl/>
        </w:rPr>
        <w:t xml:space="preserve">שובה כי זה גר תושב וכן כתוב והגר הגר בתוככם לא נעזבנו שיאכל נבלה רק </w:t>
      </w:r>
      <w:proofErr w:type="spellStart"/>
      <w:r>
        <w:rPr>
          <w:rFonts w:ascii="David" w:hAnsi="David" w:cs="David"/>
          <w:color w:val="000000"/>
          <w:sz w:val="30"/>
          <w:szCs w:val="30"/>
          <w:rtl/>
        </w:rPr>
        <w:t>הנכרי</w:t>
      </w:r>
      <w:proofErr w:type="spellEnd"/>
      <w:r>
        <w:rPr>
          <w:rFonts w:ascii="David" w:hAnsi="David" w:cs="David"/>
          <w:color w:val="000000"/>
          <w:sz w:val="30"/>
          <w:szCs w:val="30"/>
          <w:rtl/>
        </w:rPr>
        <w:t xml:space="preserve"> שיבוא בשערינו נתן אותה לו ויאכל אותה לח </w:t>
      </w:r>
      <w:proofErr w:type="spellStart"/>
      <w:r>
        <w:rPr>
          <w:rFonts w:ascii="David" w:hAnsi="David" w:cs="David"/>
          <w:color w:val="000000"/>
          <w:sz w:val="30"/>
          <w:szCs w:val="30"/>
          <w:rtl/>
        </w:rPr>
        <w:t>וץ</w:t>
      </w:r>
      <w:proofErr w:type="spellEnd"/>
      <w:r>
        <w:rPr>
          <w:rFonts w:ascii="David" w:hAnsi="David" w:cs="David"/>
          <w:color w:val="000000"/>
          <w:sz w:val="30"/>
          <w:szCs w:val="30"/>
          <w:rtl/>
        </w:rPr>
        <w:t xml:space="preserve">: </w:t>
      </w:r>
    </w:p>
    <w:bookmarkStart w:id="340" w:name="ויקראBפרק-יז-{טז}"/>
    <w:bookmarkEnd w:id="340"/>
    <w:p w14:paraId="1262A0D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"ויקרא_פרק-יז-{טז}!"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ונשא עונו</w:t>
      </w:r>
      <w:r>
        <w:rPr>
          <w:rFonts w:ascii="David" w:hAnsi="David" w:cs="David"/>
          <w:color w:val="000000"/>
          <w:sz w:val="30"/>
          <w:szCs w:val="30"/>
          <w:rtl/>
        </w:rPr>
        <w:t xml:space="preserve">. תמיד והוא יסלח עונו בעונש שיביא השם עליו ובעבור שהזכיר דברי השעירים שהיו עושים </w:t>
      </w:r>
      <w:r>
        <w:rPr>
          <w:rFonts w:ascii="David" w:hAnsi="David" w:cs="David"/>
          <w:color w:val="000000"/>
          <w:sz w:val="30"/>
          <w:szCs w:val="30"/>
          <w:rtl/>
        </w:rPr>
        <w:t xml:space="preserve">במצרים נסמכה זו הפרשה והעריות על מעשה ארץ כנען כי כן מפורש בסוף: וטעם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על זה התנאי אהיה </w:t>
      </w:r>
      <w:proofErr w:type="spellStart"/>
      <w:r>
        <w:rPr>
          <w:rFonts w:ascii="David" w:hAnsi="David" w:cs="David"/>
          <w:color w:val="000000"/>
          <w:sz w:val="30"/>
          <w:szCs w:val="30"/>
          <w:rtl/>
        </w:rPr>
        <w:t>אלהיכם</w:t>
      </w:r>
      <w:proofErr w:type="spellEnd"/>
      <w:r>
        <w:rPr>
          <w:rFonts w:ascii="David" w:hAnsi="David" w:cs="David"/>
          <w:color w:val="000000"/>
          <w:sz w:val="30"/>
          <w:szCs w:val="30"/>
          <w:rtl/>
        </w:rPr>
        <w:t xml:space="preserve">: </w:t>
      </w:r>
      <w:r>
        <w:rPr>
          <w:rFonts w:ascii="David" w:hAnsi="David" w:cs="David"/>
          <w:color w:val="000000"/>
          <w:sz w:val="30"/>
          <w:szCs w:val="30"/>
          <w:rtl/>
        </w:rPr>
        <w:br/>
      </w:r>
      <w:bookmarkStart w:id="341" w:name="HtmpReportNum0017_L2"/>
      <w:bookmarkStart w:id="342" w:name="ויקראBפרק-יח"/>
      <w:bookmarkEnd w:id="341"/>
      <w:bookmarkEnd w:id="342"/>
    </w:p>
    <w:p w14:paraId="6CC09A5D"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2FE4FE0A">
          <v:rect id="_x0000_i1060" style="width:0;height:1.5pt" o:hralign="center" o:hrstd="t" o:hr="t" fillcolor="#a0a0a0" stroked="f"/>
        </w:pict>
      </w:r>
    </w:p>
    <w:p w14:paraId="33EEC837" w14:textId="77777777" w:rsidR="00000000" w:rsidRDefault="009A7E1F">
      <w:pPr>
        <w:pStyle w:val="NormalWeb"/>
        <w:bidi/>
        <w:jc w:val="both"/>
        <w:divId w:val="1088421897"/>
        <w:rPr>
          <w:rFonts w:ascii="David" w:hAnsi="David" w:cs="David"/>
          <w:color w:val="000000"/>
          <w:sz w:val="42"/>
          <w:szCs w:val="42"/>
          <w:rtl/>
        </w:rPr>
      </w:pPr>
    </w:p>
    <w:p w14:paraId="6A83A525" w14:textId="77777777" w:rsidR="00000000" w:rsidRDefault="009A7E1F">
      <w:pPr>
        <w:pStyle w:val="NormalWeb"/>
        <w:bidi/>
        <w:jc w:val="both"/>
        <w:divId w:val="1088421897"/>
        <w:rPr>
          <w:rFonts w:ascii="David" w:hAnsi="David" w:cs="David"/>
          <w:color w:val="000000"/>
          <w:sz w:val="30"/>
          <w:szCs w:val="30"/>
          <w:rtl/>
        </w:rPr>
      </w:pPr>
      <w:hyperlink w:anchor="ויקרא_פרק-יח!"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יח</w:t>
        </w:r>
        <w:proofErr w:type="spellEnd"/>
      </w:hyperlink>
    </w:p>
    <w:bookmarkStart w:id="343" w:name="ויקראBפרק-יח-{ג}"/>
    <w:bookmarkEnd w:id="343"/>
    <w:p w14:paraId="57635B0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ובחקתיהם</w:t>
      </w:r>
      <w:proofErr w:type="spellEnd"/>
      <w:r>
        <w:rPr>
          <w:rFonts w:ascii="David" w:hAnsi="David" w:cs="David"/>
          <w:b/>
          <w:bCs/>
          <w:color w:val="000000"/>
          <w:sz w:val="30"/>
          <w:szCs w:val="30"/>
          <w:rtl/>
        </w:rPr>
        <w:t xml:space="preserve"> לא תלכו</w:t>
      </w:r>
      <w:r>
        <w:rPr>
          <w:rFonts w:ascii="David" w:hAnsi="David" w:cs="David"/>
          <w:color w:val="000000"/>
          <w:sz w:val="30"/>
          <w:szCs w:val="30"/>
          <w:rtl/>
        </w:rPr>
        <w:t xml:space="preserve">. שלא ירגיל אדם ללכת בדרך הזה עד שיהיה לו </w:t>
      </w:r>
      <w:proofErr w:type="spellStart"/>
      <w:r>
        <w:rPr>
          <w:rFonts w:ascii="David" w:hAnsi="David" w:cs="David"/>
          <w:color w:val="000000"/>
          <w:sz w:val="30"/>
          <w:szCs w:val="30"/>
          <w:rtl/>
        </w:rPr>
        <w:t>חק</w:t>
      </w:r>
      <w:proofErr w:type="spellEnd"/>
      <w:r>
        <w:rPr>
          <w:rFonts w:ascii="David" w:hAnsi="David" w:cs="David"/>
          <w:color w:val="000000"/>
          <w:sz w:val="30"/>
          <w:szCs w:val="30"/>
          <w:rtl/>
        </w:rPr>
        <w:t xml:space="preserve">: </w:t>
      </w:r>
      <w:r>
        <w:rPr>
          <w:rFonts w:ascii="David" w:hAnsi="David" w:cs="David"/>
          <w:b/>
          <w:bCs/>
          <w:color w:val="000000"/>
          <w:sz w:val="30"/>
          <w:szCs w:val="30"/>
          <w:rtl/>
        </w:rPr>
        <w:t>וכמעשה ארץ מצרים</w:t>
      </w:r>
      <w:r>
        <w:rPr>
          <w:rFonts w:ascii="David" w:hAnsi="David" w:cs="David"/>
          <w:color w:val="000000"/>
          <w:sz w:val="30"/>
          <w:szCs w:val="30"/>
          <w:rtl/>
        </w:rPr>
        <w:t xml:space="preserve">. על המשפטים והראיה את משפטי תעשו הם הכתובים על ספר הברית המפורש בפרשת אלה המשפטים: </w:t>
      </w:r>
    </w:p>
    <w:bookmarkStart w:id="344" w:name="ויקראBפרק-יח-{ד}"/>
    <w:bookmarkEnd w:id="344"/>
    <w:p w14:paraId="19A6F1A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אז אהיה </w:t>
      </w:r>
      <w:proofErr w:type="spellStart"/>
      <w:r>
        <w:rPr>
          <w:rFonts w:ascii="David" w:hAnsi="David" w:cs="David"/>
          <w:color w:val="000000"/>
          <w:sz w:val="30"/>
          <w:szCs w:val="30"/>
          <w:rtl/>
        </w:rPr>
        <w:t>אלהיכם</w:t>
      </w:r>
      <w:proofErr w:type="spellEnd"/>
      <w:r>
        <w:rPr>
          <w:rFonts w:ascii="David" w:hAnsi="David" w:cs="David"/>
          <w:color w:val="000000"/>
          <w:sz w:val="30"/>
          <w:szCs w:val="30"/>
          <w:rtl/>
        </w:rPr>
        <w:t xml:space="preserve">: וטעם </w:t>
      </w:r>
      <w:r>
        <w:rPr>
          <w:rFonts w:ascii="David" w:hAnsi="David" w:cs="David"/>
          <w:b/>
          <w:bCs/>
          <w:color w:val="000000"/>
          <w:sz w:val="30"/>
          <w:szCs w:val="30"/>
          <w:rtl/>
        </w:rPr>
        <w:t xml:space="preserve">ושמרתם את </w:t>
      </w:r>
      <w:proofErr w:type="spellStart"/>
      <w:r>
        <w:rPr>
          <w:rFonts w:ascii="David" w:hAnsi="David" w:cs="David"/>
          <w:b/>
          <w:bCs/>
          <w:color w:val="000000"/>
          <w:sz w:val="30"/>
          <w:szCs w:val="30"/>
          <w:rtl/>
        </w:rPr>
        <w:t>חקתי</w:t>
      </w:r>
      <w:proofErr w:type="spellEnd"/>
      <w:r>
        <w:rPr>
          <w:rFonts w:ascii="David" w:hAnsi="David" w:cs="David"/>
          <w:b/>
          <w:bCs/>
          <w:color w:val="000000"/>
          <w:sz w:val="30"/>
          <w:szCs w:val="30"/>
          <w:rtl/>
        </w:rPr>
        <w:t xml:space="preserve"> ואת משפטי</w:t>
      </w:r>
      <w:r>
        <w:rPr>
          <w:rFonts w:ascii="David" w:hAnsi="David" w:cs="David"/>
          <w:color w:val="000000"/>
          <w:sz w:val="30"/>
          <w:szCs w:val="30"/>
          <w:rtl/>
        </w:rPr>
        <w:t xml:space="preserve">. לבאר שהם חיים לעושיהם בשני עולמות כי המבין סודם חי העולם יחיינו </w:t>
      </w:r>
      <w:r>
        <w:rPr>
          <w:rFonts w:ascii="David" w:hAnsi="David" w:cs="David"/>
          <w:color w:val="000000"/>
          <w:sz w:val="30"/>
          <w:szCs w:val="30"/>
          <w:rtl/>
        </w:rPr>
        <w:t xml:space="preserve">ולא ימות לעולם על כן כתוב אני ה' </w:t>
      </w:r>
      <w:proofErr w:type="spellStart"/>
      <w:r>
        <w:rPr>
          <w:rFonts w:ascii="David" w:hAnsi="David" w:cs="David"/>
          <w:color w:val="000000"/>
          <w:sz w:val="30"/>
          <w:szCs w:val="30"/>
          <w:rtl/>
        </w:rPr>
        <w:t>אלהיכם</w:t>
      </w:r>
      <w:proofErr w:type="spellEnd"/>
      <w:r>
        <w:rPr>
          <w:rFonts w:ascii="David" w:hAnsi="David" w:cs="David"/>
          <w:color w:val="000000"/>
          <w:sz w:val="30"/>
          <w:szCs w:val="30"/>
          <w:rtl/>
        </w:rPr>
        <w:t xml:space="preserve"> כאשר פירשתיו: </w:t>
      </w:r>
    </w:p>
    <w:bookmarkStart w:id="345" w:name="ויקראBפרק-יח-{ו}"/>
    <w:bookmarkEnd w:id="345"/>
    <w:p w14:paraId="3492828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איש איש</w:t>
      </w:r>
      <w:r>
        <w:rPr>
          <w:rFonts w:ascii="David" w:hAnsi="David" w:cs="David"/>
          <w:color w:val="000000"/>
          <w:sz w:val="30"/>
          <w:szCs w:val="30"/>
          <w:rtl/>
        </w:rPr>
        <w:t xml:space="preserve">. כל איש ואיש ובעבור שלא הזכיר מבית ישראל לא נעזוב הגר שיעשה אחת מהתועבות הנזכרות בארצנו שלא יטמא את הארץ: </w:t>
      </w:r>
      <w:r>
        <w:rPr>
          <w:rFonts w:ascii="David" w:hAnsi="David" w:cs="David"/>
          <w:b/>
          <w:bCs/>
          <w:color w:val="000000"/>
          <w:sz w:val="30"/>
          <w:szCs w:val="30"/>
          <w:rtl/>
        </w:rPr>
        <w:t>אל כל שאר בשרו</w:t>
      </w:r>
      <w:r>
        <w:rPr>
          <w:rFonts w:ascii="David" w:hAnsi="David" w:cs="David"/>
          <w:color w:val="000000"/>
          <w:sz w:val="30"/>
          <w:szCs w:val="30"/>
          <w:rtl/>
        </w:rPr>
        <w:t xml:space="preserve">. שם כלל לכל העריות ואחר כן </w:t>
      </w:r>
      <w:r>
        <w:rPr>
          <w:rFonts w:ascii="David" w:hAnsi="David" w:cs="David"/>
          <w:color w:val="000000"/>
          <w:sz w:val="30"/>
          <w:szCs w:val="30"/>
          <w:rtl/>
        </w:rPr>
        <w:t xml:space="preserve">פרט. ורב אהרן הכהן אמר שפירושו להוציא שכבת זרע לבטלה: </w:t>
      </w:r>
      <w:r>
        <w:rPr>
          <w:rFonts w:ascii="David" w:hAnsi="David" w:cs="David"/>
          <w:b/>
          <w:bCs/>
          <w:color w:val="000000"/>
          <w:sz w:val="30"/>
          <w:szCs w:val="30"/>
          <w:rtl/>
        </w:rPr>
        <w:t>לא תקרבו</w:t>
      </w:r>
      <w:r>
        <w:rPr>
          <w:rFonts w:ascii="David" w:hAnsi="David" w:cs="David"/>
          <w:color w:val="000000"/>
          <w:sz w:val="30"/>
          <w:szCs w:val="30"/>
          <w:rtl/>
        </w:rPr>
        <w:t xml:space="preserve">. כנוי לשכיבה וכן ואקרב אל הנביאה וקרוב </w:t>
      </w:r>
      <w:proofErr w:type="spellStart"/>
      <w:r>
        <w:rPr>
          <w:rFonts w:ascii="David" w:hAnsi="David" w:cs="David"/>
          <w:color w:val="000000"/>
          <w:sz w:val="30"/>
          <w:szCs w:val="30"/>
          <w:rtl/>
        </w:rPr>
        <w:t>ממלת</w:t>
      </w:r>
      <w:proofErr w:type="spellEnd"/>
      <w:r>
        <w:rPr>
          <w:rFonts w:ascii="David" w:hAnsi="David" w:cs="David"/>
          <w:color w:val="000000"/>
          <w:sz w:val="30"/>
          <w:szCs w:val="30"/>
          <w:rtl/>
        </w:rPr>
        <w:t xml:space="preserve"> אל </w:t>
      </w:r>
      <w:proofErr w:type="spellStart"/>
      <w:r>
        <w:rPr>
          <w:rFonts w:ascii="David" w:hAnsi="David" w:cs="David"/>
          <w:color w:val="000000"/>
          <w:sz w:val="30"/>
          <w:szCs w:val="30"/>
          <w:rtl/>
        </w:rPr>
        <w:t>תגשו</w:t>
      </w:r>
      <w:proofErr w:type="spellEnd"/>
      <w:r>
        <w:rPr>
          <w:rFonts w:ascii="David" w:hAnsi="David" w:cs="David"/>
          <w:color w:val="000000"/>
          <w:sz w:val="30"/>
          <w:szCs w:val="30"/>
          <w:rtl/>
        </w:rPr>
        <w:t xml:space="preserve"> אל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w:t>
      </w:r>
      <w:r>
        <w:rPr>
          <w:rFonts w:ascii="David" w:hAnsi="David" w:cs="David"/>
          <w:b/>
          <w:bCs/>
          <w:color w:val="000000"/>
          <w:sz w:val="30"/>
          <w:szCs w:val="30"/>
          <w:rtl/>
        </w:rPr>
        <w:t>ערוה</w:t>
      </w:r>
      <w:r>
        <w:rPr>
          <w:rFonts w:ascii="David" w:hAnsi="David" w:cs="David"/>
          <w:color w:val="000000"/>
          <w:sz w:val="30"/>
          <w:szCs w:val="30"/>
          <w:rtl/>
        </w:rPr>
        <w:t xml:space="preserve">. דבר מגונה נחשף צריך להתכסות: וטעם </w:t>
      </w:r>
      <w:r>
        <w:rPr>
          <w:rFonts w:ascii="David" w:hAnsi="David" w:cs="David"/>
          <w:b/>
          <w:bCs/>
          <w:color w:val="000000"/>
          <w:sz w:val="30"/>
          <w:szCs w:val="30"/>
          <w:rtl/>
        </w:rPr>
        <w:t>אני ה'</w:t>
      </w:r>
      <w:r>
        <w:rPr>
          <w:rFonts w:ascii="David" w:hAnsi="David" w:cs="David"/>
          <w:color w:val="000000"/>
          <w:sz w:val="30"/>
          <w:szCs w:val="30"/>
          <w:rtl/>
        </w:rPr>
        <w:t>. שהשם אוהב הנבדל לעבדו ולשמוע דברו והר סיני לעד גם הראשון והוא סוד האדם ובעבור שיצר לב</w:t>
      </w:r>
      <w:r>
        <w:rPr>
          <w:rFonts w:ascii="David" w:hAnsi="David" w:cs="David"/>
          <w:color w:val="000000"/>
          <w:sz w:val="30"/>
          <w:szCs w:val="30"/>
          <w:rtl/>
        </w:rPr>
        <w:t xml:space="preserve"> האדם כבהמות לא יתכן לאסור כל הנקבות והנה אסר כל הנמצאות עמו בכל עת ובפרשה כי תצא מחנה אגלה לך סוד סתום וחתום והנה כל </w:t>
      </w:r>
      <w:proofErr w:type="spellStart"/>
      <w:r>
        <w:rPr>
          <w:rFonts w:ascii="David" w:hAnsi="David" w:cs="David"/>
          <w:color w:val="000000"/>
          <w:sz w:val="30"/>
          <w:szCs w:val="30"/>
          <w:rtl/>
        </w:rPr>
        <w:t>המתגאל</w:t>
      </w:r>
      <w:proofErr w:type="spellEnd"/>
      <w:r>
        <w:rPr>
          <w:rFonts w:ascii="David" w:hAnsi="David" w:cs="David"/>
          <w:color w:val="000000"/>
          <w:sz w:val="30"/>
          <w:szCs w:val="30"/>
          <w:rtl/>
        </w:rPr>
        <w:t xml:space="preserve"> ירחק משם השם המקובל על כן הזכיר אני ה': </w:t>
      </w:r>
    </w:p>
    <w:bookmarkStart w:id="346" w:name="ויקראBפרק-יח-{ז}"/>
    <w:bookmarkEnd w:id="346"/>
    <w:p w14:paraId="73A5E7C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ערות אביך</w:t>
      </w:r>
      <w:r>
        <w:rPr>
          <w:rFonts w:ascii="David" w:hAnsi="David" w:cs="David"/>
          <w:color w:val="000000"/>
          <w:sz w:val="30"/>
          <w:szCs w:val="30"/>
          <w:rtl/>
        </w:rPr>
        <w:t>. והחל מהאב שהוא קודם הבן ואמר שאסור</w:t>
      </w:r>
      <w:r>
        <w:rPr>
          <w:rFonts w:ascii="David" w:hAnsi="David" w:cs="David"/>
          <w:color w:val="000000"/>
          <w:sz w:val="30"/>
          <w:szCs w:val="30"/>
          <w:rtl/>
        </w:rPr>
        <w:t xml:space="preserve"> הוא כל מי שהיא ערות אב ואם והנה היא האם בראש ואחר כך ערות אשת אב ואיננה אם ואחר כך האחות שהיא בת אביו או בת אם: </w:t>
      </w:r>
    </w:p>
    <w:bookmarkStart w:id="347" w:name="ויקראBפרק-יח-{ט}"/>
    <w:bookmarkEnd w:id="347"/>
    <w:p w14:paraId="3EB9B7B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מולדת בית</w:t>
      </w:r>
      <w:r>
        <w:rPr>
          <w:rFonts w:ascii="David" w:hAnsi="David" w:cs="David"/>
          <w:color w:val="000000"/>
          <w:sz w:val="30"/>
          <w:szCs w:val="30"/>
          <w:rtl/>
        </w:rPr>
        <w:t xml:space="preserve">. שנולדה על משפט בית ישראל אחר אירוסין </w:t>
      </w:r>
      <w:proofErr w:type="spellStart"/>
      <w:r>
        <w:rPr>
          <w:rFonts w:ascii="David" w:hAnsi="David" w:cs="David"/>
          <w:color w:val="000000"/>
          <w:sz w:val="30"/>
          <w:szCs w:val="30"/>
          <w:rtl/>
        </w:rPr>
        <w:t>וקדושין</w:t>
      </w:r>
      <w:proofErr w:type="spellEnd"/>
      <w:r>
        <w:rPr>
          <w:rFonts w:ascii="David" w:hAnsi="David" w:cs="David"/>
          <w:color w:val="000000"/>
          <w:sz w:val="30"/>
          <w:szCs w:val="30"/>
          <w:rtl/>
        </w:rPr>
        <w:t xml:space="preserve">: </w:t>
      </w:r>
      <w:r>
        <w:rPr>
          <w:rFonts w:ascii="David" w:hAnsi="David" w:cs="David"/>
          <w:b/>
          <w:bCs/>
          <w:color w:val="000000"/>
          <w:sz w:val="30"/>
          <w:szCs w:val="30"/>
          <w:rtl/>
        </w:rPr>
        <w:t>מולדת חוץ</w:t>
      </w:r>
      <w:r>
        <w:rPr>
          <w:rFonts w:ascii="David" w:hAnsi="David" w:cs="David"/>
          <w:color w:val="000000"/>
          <w:sz w:val="30"/>
          <w:szCs w:val="30"/>
          <w:rtl/>
        </w:rPr>
        <w:t>. חוץ מהמנהג ויש אומרים כי פירו</w:t>
      </w:r>
      <w:r>
        <w:rPr>
          <w:rFonts w:ascii="David" w:hAnsi="David" w:cs="David"/>
          <w:color w:val="000000"/>
          <w:sz w:val="30"/>
          <w:szCs w:val="30"/>
          <w:rtl/>
        </w:rPr>
        <w:t xml:space="preserve">ש מולדת כמו יולדו על ברכי יוסף שגדלה עמך בבית או היא במקום אחר ומדינה אחרת וגדלה בחוץ מבית האב עמך. ואחר כך הזכיר בת בנך: </w:t>
      </w:r>
    </w:p>
    <w:bookmarkStart w:id="348" w:name="ויקראBפרק-יח-{יא}"/>
    <w:bookmarkEnd w:id="348"/>
    <w:p w14:paraId="75CA2CE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ערות בת אביך</w:t>
      </w:r>
      <w:r>
        <w:rPr>
          <w:rFonts w:ascii="David" w:hAnsi="David" w:cs="David"/>
          <w:color w:val="000000"/>
          <w:sz w:val="30"/>
          <w:szCs w:val="30"/>
          <w:rtl/>
        </w:rPr>
        <w:t xml:space="preserve">. יש אומרים שהיא האחות מאב ואם ואנחנו ידענו כי השוכב עמה עובר על שני </w:t>
      </w:r>
      <w:proofErr w:type="spellStart"/>
      <w:r>
        <w:rPr>
          <w:rFonts w:ascii="David" w:hAnsi="David" w:cs="David"/>
          <w:color w:val="000000"/>
          <w:sz w:val="30"/>
          <w:szCs w:val="30"/>
          <w:rtl/>
        </w:rPr>
        <w:t>לאוין</w:t>
      </w:r>
      <w:proofErr w:type="spellEnd"/>
      <w:r>
        <w:rPr>
          <w:rFonts w:ascii="David" w:hAnsi="David" w:cs="David"/>
          <w:color w:val="000000"/>
          <w:sz w:val="30"/>
          <w:szCs w:val="30"/>
          <w:rtl/>
        </w:rPr>
        <w:t xml:space="preserve"> ויש אומרים כי זה הפסוק לחזוק והצדוקים אמרו שאיננה בת אם ויפרשו מולדת אביך שגדלה אביך והטעם שלקח האב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והיתה</w:t>
      </w:r>
      <w:proofErr w:type="spellEnd"/>
      <w:r>
        <w:rPr>
          <w:rFonts w:ascii="David" w:hAnsi="David" w:cs="David"/>
          <w:color w:val="000000"/>
          <w:sz w:val="30"/>
          <w:szCs w:val="30"/>
          <w:rtl/>
        </w:rPr>
        <w:t xml:space="preserve"> לה בת קטנה וכן יפרשו על תמר וראייתם כי לא ימנעני ממך רק לא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מולדת דוד ואחר שהמעתיקים אמרו כי בת אשת אב מותרת אין צורך להשיב על </w:t>
      </w:r>
      <w:proofErr w:type="spellStart"/>
      <w:r>
        <w:rPr>
          <w:rFonts w:ascii="David" w:hAnsi="David" w:cs="David"/>
          <w:color w:val="000000"/>
          <w:sz w:val="30"/>
          <w:szCs w:val="30"/>
          <w:rtl/>
        </w:rPr>
        <w:t>הבודאים</w:t>
      </w:r>
      <w:proofErr w:type="spellEnd"/>
      <w:r>
        <w:rPr>
          <w:rFonts w:ascii="David" w:hAnsi="David" w:cs="David"/>
          <w:color w:val="000000"/>
          <w:sz w:val="30"/>
          <w:szCs w:val="30"/>
          <w:rtl/>
        </w:rPr>
        <w:t xml:space="preserve"> מלבם ו</w:t>
      </w:r>
      <w:r>
        <w:rPr>
          <w:rFonts w:ascii="David" w:hAnsi="David" w:cs="David"/>
          <w:color w:val="000000"/>
          <w:sz w:val="30"/>
          <w:szCs w:val="30"/>
          <w:rtl/>
        </w:rPr>
        <w:t xml:space="preserve">יתכן להיות בת אשת אביך בת אנוסה. ומלת שאר ובשר. קרובים בטעם: </w:t>
      </w:r>
    </w:p>
    <w:bookmarkStart w:id="349" w:name="ויקראBפרק-יח-{יד}"/>
    <w:bookmarkEnd w:id="349"/>
    <w:p w14:paraId="6829FEB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דודתך היא</w:t>
      </w:r>
      <w:r>
        <w:rPr>
          <w:rFonts w:ascii="David" w:hAnsi="David" w:cs="David"/>
          <w:color w:val="000000"/>
          <w:sz w:val="30"/>
          <w:szCs w:val="30"/>
          <w:rtl/>
        </w:rPr>
        <w:t xml:space="preserve">. חשובה היא כדודתך וכן הנה </w:t>
      </w:r>
      <w:proofErr w:type="spellStart"/>
      <w:r>
        <w:rPr>
          <w:rFonts w:ascii="David" w:hAnsi="David" w:cs="David"/>
          <w:color w:val="000000"/>
          <w:sz w:val="30"/>
          <w:szCs w:val="30"/>
          <w:rtl/>
        </w:rPr>
        <w:t>חנמאל</w:t>
      </w:r>
      <w:proofErr w:type="spellEnd"/>
      <w:r>
        <w:rPr>
          <w:rFonts w:ascii="David" w:hAnsi="David" w:cs="David"/>
          <w:color w:val="000000"/>
          <w:sz w:val="30"/>
          <w:szCs w:val="30"/>
          <w:rtl/>
        </w:rPr>
        <w:t xml:space="preserve"> דודי והנה מה יעשו הסומכים במצות על התורה לבדה כי לא אסר הכתוב אשת אחי האם ולא אם האב ולא אם האם על כן אנחנו צריכים לקבלה ויתכן שלא הזכיר אשת אחי האם כי </w:t>
      </w:r>
      <w:proofErr w:type="spellStart"/>
      <w:r>
        <w:rPr>
          <w:rFonts w:ascii="David" w:hAnsi="David" w:cs="David"/>
          <w:color w:val="000000"/>
          <w:sz w:val="30"/>
          <w:szCs w:val="30"/>
          <w:rtl/>
        </w:rPr>
        <w:t>נלמוד</w:t>
      </w:r>
      <w:proofErr w:type="spellEnd"/>
      <w:r>
        <w:rPr>
          <w:rFonts w:ascii="David" w:hAnsi="David" w:cs="David"/>
          <w:color w:val="000000"/>
          <w:sz w:val="30"/>
          <w:szCs w:val="30"/>
          <w:rtl/>
        </w:rPr>
        <w:t xml:space="preserve"> מאשת אחי האב והזכירה בפרשת קדושים גם הנזכרות שלא הזכירם הכתוב דבר</w:t>
      </w:r>
      <w:r>
        <w:rPr>
          <w:rFonts w:ascii="David" w:hAnsi="David" w:cs="David"/>
          <w:color w:val="000000"/>
          <w:sz w:val="30"/>
          <w:szCs w:val="30"/>
          <w:rtl/>
        </w:rPr>
        <w:t xml:space="preserve"> על </w:t>
      </w:r>
      <w:proofErr w:type="spellStart"/>
      <w:r>
        <w:rPr>
          <w:rFonts w:ascii="David" w:hAnsi="David" w:cs="David"/>
          <w:color w:val="000000"/>
          <w:sz w:val="30"/>
          <w:szCs w:val="30"/>
          <w:rtl/>
        </w:rPr>
        <w:t>ההוה</w:t>
      </w:r>
      <w:proofErr w:type="spellEnd"/>
      <w:r>
        <w:rPr>
          <w:rFonts w:ascii="David" w:hAnsi="David" w:cs="David"/>
          <w:color w:val="000000"/>
          <w:sz w:val="30"/>
          <w:szCs w:val="30"/>
          <w:rtl/>
        </w:rPr>
        <w:t xml:space="preserve">: </w:t>
      </w:r>
    </w:p>
    <w:bookmarkStart w:id="350" w:name="ויקראBפרק-יח-{טז}"/>
    <w:bookmarkEnd w:id="350"/>
    <w:p w14:paraId="2E1EDB6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ערות אשת אחיך</w:t>
      </w:r>
      <w:r>
        <w:rPr>
          <w:rFonts w:ascii="David" w:hAnsi="David" w:cs="David"/>
          <w:color w:val="000000"/>
          <w:sz w:val="30"/>
          <w:szCs w:val="30"/>
          <w:rtl/>
        </w:rPr>
        <w:t xml:space="preserve">. בפרשת כי ישבו אחים והאומר למה לא הזכיר הכתוב הבת והיא מפורשת ערות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ובתה בתו או שאיננה בתו כי אחר ששכב עם האם נאסרה הבת: </w:t>
      </w:r>
    </w:p>
    <w:bookmarkStart w:id="351" w:name="ויקראBפרק-יח-{יז}"/>
    <w:bookmarkEnd w:id="351"/>
    <w:p w14:paraId="70D3B51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שארה הנה</w:t>
      </w:r>
      <w:r>
        <w:rPr>
          <w:rFonts w:ascii="David" w:hAnsi="David" w:cs="David"/>
          <w:color w:val="000000"/>
          <w:sz w:val="30"/>
          <w:szCs w:val="30"/>
          <w:rtl/>
        </w:rPr>
        <w:t xml:space="preserve">. הם שני שמות שאר עם שארה. היה </w:t>
      </w:r>
      <w:proofErr w:type="spellStart"/>
      <w:r>
        <w:rPr>
          <w:rFonts w:ascii="David" w:hAnsi="David" w:cs="David"/>
          <w:color w:val="000000"/>
          <w:sz w:val="30"/>
          <w:szCs w:val="30"/>
          <w:rtl/>
        </w:rPr>
        <w:t>האל''ף</w:t>
      </w:r>
      <w:proofErr w:type="spellEnd"/>
      <w:r>
        <w:rPr>
          <w:rFonts w:ascii="David" w:hAnsi="David" w:cs="David"/>
          <w:color w:val="000000"/>
          <w:sz w:val="30"/>
          <w:szCs w:val="30"/>
          <w:rtl/>
        </w:rPr>
        <w:t xml:space="preserve"> ראוי לנוח </w:t>
      </w:r>
      <w:proofErr w:type="spellStart"/>
      <w:r>
        <w:rPr>
          <w:rFonts w:ascii="David" w:hAnsi="David" w:cs="David"/>
          <w:color w:val="000000"/>
          <w:sz w:val="30"/>
          <w:szCs w:val="30"/>
          <w:rtl/>
        </w:rPr>
        <w:t>כלמ</w:t>
      </w:r>
      <w:proofErr w:type="spellEnd"/>
      <w:r>
        <w:rPr>
          <w:rFonts w:ascii="David" w:hAnsi="David" w:cs="David"/>
          <w:color w:val="000000"/>
          <w:sz w:val="30"/>
          <w:szCs w:val="30"/>
          <w:rtl/>
        </w:rPr>
        <w:t xml:space="preserve">''ד שלמה לולי שהיא מהגרון: </w:t>
      </w:r>
    </w:p>
    <w:bookmarkStart w:id="352" w:name="ויקראBפרק-יח-{יח}"/>
    <w:bookmarkEnd w:id="352"/>
    <w:p w14:paraId="04D80A4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לצרור</w:t>
      </w:r>
      <w:r>
        <w:rPr>
          <w:rFonts w:ascii="David" w:hAnsi="David" w:cs="David"/>
          <w:color w:val="000000"/>
          <w:sz w:val="30"/>
          <w:szCs w:val="30"/>
          <w:rtl/>
        </w:rPr>
        <w:t xml:space="preserve">. מגזרת </w:t>
      </w:r>
      <w:proofErr w:type="spellStart"/>
      <w:r>
        <w:rPr>
          <w:rFonts w:ascii="David" w:hAnsi="David" w:cs="David"/>
          <w:color w:val="000000"/>
          <w:sz w:val="30"/>
          <w:szCs w:val="30"/>
          <w:rtl/>
        </w:rPr>
        <w:t>וכעסתה</w:t>
      </w:r>
      <w:proofErr w:type="spellEnd"/>
      <w:r>
        <w:rPr>
          <w:rFonts w:ascii="David" w:hAnsi="David" w:cs="David"/>
          <w:color w:val="000000"/>
          <w:sz w:val="30"/>
          <w:szCs w:val="30"/>
          <w:rtl/>
        </w:rPr>
        <w:t xml:space="preserve"> צרתה והנה לא הזכיר בפרשת קדושים עונש השוכב עם שתי אחיות </w:t>
      </w:r>
      <w:r>
        <w:rPr>
          <w:rFonts w:ascii="David" w:hAnsi="David" w:cs="David"/>
          <w:color w:val="000000"/>
          <w:sz w:val="30"/>
          <w:szCs w:val="30"/>
          <w:rtl/>
        </w:rPr>
        <w:t>כאשר לא הזכיר עונש השוכב עם בת בנו ועם בת בתו וטעם המפרש כי רחל ולאה לא היו אחיות וראייתו כי את כל התועבות האל וזו איננה ראיה גמורה והשואל איך יעניש השם על דבר שלא הזהיר יש משיבים כי בני נח נצטוו על העריות האלה ואחרים אמרו אף על פי שהכתוב אמר כל התועבות הא</w:t>
      </w:r>
      <w:r>
        <w:rPr>
          <w:rFonts w:ascii="David" w:hAnsi="David" w:cs="David"/>
          <w:color w:val="000000"/>
          <w:sz w:val="30"/>
          <w:szCs w:val="30"/>
          <w:rtl/>
        </w:rPr>
        <w:t xml:space="preserve">ל בשם כלל אין הפירוש על כולם כי אם על רובם ודעתי תדענה בפרשת וילך משה. והשוכב עם הנדה חשוב מהעריות: </w:t>
      </w:r>
    </w:p>
    <w:bookmarkStart w:id="353" w:name="ויקראBפרק-יח-{כ}"/>
    <w:bookmarkEnd w:id="353"/>
    <w:p w14:paraId="6F10140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ואל אשת עמיתך</w:t>
      </w:r>
      <w:r>
        <w:rPr>
          <w:rFonts w:ascii="David" w:hAnsi="David" w:cs="David"/>
          <w:color w:val="000000"/>
          <w:sz w:val="30"/>
          <w:szCs w:val="30"/>
          <w:rtl/>
        </w:rPr>
        <w:t xml:space="preserve">. להוציא השבויה ויש אומרים כי כבר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אסורה ואשר גברה </w:t>
      </w:r>
      <w:proofErr w:type="spellStart"/>
      <w:r>
        <w:rPr>
          <w:rFonts w:ascii="David" w:hAnsi="David" w:cs="David"/>
          <w:color w:val="000000"/>
          <w:sz w:val="30"/>
          <w:szCs w:val="30"/>
          <w:rtl/>
        </w:rPr>
        <w:t>תאות</w:t>
      </w:r>
      <w:proofErr w:type="spellEnd"/>
      <w:r>
        <w:rPr>
          <w:rFonts w:ascii="David" w:hAnsi="David" w:cs="David"/>
          <w:color w:val="000000"/>
          <w:sz w:val="30"/>
          <w:szCs w:val="30"/>
          <w:rtl/>
        </w:rPr>
        <w:t xml:space="preserve"> יצרם על דעת לבם תעו בפירוש לזרע וידענ</w:t>
      </w:r>
      <w:r>
        <w:rPr>
          <w:rFonts w:ascii="David" w:hAnsi="David" w:cs="David"/>
          <w:color w:val="000000"/>
          <w:sz w:val="30"/>
          <w:szCs w:val="30"/>
          <w:rtl/>
        </w:rPr>
        <w:t xml:space="preserve">ו כי המשגל נחלק לג' חלקים האחד לפריה ורביה בלא תאוה והשני להקל מלאות הגוף והשלישי </w:t>
      </w:r>
      <w:proofErr w:type="spellStart"/>
      <w:r>
        <w:rPr>
          <w:rFonts w:ascii="David" w:hAnsi="David" w:cs="David"/>
          <w:color w:val="000000"/>
          <w:sz w:val="30"/>
          <w:szCs w:val="30"/>
          <w:rtl/>
        </w:rPr>
        <w:t>לתאוה</w:t>
      </w:r>
      <w:proofErr w:type="spellEnd"/>
      <w:r>
        <w:rPr>
          <w:rFonts w:ascii="David" w:hAnsi="David" w:cs="David"/>
          <w:color w:val="000000"/>
          <w:sz w:val="30"/>
          <w:szCs w:val="30"/>
          <w:rtl/>
        </w:rPr>
        <w:t xml:space="preserve"> הנמשלת </w:t>
      </w:r>
      <w:proofErr w:type="spellStart"/>
      <w:r>
        <w:rPr>
          <w:rFonts w:ascii="David" w:hAnsi="David" w:cs="David"/>
          <w:color w:val="000000"/>
          <w:sz w:val="30"/>
          <w:szCs w:val="30"/>
          <w:rtl/>
        </w:rPr>
        <w:t>לתאות</w:t>
      </w:r>
      <w:proofErr w:type="spellEnd"/>
      <w:r>
        <w:rPr>
          <w:rFonts w:ascii="David" w:hAnsi="David" w:cs="David"/>
          <w:color w:val="000000"/>
          <w:sz w:val="30"/>
          <w:szCs w:val="30"/>
          <w:rtl/>
        </w:rPr>
        <w:t xml:space="preserve"> הבהמה ואחר שאמר הכתוב לזרע שטעמו אפילו לזרע הנה היא אסורה אסור חמור ומזרעך לא </w:t>
      </w:r>
      <w:proofErr w:type="spellStart"/>
      <w:r>
        <w:rPr>
          <w:rFonts w:ascii="David" w:hAnsi="David" w:cs="David"/>
          <w:color w:val="000000"/>
          <w:sz w:val="30"/>
          <w:szCs w:val="30"/>
          <w:rtl/>
        </w:rPr>
        <w:t>תתן</w:t>
      </w:r>
      <w:proofErr w:type="spellEnd"/>
      <w:r>
        <w:rPr>
          <w:rFonts w:ascii="David" w:hAnsi="David" w:cs="David"/>
          <w:color w:val="000000"/>
          <w:sz w:val="30"/>
          <w:szCs w:val="30"/>
          <w:rtl/>
        </w:rPr>
        <w:t xml:space="preserve"> הבא אחריו לעד. והוסיף לטמאה בה כי לא ינקה כל הנוגע בה והוא טמא לעולם ובפר</w:t>
      </w:r>
      <w:r>
        <w:rPr>
          <w:rFonts w:ascii="David" w:hAnsi="David" w:cs="David"/>
          <w:color w:val="000000"/>
          <w:sz w:val="30"/>
          <w:szCs w:val="30"/>
          <w:rtl/>
        </w:rPr>
        <w:t xml:space="preserve">שה הזה לא אסר הנכרית כלל ואין טענה מהשבויה כי היא מתייהדת: </w:t>
      </w:r>
    </w:p>
    <w:bookmarkStart w:id="354" w:name="ויקראBפרק-יח-{כא}"/>
    <w:bookmarkEnd w:id="354"/>
    <w:p w14:paraId="56DDF5A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למלך</w:t>
      </w:r>
      <w:r>
        <w:rPr>
          <w:rFonts w:ascii="David" w:hAnsi="David" w:cs="David"/>
          <w:color w:val="000000"/>
          <w:sz w:val="30"/>
          <w:szCs w:val="30"/>
          <w:rtl/>
        </w:rPr>
        <w:t xml:space="preserve">. שם צלם ודרשו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שהוא שם כלל כל מי שימליכנו עליו ויתכן שהוא תועבת בני עמון. ומלת </w:t>
      </w:r>
      <w:r>
        <w:rPr>
          <w:rFonts w:ascii="David" w:hAnsi="David" w:cs="David"/>
          <w:b/>
          <w:bCs/>
          <w:color w:val="000000"/>
          <w:sz w:val="30"/>
          <w:szCs w:val="30"/>
          <w:rtl/>
        </w:rPr>
        <w:t>להעביר</w:t>
      </w:r>
      <w:r>
        <w:rPr>
          <w:rFonts w:ascii="David" w:hAnsi="David" w:cs="David"/>
          <w:color w:val="000000"/>
          <w:sz w:val="30"/>
          <w:szCs w:val="30"/>
          <w:rtl/>
        </w:rPr>
        <w:t xml:space="preserve">. כמו לשרוף כי זאת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עבודתו ויש אומרים כי יעביר הבן</w:t>
      </w:r>
      <w:r>
        <w:rPr>
          <w:rFonts w:ascii="David" w:hAnsi="David" w:cs="David"/>
          <w:color w:val="000000"/>
          <w:sz w:val="30"/>
          <w:szCs w:val="30"/>
          <w:rtl/>
        </w:rPr>
        <w:t xml:space="preserve"> על האש ויש מי שיחיה ויש מי שימות ואחרים פירשו בעבור שאין בפסוק זכר אש להעביר מתורת השם לדת המולך </w:t>
      </w:r>
      <w:proofErr w:type="spellStart"/>
      <w:r>
        <w:rPr>
          <w:rFonts w:ascii="David" w:hAnsi="David" w:cs="David"/>
          <w:color w:val="000000"/>
          <w:sz w:val="30"/>
          <w:szCs w:val="30"/>
          <w:rtl/>
        </w:rPr>
        <w:t>וחללת</w:t>
      </w:r>
      <w:proofErr w:type="spellEnd"/>
      <w:r>
        <w:rPr>
          <w:rFonts w:ascii="David" w:hAnsi="David" w:cs="David"/>
          <w:color w:val="000000"/>
          <w:sz w:val="30"/>
          <w:szCs w:val="30"/>
          <w:rtl/>
        </w:rPr>
        <w:t xml:space="preserve"> השם שהוא נקרא עליך שהוא </w:t>
      </w:r>
      <w:proofErr w:type="spellStart"/>
      <w:r>
        <w:rPr>
          <w:rFonts w:ascii="David" w:hAnsi="David" w:cs="David"/>
          <w:color w:val="000000"/>
          <w:sz w:val="30"/>
          <w:szCs w:val="30"/>
          <w:rtl/>
        </w:rPr>
        <w:t>אלהיך</w:t>
      </w:r>
      <w:proofErr w:type="spellEnd"/>
      <w:r>
        <w:rPr>
          <w:rFonts w:ascii="David" w:hAnsi="David" w:cs="David"/>
          <w:color w:val="000000"/>
          <w:sz w:val="30"/>
          <w:szCs w:val="30"/>
          <w:rtl/>
        </w:rPr>
        <w:t xml:space="preserve"> בתתך מזרע קודש למולך. והגאון אמר כי </w:t>
      </w:r>
      <w:proofErr w:type="spellStart"/>
      <w:r>
        <w:rPr>
          <w:rFonts w:ascii="David" w:hAnsi="David" w:cs="David"/>
          <w:color w:val="000000"/>
          <w:sz w:val="30"/>
          <w:szCs w:val="30"/>
          <w:rtl/>
        </w:rPr>
        <w:t>הנאוף</w:t>
      </w:r>
      <w:proofErr w:type="spellEnd"/>
      <w:r>
        <w:rPr>
          <w:rFonts w:ascii="David" w:hAnsi="David" w:cs="David"/>
          <w:color w:val="000000"/>
          <w:sz w:val="30"/>
          <w:szCs w:val="30"/>
          <w:rtl/>
        </w:rPr>
        <w:t xml:space="preserve"> על שמנה מעלות והקשה </w:t>
      </w:r>
      <w:proofErr w:type="spellStart"/>
      <w:r>
        <w:rPr>
          <w:rFonts w:ascii="David" w:hAnsi="David" w:cs="David"/>
          <w:color w:val="000000"/>
          <w:sz w:val="30"/>
          <w:szCs w:val="30"/>
          <w:rtl/>
        </w:rPr>
        <w:t>שבכלם</w:t>
      </w:r>
      <w:proofErr w:type="spellEnd"/>
      <w:r>
        <w:rPr>
          <w:rFonts w:ascii="David" w:hAnsi="David" w:cs="David"/>
          <w:color w:val="000000"/>
          <w:sz w:val="30"/>
          <w:szCs w:val="30"/>
          <w:rtl/>
        </w:rPr>
        <w:t xml:space="preserve"> הבהמה שהיא ממין אחר ואחריה הזכר שכל המין אסור ואחריה ע</w:t>
      </w:r>
      <w:r>
        <w:rPr>
          <w:rFonts w:ascii="David" w:hAnsi="David" w:cs="David"/>
          <w:color w:val="000000"/>
          <w:sz w:val="30"/>
          <w:szCs w:val="30"/>
          <w:rtl/>
        </w:rPr>
        <w:t xml:space="preserve">רות אשת אב </w:t>
      </w:r>
      <w:proofErr w:type="spellStart"/>
      <w:r>
        <w:rPr>
          <w:rFonts w:ascii="David" w:hAnsi="David" w:cs="David"/>
          <w:color w:val="000000"/>
          <w:sz w:val="30"/>
          <w:szCs w:val="30"/>
          <w:rtl/>
        </w:rPr>
        <w:t>וחביריה</w:t>
      </w:r>
      <w:proofErr w:type="spellEnd"/>
      <w:r>
        <w:rPr>
          <w:rFonts w:ascii="David" w:hAnsi="David" w:cs="David"/>
          <w:color w:val="000000"/>
          <w:sz w:val="30"/>
          <w:szCs w:val="30"/>
          <w:rtl/>
        </w:rPr>
        <w:t xml:space="preserve"> שהן </w:t>
      </w:r>
      <w:proofErr w:type="spellStart"/>
      <w:r>
        <w:rPr>
          <w:rFonts w:ascii="David" w:hAnsi="David" w:cs="David"/>
          <w:color w:val="000000"/>
          <w:sz w:val="30"/>
          <w:szCs w:val="30"/>
          <w:rtl/>
        </w:rPr>
        <w:t>אסורו</w:t>
      </w:r>
      <w:proofErr w:type="spellEnd"/>
      <w:r>
        <w:rPr>
          <w:rFonts w:ascii="David" w:hAnsi="David" w:cs="David"/>
          <w:color w:val="000000"/>
          <w:sz w:val="30"/>
          <w:szCs w:val="30"/>
          <w:rtl/>
        </w:rPr>
        <w:t xml:space="preserve"> בכל עת ולא אאריך כי לא יועילו אלו הדברים כי הכתוב אמר על כלם ונכרתו הנפשות העושות: </w:t>
      </w:r>
    </w:p>
    <w:bookmarkStart w:id="355" w:name="ויקראBפרק-יח-{כב}"/>
    <w:bookmarkEnd w:id="355"/>
    <w:p w14:paraId="1C26446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זכר</w:t>
      </w:r>
      <w:r>
        <w:rPr>
          <w:rFonts w:ascii="David" w:hAnsi="David" w:cs="David"/>
          <w:color w:val="000000"/>
          <w:sz w:val="30"/>
          <w:szCs w:val="30"/>
          <w:rtl/>
        </w:rPr>
        <w:t xml:space="preserve">. אחר שמצאנו הן שכבתי אמש את אבי הנה אזהרה לשוכב ולנשכב ויאמר רב חננאל </w:t>
      </w:r>
      <w:proofErr w:type="spellStart"/>
      <w:r>
        <w:rPr>
          <w:rFonts w:ascii="David" w:hAnsi="David" w:cs="David"/>
          <w:color w:val="000000"/>
          <w:sz w:val="30"/>
          <w:szCs w:val="30"/>
          <w:rtl/>
        </w:rPr>
        <w:t>ז''ל</w:t>
      </w:r>
      <w:proofErr w:type="spellEnd"/>
      <w:r>
        <w:rPr>
          <w:rFonts w:ascii="David" w:hAnsi="David" w:cs="David"/>
          <w:color w:val="000000"/>
          <w:sz w:val="30"/>
          <w:szCs w:val="30"/>
          <w:rtl/>
        </w:rPr>
        <w:t xml:space="preserve"> כי יש מי שיחדש בגופו כצורת בשר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וזה לא יתכן בתולדה ויש אומרים אנדרוגינוס וכל הצער הזה בעבור היות משכבי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לשון רבים ודברי יחיד שני משכבים והנכון בעיני כי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כפשוטה גם אנשי </w:t>
      </w:r>
      <w:proofErr w:type="spellStart"/>
      <w:r>
        <w:rPr>
          <w:rFonts w:ascii="David" w:hAnsi="David" w:cs="David"/>
          <w:color w:val="000000"/>
          <w:sz w:val="30"/>
          <w:szCs w:val="30"/>
          <w:rtl/>
        </w:rPr>
        <w:t>ה</w:t>
      </w:r>
      <w:r>
        <w:rPr>
          <w:rFonts w:ascii="David" w:hAnsi="David" w:cs="David"/>
          <w:color w:val="000000"/>
          <w:sz w:val="30"/>
          <w:szCs w:val="30"/>
          <w:rtl/>
        </w:rPr>
        <w:t>תושיה</w:t>
      </w:r>
      <w:proofErr w:type="spellEnd"/>
      <w:r>
        <w:rPr>
          <w:rFonts w:ascii="David" w:hAnsi="David" w:cs="David"/>
          <w:color w:val="000000"/>
          <w:sz w:val="30"/>
          <w:szCs w:val="30"/>
          <w:rtl/>
        </w:rPr>
        <w:t xml:space="preserve"> חייבו מיתה עליה והכתוב אחז דרך כבוד </w:t>
      </w:r>
      <w:proofErr w:type="spellStart"/>
      <w:r>
        <w:rPr>
          <w:rFonts w:ascii="David" w:hAnsi="David" w:cs="David"/>
          <w:color w:val="000000"/>
          <w:sz w:val="30"/>
          <w:szCs w:val="30"/>
          <w:rtl/>
        </w:rPr>
        <w:t>לאמר</w:t>
      </w:r>
      <w:proofErr w:type="spellEnd"/>
      <w:r>
        <w:rPr>
          <w:rFonts w:ascii="David" w:hAnsi="David" w:cs="David"/>
          <w:color w:val="000000"/>
          <w:sz w:val="30"/>
          <w:szCs w:val="30"/>
          <w:rtl/>
        </w:rPr>
        <w:t xml:space="preserve"> כמו לא תקרב ואחר שהזכר נברא לעשות והנקבה </w:t>
      </w:r>
      <w:proofErr w:type="spellStart"/>
      <w:r>
        <w:rPr>
          <w:rFonts w:ascii="David" w:hAnsi="David" w:cs="David"/>
          <w:color w:val="000000"/>
          <w:sz w:val="30"/>
          <w:szCs w:val="30"/>
          <w:rtl/>
        </w:rPr>
        <w:t>להעשות</w:t>
      </w:r>
      <w:proofErr w:type="spellEnd"/>
      <w:r>
        <w:rPr>
          <w:rFonts w:ascii="David" w:hAnsi="David" w:cs="David"/>
          <w:color w:val="000000"/>
          <w:sz w:val="30"/>
          <w:szCs w:val="30"/>
          <w:rtl/>
        </w:rPr>
        <w:t xml:space="preserve"> הזהיר הכתוב שלא תהפוך דברי השם ויש משכב להוציא הזרע. על כן מלת משכבי לשון רבים. ואין ראוי להאריך. והזכיר </w:t>
      </w:r>
      <w:r>
        <w:rPr>
          <w:rFonts w:ascii="David" w:hAnsi="David" w:cs="David"/>
          <w:b/>
          <w:bCs/>
          <w:color w:val="000000"/>
          <w:sz w:val="30"/>
          <w:szCs w:val="30"/>
          <w:rtl/>
        </w:rPr>
        <w:t>תועבה היא</w:t>
      </w:r>
      <w:r>
        <w:rPr>
          <w:rFonts w:ascii="David" w:hAnsi="David" w:cs="David"/>
          <w:color w:val="000000"/>
          <w:sz w:val="30"/>
          <w:szCs w:val="30"/>
          <w:rtl/>
        </w:rPr>
        <w:t xml:space="preserve">. כי הוא דבר נתעב לנפש קדושה אפי' לו בתולדה: </w:t>
      </w:r>
    </w:p>
    <w:bookmarkStart w:id="356" w:name="ויקראBפרק-יח-{כג}"/>
    <w:bookmarkEnd w:id="356"/>
    <w:p w14:paraId="031B5F3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ומלת </w:t>
      </w:r>
      <w:r>
        <w:rPr>
          <w:rFonts w:ascii="David" w:hAnsi="David" w:cs="David"/>
          <w:b/>
          <w:bCs/>
          <w:color w:val="000000"/>
          <w:sz w:val="30"/>
          <w:szCs w:val="30"/>
          <w:rtl/>
        </w:rPr>
        <w:t>שכבתך</w:t>
      </w:r>
      <w:r>
        <w:rPr>
          <w:rFonts w:ascii="David" w:hAnsi="David" w:cs="David"/>
          <w:color w:val="000000"/>
          <w:sz w:val="30"/>
          <w:szCs w:val="30"/>
          <w:rtl/>
        </w:rPr>
        <w:t xml:space="preserve">. כבר פירשתיה ויתכן להיותו שכבתך משכיבה כי עם השכיבה יקרה קרי וכמו שאמר באשת איש לטמאה בה כן אמר בבהמה: </w:t>
      </w:r>
      <w:r>
        <w:rPr>
          <w:rFonts w:ascii="David" w:hAnsi="David" w:cs="David"/>
          <w:b/>
          <w:bCs/>
          <w:color w:val="000000"/>
          <w:sz w:val="30"/>
          <w:szCs w:val="30"/>
          <w:rtl/>
        </w:rPr>
        <w:t>ובכל בהמה</w:t>
      </w:r>
      <w:r>
        <w:rPr>
          <w:rFonts w:ascii="David" w:hAnsi="David" w:cs="David"/>
          <w:color w:val="000000"/>
          <w:sz w:val="30"/>
          <w:szCs w:val="30"/>
          <w:rtl/>
        </w:rPr>
        <w:t xml:space="preserve">. נקבה: </w:t>
      </w:r>
      <w:r>
        <w:rPr>
          <w:rFonts w:ascii="David" w:hAnsi="David" w:cs="David"/>
          <w:b/>
          <w:bCs/>
          <w:color w:val="000000"/>
          <w:sz w:val="30"/>
          <w:szCs w:val="30"/>
          <w:rtl/>
        </w:rPr>
        <w:t>ולפני בהמה</w:t>
      </w:r>
      <w:r>
        <w:rPr>
          <w:rFonts w:ascii="David" w:hAnsi="David" w:cs="David"/>
          <w:color w:val="000000"/>
          <w:sz w:val="30"/>
          <w:szCs w:val="30"/>
          <w:rtl/>
        </w:rPr>
        <w:t xml:space="preserve">. זכר: </w:t>
      </w:r>
      <w:r>
        <w:rPr>
          <w:rFonts w:ascii="David" w:hAnsi="David" w:cs="David"/>
          <w:b/>
          <w:bCs/>
          <w:color w:val="000000"/>
          <w:sz w:val="30"/>
          <w:szCs w:val="30"/>
          <w:rtl/>
        </w:rPr>
        <w:t>לרבעה</w:t>
      </w:r>
      <w:r>
        <w:rPr>
          <w:rFonts w:ascii="David" w:hAnsi="David" w:cs="David"/>
          <w:color w:val="000000"/>
          <w:sz w:val="30"/>
          <w:szCs w:val="30"/>
          <w:rtl/>
        </w:rPr>
        <w:t xml:space="preserve">. שב אל הבהמה כי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היא </w:t>
      </w:r>
      <w:proofErr w:type="spellStart"/>
      <w:r>
        <w:rPr>
          <w:rFonts w:ascii="David" w:hAnsi="David" w:cs="David"/>
          <w:color w:val="000000"/>
          <w:sz w:val="30"/>
          <w:szCs w:val="30"/>
          <w:rtl/>
        </w:rPr>
        <w:t>הנרבעת</w:t>
      </w:r>
      <w:proofErr w:type="spellEnd"/>
      <w:r>
        <w:rPr>
          <w:rFonts w:ascii="David" w:hAnsi="David" w:cs="David"/>
          <w:color w:val="000000"/>
          <w:sz w:val="30"/>
          <w:szCs w:val="30"/>
          <w:rtl/>
        </w:rPr>
        <w:t xml:space="preserve"> וזאת המלה מגזרת </w:t>
      </w:r>
      <w:proofErr w:type="spellStart"/>
      <w:r>
        <w:rPr>
          <w:rFonts w:ascii="David" w:hAnsi="David" w:cs="David"/>
          <w:color w:val="000000"/>
          <w:sz w:val="30"/>
          <w:szCs w:val="30"/>
          <w:rtl/>
        </w:rPr>
        <w:t>אדבעה</w:t>
      </w:r>
      <w:proofErr w:type="spellEnd"/>
      <w:r>
        <w:rPr>
          <w:rFonts w:ascii="David" w:hAnsi="David" w:cs="David"/>
          <w:color w:val="000000"/>
          <w:sz w:val="30"/>
          <w:szCs w:val="30"/>
          <w:rtl/>
        </w:rPr>
        <w:t xml:space="preserve">: </w:t>
      </w:r>
      <w:r>
        <w:rPr>
          <w:rFonts w:ascii="David" w:hAnsi="David" w:cs="David"/>
          <w:b/>
          <w:bCs/>
          <w:color w:val="000000"/>
          <w:sz w:val="30"/>
          <w:szCs w:val="30"/>
          <w:rtl/>
        </w:rPr>
        <w:t>ת</w:t>
      </w:r>
      <w:r>
        <w:rPr>
          <w:rFonts w:ascii="David" w:hAnsi="David" w:cs="David"/>
          <w:b/>
          <w:bCs/>
          <w:color w:val="000000"/>
          <w:sz w:val="30"/>
          <w:szCs w:val="30"/>
          <w:rtl/>
        </w:rPr>
        <w:t>בל הוא</w:t>
      </w:r>
      <w:r>
        <w:rPr>
          <w:rFonts w:ascii="David" w:hAnsi="David" w:cs="David"/>
          <w:color w:val="000000"/>
          <w:sz w:val="30"/>
          <w:szCs w:val="30"/>
          <w:rtl/>
        </w:rPr>
        <w:t xml:space="preserve">. אנשי הדקדוק אמרו שזאת המלה מהכפל כמו תמס יהלוך </w:t>
      </w:r>
      <w:proofErr w:type="spellStart"/>
      <w:r>
        <w:rPr>
          <w:rFonts w:ascii="David" w:hAnsi="David" w:cs="David"/>
          <w:color w:val="000000"/>
          <w:sz w:val="30"/>
          <w:szCs w:val="30"/>
          <w:rtl/>
        </w:rPr>
        <w:t>והתי</w:t>
      </w:r>
      <w:proofErr w:type="spellEnd"/>
      <w:r>
        <w:rPr>
          <w:rFonts w:ascii="David" w:hAnsi="David" w:cs="David"/>
          <w:color w:val="000000"/>
          <w:sz w:val="30"/>
          <w:szCs w:val="30"/>
          <w:rtl/>
        </w:rPr>
        <w:t xml:space="preserve">''ו נוסף ואמרו כי טעמה כמו השחתה ויש אומרים כי גם מבול ממנו וקרוב מגזרת בלל ה' שפת כל הארץ וזה הכלל אסר הכתוב כל מין שיוכל האדם להתייחד עמם אשת איש </w:t>
      </w:r>
      <w:proofErr w:type="spellStart"/>
      <w:r>
        <w:rPr>
          <w:rFonts w:ascii="David" w:hAnsi="David" w:cs="David"/>
          <w:color w:val="000000"/>
          <w:sz w:val="30"/>
          <w:szCs w:val="30"/>
          <w:rtl/>
        </w:rPr>
        <w:t>ונכריה</w:t>
      </w:r>
      <w:proofErr w:type="spellEnd"/>
      <w:r>
        <w:rPr>
          <w:rFonts w:ascii="David" w:hAnsi="David" w:cs="David"/>
          <w:color w:val="000000"/>
          <w:sz w:val="30"/>
          <w:szCs w:val="30"/>
          <w:rtl/>
        </w:rPr>
        <w:t xml:space="preserve"> ואשר לא יוליד כי מין לא יוליד כי אם ממינו </w:t>
      </w:r>
      <w:r>
        <w:rPr>
          <w:rFonts w:ascii="David" w:hAnsi="David" w:cs="David"/>
          <w:color w:val="000000"/>
          <w:sz w:val="30"/>
          <w:szCs w:val="30"/>
          <w:rtl/>
        </w:rPr>
        <w:t xml:space="preserve">וכמינו: </w:t>
      </w:r>
    </w:p>
    <w:bookmarkStart w:id="357" w:name="ויקראBפרק-יח-{כד}"/>
    <w:bookmarkEnd w:id="357"/>
    <w:p w14:paraId="4C1F959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אל תטמאו</w:t>
      </w:r>
      <w:r>
        <w:rPr>
          <w:rFonts w:ascii="David" w:hAnsi="David" w:cs="David"/>
          <w:color w:val="000000"/>
          <w:sz w:val="30"/>
          <w:szCs w:val="30"/>
          <w:rtl/>
        </w:rPr>
        <w:t xml:space="preserve">. </w:t>
      </w:r>
      <w:proofErr w:type="spellStart"/>
      <w:r>
        <w:rPr>
          <w:rFonts w:ascii="David" w:hAnsi="David" w:cs="David"/>
          <w:color w:val="000000"/>
          <w:sz w:val="30"/>
          <w:szCs w:val="30"/>
          <w:rtl/>
        </w:rPr>
        <w:t>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הטי''ת</w:t>
      </w:r>
      <w:proofErr w:type="spellEnd"/>
      <w:r>
        <w:rPr>
          <w:rFonts w:ascii="David" w:hAnsi="David" w:cs="David"/>
          <w:color w:val="000000"/>
          <w:sz w:val="30"/>
          <w:szCs w:val="30"/>
          <w:rtl/>
        </w:rPr>
        <w:t xml:space="preserve"> להתבלע </w:t>
      </w:r>
      <w:proofErr w:type="spellStart"/>
      <w:r>
        <w:rPr>
          <w:rFonts w:ascii="David" w:hAnsi="David" w:cs="David"/>
          <w:color w:val="000000"/>
          <w:sz w:val="30"/>
          <w:szCs w:val="30"/>
          <w:rtl/>
        </w:rPr>
        <w:t>תי</w:t>
      </w:r>
      <w:proofErr w:type="spellEnd"/>
      <w:r>
        <w:rPr>
          <w:rFonts w:ascii="David" w:hAnsi="David" w:cs="David"/>
          <w:color w:val="000000"/>
          <w:sz w:val="30"/>
          <w:szCs w:val="30"/>
          <w:rtl/>
        </w:rPr>
        <w:t xml:space="preserve">''ו התפעל ולא </w:t>
      </w:r>
      <w:proofErr w:type="spellStart"/>
      <w:r>
        <w:rPr>
          <w:rFonts w:ascii="David" w:hAnsi="David" w:cs="David"/>
          <w:color w:val="000000"/>
          <w:sz w:val="30"/>
          <w:szCs w:val="30"/>
          <w:rtl/>
        </w:rPr>
        <w:t>נו''ן</w:t>
      </w:r>
      <w:proofErr w:type="spellEnd"/>
      <w:r>
        <w:rPr>
          <w:rFonts w:ascii="David" w:hAnsi="David" w:cs="David"/>
          <w:color w:val="000000"/>
          <w:sz w:val="30"/>
          <w:szCs w:val="30"/>
          <w:rtl/>
        </w:rPr>
        <w:t xml:space="preserve"> בנין נפעל והעד </w:t>
      </w:r>
      <w:proofErr w:type="spellStart"/>
      <w:r>
        <w:rPr>
          <w:rFonts w:ascii="David" w:hAnsi="David" w:cs="David"/>
          <w:color w:val="000000"/>
          <w:sz w:val="30"/>
          <w:szCs w:val="30"/>
          <w:rtl/>
        </w:rPr>
        <w:t>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הטי''ת</w:t>
      </w:r>
      <w:proofErr w:type="spellEnd"/>
      <w:r>
        <w:rPr>
          <w:rFonts w:ascii="David" w:hAnsi="David" w:cs="David"/>
          <w:color w:val="000000"/>
          <w:sz w:val="30"/>
          <w:szCs w:val="30"/>
          <w:rtl/>
        </w:rPr>
        <w:t xml:space="preserve"> להתבלע </w:t>
      </w:r>
      <w:proofErr w:type="spellStart"/>
      <w:r>
        <w:rPr>
          <w:rFonts w:ascii="David" w:hAnsi="David" w:cs="David"/>
          <w:color w:val="000000"/>
          <w:sz w:val="30"/>
          <w:szCs w:val="30"/>
          <w:rtl/>
        </w:rPr>
        <w:t>תי</w:t>
      </w:r>
      <w:proofErr w:type="spellEnd"/>
      <w:r>
        <w:rPr>
          <w:rFonts w:ascii="David" w:hAnsi="David" w:cs="David"/>
          <w:color w:val="000000"/>
          <w:sz w:val="30"/>
          <w:szCs w:val="30"/>
          <w:rtl/>
        </w:rPr>
        <w:t xml:space="preserve">''ו התפעל ולא </w:t>
      </w:r>
      <w:proofErr w:type="spellStart"/>
      <w:r>
        <w:rPr>
          <w:rFonts w:ascii="David" w:hAnsi="David" w:cs="David"/>
          <w:color w:val="000000"/>
          <w:sz w:val="30"/>
          <w:szCs w:val="30"/>
          <w:rtl/>
        </w:rPr>
        <w:t>נו''ן</w:t>
      </w:r>
      <w:proofErr w:type="spellEnd"/>
      <w:r>
        <w:rPr>
          <w:rFonts w:ascii="David" w:hAnsi="David" w:cs="David"/>
          <w:color w:val="000000"/>
          <w:sz w:val="30"/>
          <w:szCs w:val="30"/>
          <w:rtl/>
        </w:rPr>
        <w:t xml:space="preserve"> בנין נפעל והעד </w:t>
      </w:r>
      <w:proofErr w:type="spellStart"/>
      <w:r>
        <w:rPr>
          <w:rFonts w:ascii="David" w:hAnsi="David" w:cs="David"/>
          <w:color w:val="000000"/>
          <w:sz w:val="30"/>
          <w:szCs w:val="30"/>
          <w:rtl/>
        </w:rPr>
        <w:t>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המ</w:t>
      </w:r>
      <w:proofErr w:type="spellEnd"/>
      <w:r>
        <w:rPr>
          <w:rFonts w:ascii="David" w:hAnsi="David" w:cs="David"/>
          <w:color w:val="000000"/>
          <w:sz w:val="30"/>
          <w:szCs w:val="30"/>
          <w:rtl/>
        </w:rPr>
        <w:t xml:space="preserve">''ם כמשפט והנה הזכיר כל כלם שהם מטמאים הנפש: </w:t>
      </w:r>
      <w:r>
        <w:rPr>
          <w:rFonts w:ascii="David" w:hAnsi="David" w:cs="David"/>
          <w:b/>
          <w:bCs/>
          <w:color w:val="000000"/>
          <w:sz w:val="30"/>
          <w:szCs w:val="30"/>
          <w:rtl/>
        </w:rPr>
        <w:t>משלח מפניכם</w:t>
      </w:r>
      <w:r>
        <w:rPr>
          <w:rFonts w:ascii="David" w:hAnsi="David" w:cs="David"/>
          <w:color w:val="000000"/>
          <w:sz w:val="30"/>
          <w:szCs w:val="30"/>
          <w:rtl/>
        </w:rPr>
        <w:t>. טעמו מהארץ</w:t>
      </w:r>
      <w:r>
        <w:rPr>
          <w:rFonts w:ascii="David" w:hAnsi="David" w:cs="David"/>
          <w:color w:val="000000"/>
          <w:sz w:val="30"/>
          <w:szCs w:val="30"/>
          <w:rtl/>
        </w:rPr>
        <w:t xml:space="preserve"> הטהורה מתים או מגורשים: </w:t>
      </w:r>
    </w:p>
    <w:bookmarkStart w:id="358" w:name="ויקראBפרק-יח-{כה}"/>
    <w:bookmarkEnd w:id="358"/>
    <w:p w14:paraId="72BBBEC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ותקיא הארץ</w:t>
      </w:r>
      <w:r>
        <w:rPr>
          <w:rFonts w:ascii="David" w:hAnsi="David" w:cs="David"/>
          <w:color w:val="000000"/>
          <w:sz w:val="30"/>
          <w:szCs w:val="30"/>
          <w:rtl/>
        </w:rPr>
        <w:t xml:space="preserve">. כי מה שיקיא האדם הוא נתעב בעיניו ואליו לא ישוב: </w:t>
      </w:r>
    </w:p>
    <w:bookmarkStart w:id="359" w:name="ויקראBפרק-יח-{כו}"/>
    <w:bookmarkEnd w:id="359"/>
    <w:p w14:paraId="27934DE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כו</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ושמרתם את </w:t>
      </w:r>
      <w:proofErr w:type="spellStart"/>
      <w:r>
        <w:rPr>
          <w:rFonts w:ascii="David" w:hAnsi="David" w:cs="David"/>
          <w:b/>
          <w:bCs/>
          <w:color w:val="000000"/>
          <w:sz w:val="30"/>
          <w:szCs w:val="30"/>
          <w:rtl/>
        </w:rPr>
        <w:t>חקתי</w:t>
      </w:r>
      <w:proofErr w:type="spellEnd"/>
      <w:r>
        <w:rPr>
          <w:rFonts w:ascii="David" w:hAnsi="David" w:cs="David"/>
          <w:color w:val="000000"/>
          <w:sz w:val="30"/>
          <w:szCs w:val="30"/>
          <w:rtl/>
        </w:rPr>
        <w:t xml:space="preserve">. אלה שאמרתי לכם אלה תהיינה אסורות: </w:t>
      </w:r>
      <w:r>
        <w:rPr>
          <w:rFonts w:ascii="David" w:hAnsi="David" w:cs="David"/>
          <w:b/>
          <w:bCs/>
          <w:color w:val="000000"/>
          <w:sz w:val="30"/>
          <w:szCs w:val="30"/>
          <w:rtl/>
        </w:rPr>
        <w:t>ואת משפטי</w:t>
      </w:r>
      <w:r>
        <w:rPr>
          <w:rFonts w:ascii="David" w:hAnsi="David" w:cs="David"/>
          <w:color w:val="000000"/>
          <w:sz w:val="30"/>
          <w:szCs w:val="30"/>
          <w:rtl/>
        </w:rPr>
        <w:t xml:space="preserve">. שתעשו המשפט </w:t>
      </w:r>
      <w:proofErr w:type="spellStart"/>
      <w:r>
        <w:rPr>
          <w:rFonts w:ascii="David" w:hAnsi="David" w:cs="David"/>
          <w:color w:val="000000"/>
          <w:sz w:val="30"/>
          <w:szCs w:val="30"/>
          <w:rtl/>
        </w:rPr>
        <w:t>שא</w:t>
      </w:r>
      <w:r>
        <w:rPr>
          <w:rFonts w:ascii="David" w:hAnsi="David" w:cs="David"/>
          <w:color w:val="000000"/>
          <w:sz w:val="30"/>
          <w:szCs w:val="30"/>
          <w:rtl/>
        </w:rPr>
        <w:t>צוה</w:t>
      </w:r>
      <w:proofErr w:type="spellEnd"/>
      <w:r>
        <w:rPr>
          <w:rFonts w:ascii="David" w:hAnsi="David" w:cs="David"/>
          <w:color w:val="000000"/>
          <w:sz w:val="30"/>
          <w:szCs w:val="30"/>
          <w:rtl/>
        </w:rPr>
        <w:t xml:space="preserve"> על העובר על אחת מהן וטעם ולא תעשו מכל התועבו האלה שנית להכניס הגר כי זאת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היא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לאזרח ולגר בעבור שהוא דר בארץ ישראל ואם יש לך לב תוכל להבין כי בימי יעקב שלקח שתי אחיות בחרן ואחריו עמרם שלקח דודתו במצרים לא נטמאו בהם: וטעם </w:t>
      </w:r>
      <w:r>
        <w:rPr>
          <w:rFonts w:ascii="David" w:hAnsi="David" w:cs="David"/>
          <w:b/>
          <w:bCs/>
          <w:color w:val="000000"/>
          <w:sz w:val="30"/>
          <w:szCs w:val="30"/>
          <w:rtl/>
        </w:rPr>
        <w:t>כי את כל התועבות האל</w:t>
      </w:r>
      <w:r>
        <w:rPr>
          <w:rFonts w:ascii="David" w:hAnsi="David" w:cs="David"/>
          <w:color w:val="000000"/>
          <w:sz w:val="30"/>
          <w:szCs w:val="30"/>
          <w:rtl/>
        </w:rPr>
        <w:t>. ש</w:t>
      </w:r>
      <w:r>
        <w:rPr>
          <w:rFonts w:ascii="David" w:hAnsi="David" w:cs="David"/>
          <w:color w:val="000000"/>
          <w:sz w:val="30"/>
          <w:szCs w:val="30"/>
          <w:rtl/>
        </w:rPr>
        <w:t xml:space="preserve">תדעו זה גם אתם גם בניכם שתשמרו אותם ותהיה הארץ טהורה ולא תקיא הארץ אתכם: </w:t>
      </w:r>
    </w:p>
    <w:bookmarkStart w:id="360" w:name="ויקראBפרק-יח-{כז}"/>
    <w:bookmarkEnd w:id="360"/>
    <w:p w14:paraId="5920A74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האל</w:t>
      </w:r>
      <w:r>
        <w:rPr>
          <w:rFonts w:ascii="David" w:hAnsi="David" w:cs="David"/>
          <w:color w:val="000000"/>
          <w:sz w:val="30"/>
          <w:szCs w:val="30"/>
          <w:rtl/>
        </w:rPr>
        <w:t xml:space="preserve"> עם האלה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כמו ההם ההמה ואין זאת דעת הגא </w:t>
      </w:r>
      <w:proofErr w:type="spellStart"/>
      <w:r>
        <w:rPr>
          <w:rFonts w:ascii="David" w:hAnsi="David" w:cs="David"/>
          <w:color w:val="000000"/>
          <w:sz w:val="30"/>
          <w:szCs w:val="30"/>
          <w:rtl/>
        </w:rPr>
        <w:t>ון</w:t>
      </w:r>
      <w:proofErr w:type="spellEnd"/>
      <w:r>
        <w:rPr>
          <w:rFonts w:ascii="David" w:hAnsi="David" w:cs="David"/>
          <w:color w:val="000000"/>
          <w:sz w:val="30"/>
          <w:szCs w:val="30"/>
          <w:rtl/>
        </w:rPr>
        <w:t xml:space="preserve">: </w:t>
      </w:r>
    </w:p>
    <w:bookmarkStart w:id="361" w:name="ויקראBפרק-יח-{כח}"/>
    <w:bookmarkEnd w:id="361"/>
    <w:p w14:paraId="54BF360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כאשר </w:t>
      </w:r>
      <w:proofErr w:type="spellStart"/>
      <w:r>
        <w:rPr>
          <w:rFonts w:ascii="David" w:hAnsi="David" w:cs="David"/>
          <w:b/>
          <w:bCs/>
          <w:color w:val="000000"/>
          <w:sz w:val="30"/>
          <w:szCs w:val="30"/>
          <w:rtl/>
        </w:rPr>
        <w:t>קאה</w:t>
      </w:r>
      <w:proofErr w:type="spellEnd"/>
      <w:r>
        <w:rPr>
          <w:rFonts w:ascii="David" w:hAnsi="David" w:cs="David"/>
          <w:color w:val="000000"/>
          <w:sz w:val="30"/>
          <w:szCs w:val="30"/>
          <w:rtl/>
        </w:rPr>
        <w:t xml:space="preserve">. פועל עבר מגזרת שתו ושכרו וקיו כי אותיות </w:t>
      </w:r>
      <w:proofErr w:type="spellStart"/>
      <w:r>
        <w:rPr>
          <w:rFonts w:ascii="David" w:hAnsi="David" w:cs="David"/>
          <w:color w:val="000000"/>
          <w:sz w:val="30"/>
          <w:szCs w:val="30"/>
          <w:rtl/>
        </w:rPr>
        <w:t>אהו</w:t>
      </w:r>
      <w:proofErr w:type="spellEnd"/>
      <w:r>
        <w:rPr>
          <w:rFonts w:ascii="David" w:hAnsi="David" w:cs="David"/>
          <w:color w:val="000000"/>
          <w:sz w:val="30"/>
          <w:szCs w:val="30"/>
          <w:rtl/>
        </w:rPr>
        <w:t xml:space="preserve">''י מתחלפים ויש ארץ לשון זכר נעתם ארץ ולא נשא אותם הארץ או חסר מלת היא כאילו הוא כאשר היא </w:t>
      </w:r>
      <w:proofErr w:type="spellStart"/>
      <w:r>
        <w:rPr>
          <w:rFonts w:ascii="David" w:hAnsi="David" w:cs="David"/>
          <w:color w:val="000000"/>
          <w:sz w:val="30"/>
          <w:szCs w:val="30"/>
          <w:rtl/>
        </w:rPr>
        <w:t>קאה</w:t>
      </w:r>
      <w:proofErr w:type="spellEnd"/>
      <w:r>
        <w:rPr>
          <w:rFonts w:ascii="David" w:hAnsi="David" w:cs="David"/>
          <w:color w:val="000000"/>
          <w:sz w:val="30"/>
          <w:szCs w:val="30"/>
          <w:rtl/>
        </w:rPr>
        <w:t xml:space="preserve"> כמו באה עם הצאן: </w:t>
      </w:r>
    </w:p>
    <w:bookmarkStart w:id="362" w:name="ויקראBפרק-יח-{כט}"/>
    <w:bookmarkEnd w:id="362"/>
    <w:p w14:paraId="46876F9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ונכרתו הנפשות העשת</w:t>
      </w:r>
      <w:r>
        <w:rPr>
          <w:rFonts w:ascii="David" w:hAnsi="David" w:cs="David"/>
          <w:color w:val="000000"/>
          <w:sz w:val="30"/>
          <w:szCs w:val="30"/>
          <w:rtl/>
        </w:rPr>
        <w:t xml:space="preserve">. </w:t>
      </w:r>
      <w:proofErr w:type="spellStart"/>
      <w:r>
        <w:rPr>
          <w:rFonts w:ascii="David" w:hAnsi="David" w:cs="David"/>
          <w:color w:val="000000"/>
          <w:sz w:val="30"/>
          <w:szCs w:val="30"/>
          <w:rtl/>
        </w:rPr>
        <w:t>בפרהסיא</w:t>
      </w:r>
      <w:proofErr w:type="spellEnd"/>
      <w:r>
        <w:rPr>
          <w:rFonts w:ascii="David" w:hAnsi="David" w:cs="David"/>
          <w:color w:val="000000"/>
          <w:sz w:val="30"/>
          <w:szCs w:val="30"/>
          <w:rtl/>
        </w:rPr>
        <w:t xml:space="preserve"> שתמיתום ואת בסתר אני אכר</w:t>
      </w:r>
      <w:r>
        <w:rPr>
          <w:rFonts w:ascii="David" w:hAnsi="David" w:cs="David"/>
          <w:color w:val="000000"/>
          <w:sz w:val="30"/>
          <w:szCs w:val="30"/>
          <w:rtl/>
        </w:rPr>
        <w:t xml:space="preserve">יתם: </w:t>
      </w:r>
    </w:p>
    <w:bookmarkStart w:id="363" w:name="ויקראBפרק-יח-{ל}"/>
    <w:bookmarkEnd w:id="363"/>
    <w:p w14:paraId="54D1130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"ויקרא_פרק-יח-{ל}!"</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ושמרתם את משמרתי</w:t>
      </w:r>
      <w:r>
        <w:rPr>
          <w:rFonts w:ascii="David" w:hAnsi="David" w:cs="David"/>
          <w:color w:val="000000"/>
          <w:sz w:val="30"/>
          <w:szCs w:val="30"/>
          <w:rtl/>
        </w:rPr>
        <w:t xml:space="preserve">. זאת המשמרת והיא לבלתי עשות: וטעם </w:t>
      </w:r>
      <w:r>
        <w:rPr>
          <w:rFonts w:ascii="David" w:hAnsi="David" w:cs="David"/>
          <w:b/>
          <w:bCs/>
          <w:color w:val="000000"/>
          <w:sz w:val="30"/>
          <w:szCs w:val="30"/>
          <w:rtl/>
        </w:rPr>
        <w:t>אשר נעשו לפניהם</w:t>
      </w:r>
      <w:r>
        <w:rPr>
          <w:rFonts w:ascii="David" w:hAnsi="David" w:cs="David"/>
          <w:color w:val="000000"/>
          <w:sz w:val="30"/>
          <w:szCs w:val="30"/>
          <w:rtl/>
        </w:rPr>
        <w:t xml:space="preserve">. שלא יאמר אדם הואיל ועשו כן הקדמונים אעשה כן גם אני: וטעם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דבק עם משמרתי שלא ישאל חסר לב למה זאת המשמרת כי אני ה' </w:t>
      </w:r>
      <w:proofErr w:type="spellStart"/>
      <w:r>
        <w:rPr>
          <w:rFonts w:ascii="David" w:hAnsi="David" w:cs="David"/>
          <w:color w:val="000000"/>
          <w:sz w:val="30"/>
          <w:szCs w:val="30"/>
          <w:rtl/>
        </w:rPr>
        <w:t>אלהיכם</w:t>
      </w:r>
      <w:proofErr w:type="spellEnd"/>
      <w:r>
        <w:rPr>
          <w:rFonts w:ascii="David" w:hAnsi="David" w:cs="David"/>
          <w:color w:val="000000"/>
          <w:sz w:val="30"/>
          <w:szCs w:val="30"/>
          <w:rtl/>
        </w:rPr>
        <w:t xml:space="preserve"> עשו</w:t>
      </w:r>
      <w:r>
        <w:rPr>
          <w:rFonts w:ascii="David" w:hAnsi="David" w:cs="David"/>
          <w:color w:val="000000"/>
          <w:sz w:val="30"/>
          <w:szCs w:val="30"/>
          <w:rtl/>
        </w:rPr>
        <w:t xml:space="preserve"> כל אשר </w:t>
      </w:r>
      <w:proofErr w:type="spellStart"/>
      <w:r>
        <w:rPr>
          <w:rFonts w:ascii="David" w:hAnsi="David" w:cs="David"/>
          <w:color w:val="000000"/>
          <w:sz w:val="30"/>
          <w:szCs w:val="30"/>
          <w:rtl/>
        </w:rPr>
        <w:t>אצוה</w:t>
      </w:r>
      <w:proofErr w:type="spellEnd"/>
      <w:r>
        <w:rPr>
          <w:rFonts w:ascii="David" w:hAnsi="David" w:cs="David"/>
          <w:color w:val="000000"/>
          <w:sz w:val="30"/>
          <w:szCs w:val="30"/>
          <w:rtl/>
        </w:rPr>
        <w:t xml:space="preserve"> אתכם: </w:t>
      </w:r>
    </w:p>
    <w:p w14:paraId="73D2DFB5"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lastRenderedPageBreak/>
        <w:t>חסלת</w:t>
      </w:r>
      <w:proofErr w:type="spellEnd"/>
      <w:r>
        <w:rPr>
          <w:rFonts w:ascii="David" w:hAnsi="David" w:cs="David"/>
          <w:b/>
          <w:bCs/>
          <w:color w:val="000000"/>
          <w:sz w:val="30"/>
          <w:szCs w:val="30"/>
          <w:rtl/>
        </w:rPr>
        <w:t xml:space="preserve"> פרשת אחרי</w:t>
      </w:r>
      <w:r>
        <w:rPr>
          <w:rFonts w:ascii="David" w:hAnsi="David" w:cs="David"/>
          <w:color w:val="000000"/>
          <w:sz w:val="30"/>
          <w:szCs w:val="30"/>
          <w:rtl/>
        </w:rPr>
        <w:t xml:space="preserve"> </w:t>
      </w:r>
      <w:r>
        <w:rPr>
          <w:rFonts w:ascii="David" w:hAnsi="David" w:cs="David"/>
          <w:color w:val="000000"/>
          <w:sz w:val="30"/>
          <w:szCs w:val="30"/>
          <w:rtl/>
        </w:rPr>
        <w:br/>
      </w:r>
      <w:bookmarkStart w:id="364" w:name="HtmpReportNum0006_L5"/>
      <w:bookmarkStart w:id="365" w:name="פרשתBקדושים"/>
      <w:bookmarkEnd w:id="364"/>
      <w:bookmarkEnd w:id="365"/>
    </w:p>
    <w:p w14:paraId="7BDD147E"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7EF291E8">
          <v:rect id="_x0000_i1061" style="width:0;height:1.5pt" o:hralign="center" o:hrstd="t" o:hr="t" fillcolor="#a0a0a0" stroked="f"/>
        </w:pict>
      </w:r>
    </w:p>
    <w:p w14:paraId="6B681BC8" w14:textId="77777777" w:rsidR="00000000" w:rsidRDefault="009A7E1F">
      <w:pPr>
        <w:bidi/>
        <w:jc w:val="both"/>
        <w:divId w:val="1088421897"/>
        <w:rPr>
          <w:rFonts w:ascii="David" w:eastAsia="Times New Roman" w:hAnsi="David" w:cs="David"/>
          <w:color w:val="000000"/>
          <w:sz w:val="47"/>
          <w:szCs w:val="47"/>
          <w:rtl/>
        </w:rPr>
      </w:pPr>
    </w:p>
    <w:p w14:paraId="13FECB29" w14:textId="77777777" w:rsidR="00000000" w:rsidRDefault="009A7E1F">
      <w:pPr>
        <w:pStyle w:val="NormalWeb"/>
        <w:bidi/>
        <w:jc w:val="both"/>
        <w:divId w:val="1088421897"/>
        <w:rPr>
          <w:rFonts w:ascii="David" w:hAnsi="David" w:cs="David"/>
          <w:color w:val="000000"/>
          <w:sz w:val="30"/>
          <w:szCs w:val="30"/>
          <w:rtl/>
        </w:rPr>
      </w:pPr>
      <w:hyperlink w:anchor="פרשת_קדושים!" w:history="1">
        <w:r>
          <w:rPr>
            <w:rStyle w:val="Hyperlink"/>
            <w:rFonts w:ascii="David" w:hAnsi="David" w:cs="David"/>
            <w:b/>
            <w:bCs/>
            <w:sz w:val="47"/>
            <w:szCs w:val="47"/>
            <w:rtl/>
          </w:rPr>
          <w:t>פרשת קדושים</w:t>
        </w:r>
      </w:hyperlink>
      <w:r>
        <w:rPr>
          <w:rFonts w:ascii="David" w:hAnsi="David" w:cs="David"/>
          <w:b/>
          <w:bCs/>
          <w:color w:val="000000"/>
          <w:sz w:val="47"/>
          <w:szCs w:val="47"/>
          <w:u w:val="single"/>
          <w:rtl/>
        </w:rPr>
        <w:br/>
      </w:r>
      <w:r>
        <w:rPr>
          <w:rFonts w:ascii="David" w:hAnsi="David" w:cs="David"/>
          <w:color w:val="000000"/>
          <w:sz w:val="30"/>
          <w:szCs w:val="30"/>
          <w:rtl/>
        </w:rPr>
        <w:br/>
      </w:r>
      <w:bookmarkStart w:id="366" w:name="HtmpReportNum0018_L2"/>
      <w:bookmarkStart w:id="367" w:name="ויקראBפרק-יט"/>
      <w:bookmarkEnd w:id="366"/>
      <w:bookmarkEnd w:id="367"/>
    </w:p>
    <w:p w14:paraId="30C48EFB"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3AD47C6C">
          <v:rect id="_x0000_i1062" style="width:0;height:1.5pt" o:hralign="center" o:hrstd="t" o:hr="t" fillcolor="#a0a0a0" stroked="f"/>
        </w:pict>
      </w:r>
    </w:p>
    <w:p w14:paraId="7FADF7AA" w14:textId="77777777" w:rsidR="00000000" w:rsidRDefault="009A7E1F">
      <w:pPr>
        <w:pStyle w:val="NormalWeb"/>
        <w:bidi/>
        <w:jc w:val="both"/>
        <w:divId w:val="1088421897"/>
        <w:rPr>
          <w:rFonts w:ascii="David" w:hAnsi="David" w:cs="David"/>
          <w:color w:val="000000"/>
          <w:sz w:val="42"/>
          <w:szCs w:val="42"/>
          <w:rtl/>
        </w:rPr>
      </w:pPr>
    </w:p>
    <w:p w14:paraId="500335B5" w14:textId="77777777" w:rsidR="00000000" w:rsidRDefault="009A7E1F">
      <w:pPr>
        <w:pStyle w:val="NormalWeb"/>
        <w:bidi/>
        <w:jc w:val="both"/>
        <w:divId w:val="1088421897"/>
        <w:rPr>
          <w:rFonts w:ascii="David" w:hAnsi="David" w:cs="David"/>
          <w:color w:val="000000"/>
          <w:sz w:val="30"/>
          <w:szCs w:val="30"/>
          <w:rtl/>
        </w:rPr>
      </w:pPr>
      <w:hyperlink w:anchor="ויקרא_פרק-יט!"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יט</w:t>
        </w:r>
        <w:proofErr w:type="spellEnd"/>
      </w:hyperlink>
    </w:p>
    <w:bookmarkStart w:id="368" w:name="ויקראBפרק-יט-{ב}"/>
    <w:bookmarkEnd w:id="368"/>
    <w:p w14:paraId="263051D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טעם </w:t>
      </w:r>
      <w:r>
        <w:rPr>
          <w:rFonts w:ascii="David" w:hAnsi="David" w:cs="David"/>
          <w:b/>
          <w:bCs/>
          <w:color w:val="000000"/>
          <w:sz w:val="30"/>
          <w:szCs w:val="30"/>
          <w:rtl/>
        </w:rPr>
        <w:t>אל כל עדת בני ישראל</w:t>
      </w:r>
      <w:r>
        <w:rPr>
          <w:rFonts w:ascii="David" w:hAnsi="David" w:cs="David"/>
          <w:color w:val="000000"/>
          <w:sz w:val="30"/>
          <w:szCs w:val="30"/>
          <w:rtl/>
        </w:rPr>
        <w:t>. להכניס את הגרים בעבור שהם נזהרים על העריות כישראלים וטעם להזכיר זאת הפרשה אחרי העריות שלא יחשבו כי בעבור שמירת העריות לבדם יעמדו בארץ אמר להם שגם יש מצות אחרות אם לא תשמרום תגורשו מן הארץ והם עשרת הדברים הנזכרים כי הנה הזהיר על עבודת כוכבים אחר שאמר כי ק</w:t>
      </w:r>
      <w:r>
        <w:rPr>
          <w:rFonts w:ascii="David" w:hAnsi="David" w:cs="David"/>
          <w:color w:val="000000"/>
          <w:sz w:val="30"/>
          <w:szCs w:val="30"/>
          <w:rtl/>
        </w:rPr>
        <w:t xml:space="preserve">דוש אני ה' כי הוא כנגד הדבור הראשון על דעת רבים. ולא תשבעו בשמי. הוא דבור לא </w:t>
      </w:r>
      <w:proofErr w:type="spellStart"/>
      <w:r>
        <w:rPr>
          <w:rFonts w:ascii="David" w:hAnsi="David" w:cs="David"/>
          <w:color w:val="000000"/>
          <w:sz w:val="30"/>
          <w:szCs w:val="30"/>
          <w:rtl/>
        </w:rPr>
        <w:t>תשא</w:t>
      </w:r>
      <w:proofErr w:type="spellEnd"/>
      <w:r>
        <w:rPr>
          <w:rFonts w:ascii="David" w:hAnsi="David" w:cs="David"/>
          <w:color w:val="000000"/>
          <w:sz w:val="30"/>
          <w:szCs w:val="30"/>
          <w:rtl/>
        </w:rPr>
        <w:t xml:space="preserve">: </w:t>
      </w:r>
    </w:p>
    <w:bookmarkStart w:id="369" w:name="ויקראBפרק-יט-{ג}"/>
    <w:bookmarkEnd w:id="369"/>
    <w:p w14:paraId="26BFC2C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ואת שבתתי תשמרו</w:t>
      </w:r>
      <w:r>
        <w:rPr>
          <w:rFonts w:ascii="David" w:hAnsi="David" w:cs="David"/>
          <w:color w:val="000000"/>
          <w:sz w:val="30"/>
          <w:szCs w:val="30"/>
          <w:rtl/>
        </w:rPr>
        <w:t xml:space="preserve">. זכור את יום השבת. גם איש </w:t>
      </w:r>
      <w:proofErr w:type="spellStart"/>
      <w:r>
        <w:rPr>
          <w:rFonts w:ascii="David" w:hAnsi="David" w:cs="David"/>
          <w:color w:val="000000"/>
          <w:sz w:val="30"/>
          <w:szCs w:val="30"/>
          <w:rtl/>
        </w:rPr>
        <w:t>אמו</w:t>
      </w:r>
      <w:proofErr w:type="spellEnd"/>
      <w:r>
        <w:rPr>
          <w:rFonts w:ascii="David" w:hAnsi="David" w:cs="David"/>
          <w:color w:val="000000"/>
          <w:sz w:val="30"/>
          <w:szCs w:val="30"/>
          <w:rtl/>
        </w:rPr>
        <w:t xml:space="preserve"> ואביו תיראו הוא דבור כבד את אביך ואת </w:t>
      </w:r>
      <w:proofErr w:type="spellStart"/>
      <w:r>
        <w:rPr>
          <w:rFonts w:ascii="David" w:hAnsi="David" w:cs="David"/>
          <w:color w:val="000000"/>
          <w:sz w:val="30"/>
          <w:szCs w:val="30"/>
          <w:rtl/>
        </w:rPr>
        <w:t>אמך</w:t>
      </w:r>
      <w:proofErr w:type="spellEnd"/>
      <w:r>
        <w:rPr>
          <w:rFonts w:ascii="David" w:hAnsi="David" w:cs="David"/>
          <w:color w:val="000000"/>
          <w:sz w:val="30"/>
          <w:szCs w:val="30"/>
          <w:rtl/>
        </w:rPr>
        <w:t>. גם לא תעמוד על דם רעך. דבור לא תרצח. ודב</w:t>
      </w:r>
      <w:r>
        <w:rPr>
          <w:rFonts w:ascii="David" w:hAnsi="David" w:cs="David"/>
          <w:color w:val="000000"/>
          <w:sz w:val="30"/>
          <w:szCs w:val="30"/>
          <w:rtl/>
        </w:rPr>
        <w:t xml:space="preserve">ר השפחה </w:t>
      </w:r>
      <w:proofErr w:type="spellStart"/>
      <w:r>
        <w:rPr>
          <w:rFonts w:ascii="David" w:hAnsi="David" w:cs="David"/>
          <w:color w:val="000000"/>
          <w:sz w:val="30"/>
          <w:szCs w:val="30"/>
          <w:rtl/>
        </w:rPr>
        <w:t>הנחרפת</w:t>
      </w:r>
      <w:proofErr w:type="spellEnd"/>
      <w:r>
        <w:rPr>
          <w:rFonts w:ascii="David" w:hAnsi="David" w:cs="David"/>
          <w:color w:val="000000"/>
          <w:sz w:val="30"/>
          <w:szCs w:val="30"/>
          <w:rtl/>
        </w:rPr>
        <w:t xml:space="preserve"> אזהרת לא תנאף עם שהיא </w:t>
      </w:r>
      <w:proofErr w:type="spellStart"/>
      <w:r>
        <w:rPr>
          <w:rFonts w:ascii="David" w:hAnsi="David" w:cs="David"/>
          <w:color w:val="000000"/>
          <w:sz w:val="30"/>
          <w:szCs w:val="30"/>
          <w:rtl/>
        </w:rPr>
        <w:t>חפשית</w:t>
      </w:r>
      <w:proofErr w:type="spellEnd"/>
      <w:r>
        <w:rPr>
          <w:rFonts w:ascii="David" w:hAnsi="David" w:cs="David"/>
          <w:color w:val="000000"/>
          <w:sz w:val="30"/>
          <w:szCs w:val="30"/>
          <w:rtl/>
        </w:rPr>
        <w:t xml:space="preserve">. גם לא </w:t>
      </w:r>
      <w:proofErr w:type="spellStart"/>
      <w:r>
        <w:rPr>
          <w:rFonts w:ascii="David" w:hAnsi="David" w:cs="David"/>
          <w:color w:val="000000"/>
          <w:sz w:val="30"/>
          <w:szCs w:val="30"/>
          <w:rtl/>
        </w:rPr>
        <w:t>תגנובו</w:t>
      </w:r>
      <w:proofErr w:type="spellEnd"/>
      <w:r>
        <w:rPr>
          <w:rFonts w:ascii="David" w:hAnsi="David" w:cs="David"/>
          <w:color w:val="000000"/>
          <w:sz w:val="30"/>
          <w:szCs w:val="30"/>
          <w:rtl/>
        </w:rPr>
        <w:t xml:space="preserve"> ולא תכחשו ולא תשקרו ולא תעשוק את רעך כנגד השלשה הנשארים וכבר אמרתי לך בפרשת ואלה המשפטים שכל מצוה ומצוה עומדת בפני עצמה לכן יש כדמות סמך להדביק הפסוקים. והנה פרשת קדושים </w:t>
      </w:r>
      <w:proofErr w:type="spellStart"/>
      <w:r>
        <w:rPr>
          <w:rFonts w:ascii="David" w:hAnsi="David" w:cs="David"/>
          <w:color w:val="000000"/>
          <w:sz w:val="30"/>
          <w:szCs w:val="30"/>
          <w:rtl/>
        </w:rPr>
        <w:t>תחלתו</w:t>
      </w:r>
      <w:proofErr w:type="spellEnd"/>
      <w:r>
        <w:rPr>
          <w:rFonts w:ascii="David" w:hAnsi="David" w:cs="David"/>
          <w:color w:val="000000"/>
          <w:sz w:val="30"/>
          <w:szCs w:val="30"/>
          <w:rtl/>
        </w:rPr>
        <w:t xml:space="preserve"> איש </w:t>
      </w:r>
      <w:proofErr w:type="spellStart"/>
      <w:r>
        <w:rPr>
          <w:rFonts w:ascii="David" w:hAnsi="David" w:cs="David"/>
          <w:color w:val="000000"/>
          <w:sz w:val="30"/>
          <w:szCs w:val="30"/>
          <w:rtl/>
        </w:rPr>
        <w:t>אמו</w:t>
      </w:r>
      <w:proofErr w:type="spellEnd"/>
      <w:r>
        <w:rPr>
          <w:rFonts w:ascii="David" w:hAnsi="David" w:cs="David"/>
          <w:color w:val="000000"/>
          <w:sz w:val="30"/>
          <w:szCs w:val="30"/>
          <w:rtl/>
        </w:rPr>
        <w:t xml:space="preserve"> ואביו תיראו והנ</w:t>
      </w:r>
      <w:r>
        <w:rPr>
          <w:rFonts w:ascii="David" w:hAnsi="David" w:cs="David"/>
          <w:color w:val="000000"/>
          <w:sz w:val="30"/>
          <w:szCs w:val="30"/>
          <w:rtl/>
        </w:rPr>
        <w:t xml:space="preserve">ה אמר כי יאריכון ימי המכבד אם כן יקצרון ימי המקלה על כן אמר תיראו וטעם להזכיר האם קודם האב כי הקטן איננו מכיר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כי אם </w:t>
      </w:r>
      <w:proofErr w:type="spellStart"/>
      <w:r>
        <w:rPr>
          <w:rFonts w:ascii="David" w:hAnsi="David" w:cs="David"/>
          <w:color w:val="000000"/>
          <w:sz w:val="30"/>
          <w:szCs w:val="30"/>
          <w:rtl/>
        </w:rPr>
        <w:t>אמו</w:t>
      </w:r>
      <w:proofErr w:type="spellEnd"/>
      <w:r>
        <w:rPr>
          <w:rFonts w:ascii="David" w:hAnsi="David" w:cs="David"/>
          <w:color w:val="000000"/>
          <w:sz w:val="30"/>
          <w:szCs w:val="30"/>
          <w:rtl/>
        </w:rPr>
        <w:t xml:space="preserve"> ואחר כן אביו ואחר כן שבת כי מצוה על הקטן לשמור את השבת ואין ככה שאר המועדים ואחר כן יכיר </w:t>
      </w:r>
      <w:proofErr w:type="spellStart"/>
      <w:r>
        <w:rPr>
          <w:rFonts w:ascii="David" w:hAnsi="David" w:cs="David"/>
          <w:color w:val="000000"/>
          <w:sz w:val="30"/>
          <w:szCs w:val="30"/>
          <w:rtl/>
        </w:rPr>
        <w:t>אלהיו</w:t>
      </w:r>
      <w:proofErr w:type="spellEnd"/>
      <w:r>
        <w:rPr>
          <w:rFonts w:ascii="David" w:hAnsi="David" w:cs="David"/>
          <w:color w:val="000000"/>
          <w:sz w:val="30"/>
          <w:szCs w:val="30"/>
          <w:rtl/>
        </w:rPr>
        <w:t xml:space="preserve"> ששבת ביום השביעי ואחריו אל תפנו אל </w:t>
      </w:r>
      <w:r>
        <w:rPr>
          <w:rFonts w:ascii="David" w:hAnsi="David" w:cs="David"/>
          <w:color w:val="000000"/>
          <w:sz w:val="30"/>
          <w:szCs w:val="30"/>
          <w:rtl/>
        </w:rPr>
        <w:t xml:space="preserve">האלילים ומורא האבות ידוע מהקבלה. ואמר איש פעם אחת דרך קצרה. ואמר תיראו לשון רבים כי חייבים הרואים ללמדו ולהכריחו וכן בשמירת שבת: וטעם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שתעשו כמוני </w:t>
      </w:r>
      <w:proofErr w:type="spellStart"/>
      <w:r>
        <w:rPr>
          <w:rFonts w:ascii="David" w:hAnsi="David" w:cs="David"/>
          <w:color w:val="000000"/>
          <w:sz w:val="30"/>
          <w:szCs w:val="30"/>
          <w:rtl/>
        </w:rPr>
        <w:t>ששבתתי</w:t>
      </w:r>
      <w:proofErr w:type="spellEnd"/>
      <w:r>
        <w:rPr>
          <w:rFonts w:ascii="David" w:hAnsi="David" w:cs="David"/>
          <w:color w:val="000000"/>
          <w:sz w:val="30"/>
          <w:szCs w:val="30"/>
          <w:rtl/>
        </w:rPr>
        <w:t xml:space="preserve"> מכל מלאכה: </w:t>
      </w:r>
    </w:p>
    <w:bookmarkStart w:id="370" w:name="ויקראBפרק-יט-{ד}"/>
    <w:bookmarkEnd w:id="370"/>
    <w:p w14:paraId="25A1005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אל תפנו</w:t>
      </w:r>
      <w:r>
        <w:rPr>
          <w:rFonts w:ascii="David" w:hAnsi="David" w:cs="David"/>
          <w:color w:val="000000"/>
          <w:sz w:val="30"/>
          <w:szCs w:val="30"/>
          <w:rtl/>
        </w:rPr>
        <w:t xml:space="preserve">. אפילו בלב להסתכל: </w:t>
      </w:r>
      <w:r>
        <w:rPr>
          <w:rFonts w:ascii="David" w:hAnsi="David" w:cs="David"/>
          <w:b/>
          <w:bCs/>
          <w:color w:val="000000"/>
          <w:sz w:val="30"/>
          <w:szCs w:val="30"/>
          <w:rtl/>
        </w:rPr>
        <w:t>האלי</w:t>
      </w:r>
      <w:r>
        <w:rPr>
          <w:rFonts w:ascii="David" w:hAnsi="David" w:cs="David"/>
          <w:b/>
          <w:bCs/>
          <w:color w:val="000000"/>
          <w:sz w:val="30"/>
          <w:szCs w:val="30"/>
          <w:rtl/>
        </w:rPr>
        <w:t>לים</w:t>
      </w:r>
      <w:r>
        <w:rPr>
          <w:rFonts w:ascii="David" w:hAnsi="David" w:cs="David"/>
          <w:color w:val="000000"/>
          <w:sz w:val="30"/>
          <w:szCs w:val="30"/>
          <w:rtl/>
        </w:rPr>
        <w:t xml:space="preserve">. הם </w:t>
      </w:r>
      <w:r>
        <w:rPr>
          <w:rFonts w:ascii="David" w:hAnsi="David" w:cs="David"/>
          <w:color w:val="000000"/>
          <w:sz w:val="20"/>
          <w:szCs w:val="20"/>
          <w:rtl/>
        </w:rPr>
        <w:t>(ד)</w:t>
      </w:r>
      <w:r>
        <w:rPr>
          <w:rFonts w:ascii="David" w:hAnsi="David" w:cs="David"/>
          <w:color w:val="000000"/>
          <w:sz w:val="30"/>
          <w:szCs w:val="30"/>
          <w:rtl/>
        </w:rPr>
        <w:t xml:space="preserve"> ואמר </w:t>
      </w:r>
      <w:r>
        <w:rPr>
          <w:rFonts w:ascii="David" w:hAnsi="David" w:cs="David"/>
          <w:b/>
          <w:bCs/>
          <w:color w:val="000000"/>
          <w:sz w:val="30"/>
          <w:szCs w:val="30"/>
          <w:rtl/>
        </w:rPr>
        <w:t xml:space="preserve">אל תפנו אל </w:t>
      </w:r>
      <w:proofErr w:type="spellStart"/>
      <w:r>
        <w:rPr>
          <w:rFonts w:ascii="David" w:hAnsi="David" w:cs="David"/>
          <w:b/>
          <w:bCs/>
          <w:color w:val="000000"/>
          <w:sz w:val="30"/>
          <w:szCs w:val="30"/>
          <w:rtl/>
        </w:rPr>
        <w:t>האלילם</w:t>
      </w:r>
      <w:proofErr w:type="spellEnd"/>
      <w:r>
        <w:rPr>
          <w:rFonts w:ascii="David" w:hAnsi="David" w:cs="David"/>
          <w:color w:val="000000"/>
          <w:sz w:val="30"/>
          <w:szCs w:val="30"/>
          <w:rtl/>
        </w:rPr>
        <w:t xml:space="preserve">. והוא מלשון. ואם יפנה </w:t>
      </w:r>
      <w:proofErr w:type="spellStart"/>
      <w:r>
        <w:rPr>
          <w:rFonts w:ascii="David" w:hAnsi="David" w:cs="David"/>
          <w:color w:val="000000"/>
          <w:sz w:val="30"/>
          <w:szCs w:val="30"/>
          <w:rtl/>
        </w:rPr>
        <w:t>הפסילים</w:t>
      </w:r>
      <w:proofErr w:type="spellEnd"/>
      <w:r>
        <w:rPr>
          <w:rFonts w:ascii="David" w:hAnsi="David" w:cs="David"/>
          <w:color w:val="000000"/>
          <w:sz w:val="30"/>
          <w:szCs w:val="30"/>
          <w:rtl/>
        </w:rPr>
        <w:t xml:space="preserve"> ונקראו כן כי הם דבר שקר כמו רופאי אליל </w:t>
      </w:r>
      <w:proofErr w:type="spellStart"/>
      <w:r>
        <w:rPr>
          <w:rFonts w:ascii="David" w:hAnsi="David" w:cs="David"/>
          <w:color w:val="000000"/>
          <w:sz w:val="30"/>
          <w:szCs w:val="30"/>
          <w:rtl/>
        </w:rPr>
        <w:t>כלכם</w:t>
      </w:r>
      <w:proofErr w:type="spellEnd"/>
      <w:r>
        <w:rPr>
          <w:rFonts w:ascii="David" w:hAnsi="David" w:cs="David"/>
          <w:color w:val="000000"/>
          <w:sz w:val="30"/>
          <w:szCs w:val="30"/>
          <w:rtl/>
        </w:rPr>
        <w:t xml:space="preserve"> ויתכן להיות מגזרת אל והטעם שאיננו יש: </w:t>
      </w:r>
      <w:proofErr w:type="spellStart"/>
      <w:r>
        <w:rPr>
          <w:rFonts w:ascii="David" w:hAnsi="David" w:cs="David"/>
          <w:b/>
          <w:bCs/>
          <w:color w:val="000000"/>
          <w:sz w:val="30"/>
          <w:szCs w:val="30"/>
          <w:rtl/>
        </w:rPr>
        <w:t>ואלהי</w:t>
      </w:r>
      <w:proofErr w:type="spellEnd"/>
      <w:r>
        <w:rPr>
          <w:rFonts w:ascii="David" w:hAnsi="David" w:cs="David"/>
          <w:b/>
          <w:bCs/>
          <w:color w:val="000000"/>
          <w:sz w:val="30"/>
          <w:szCs w:val="30"/>
          <w:rtl/>
        </w:rPr>
        <w:t xml:space="preserve"> מסכה</w:t>
      </w:r>
      <w:r>
        <w:rPr>
          <w:rFonts w:ascii="David" w:hAnsi="David" w:cs="David"/>
          <w:color w:val="000000"/>
          <w:sz w:val="30"/>
          <w:szCs w:val="30"/>
          <w:rtl/>
        </w:rPr>
        <w:t xml:space="preserve">. לקבל </w:t>
      </w:r>
      <w:proofErr w:type="spellStart"/>
      <w:r>
        <w:rPr>
          <w:rFonts w:ascii="David" w:hAnsi="David" w:cs="David"/>
          <w:color w:val="000000"/>
          <w:sz w:val="30"/>
          <w:szCs w:val="30"/>
          <w:rtl/>
        </w:rPr>
        <w:t>כח</w:t>
      </w:r>
      <w:proofErr w:type="spellEnd"/>
      <w:r>
        <w:rPr>
          <w:rFonts w:ascii="David" w:hAnsi="David" w:cs="David"/>
          <w:color w:val="000000"/>
          <w:sz w:val="30"/>
          <w:szCs w:val="30"/>
          <w:rtl/>
        </w:rPr>
        <w:t xml:space="preserve"> העליונים כי אין צורך לאלוה אחר עמי על כן כתוב אני ה' </w:t>
      </w:r>
      <w:proofErr w:type="spellStart"/>
      <w:r>
        <w:rPr>
          <w:rFonts w:ascii="David" w:hAnsi="David" w:cs="David"/>
          <w:color w:val="000000"/>
          <w:sz w:val="30"/>
          <w:szCs w:val="30"/>
          <w:rtl/>
        </w:rPr>
        <w:t>אלהיכם</w:t>
      </w:r>
      <w:proofErr w:type="spellEnd"/>
      <w:r>
        <w:rPr>
          <w:rFonts w:ascii="David" w:hAnsi="David" w:cs="David"/>
          <w:color w:val="000000"/>
          <w:sz w:val="30"/>
          <w:szCs w:val="30"/>
          <w:rtl/>
        </w:rPr>
        <w:t xml:space="preserve"> ובלשון רבים תפנו גם תעשו כי הרואה ולא יגלה הדבר הוא משתתף עמו: </w:t>
      </w:r>
    </w:p>
    <w:bookmarkStart w:id="371" w:name="ויקראBפרק-יט-{ה}"/>
    <w:bookmarkEnd w:id="371"/>
    <w:p w14:paraId="2C963F6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וכי תזבחו זבח שלמים</w:t>
      </w:r>
      <w:r>
        <w:rPr>
          <w:rFonts w:ascii="David" w:hAnsi="David" w:cs="David"/>
          <w:color w:val="000000"/>
          <w:sz w:val="30"/>
          <w:szCs w:val="30"/>
          <w:rtl/>
        </w:rPr>
        <w:t xml:space="preserve">. דבק עם הכתוב למעלה בעבור שלא יזבחו לשדים לא אלוה כי אם לשם לבדו. וטעם לשון רבים תזבחו כי על הרוב דבר הכתוב </w:t>
      </w:r>
      <w:r>
        <w:rPr>
          <w:rFonts w:ascii="David" w:hAnsi="David" w:cs="David"/>
          <w:color w:val="000000"/>
          <w:sz w:val="30"/>
          <w:szCs w:val="30"/>
          <w:rtl/>
        </w:rPr>
        <w:lastRenderedPageBreak/>
        <w:t xml:space="preserve">שיתחברו אנשים על זבח אחד: וטעם </w:t>
      </w:r>
      <w:r>
        <w:rPr>
          <w:rFonts w:ascii="David" w:hAnsi="David" w:cs="David"/>
          <w:b/>
          <w:bCs/>
          <w:color w:val="000000"/>
          <w:sz w:val="30"/>
          <w:szCs w:val="30"/>
          <w:rtl/>
        </w:rPr>
        <w:t>לרצונכם</w:t>
      </w:r>
      <w:r>
        <w:rPr>
          <w:rFonts w:ascii="David" w:hAnsi="David" w:cs="David"/>
          <w:color w:val="000000"/>
          <w:sz w:val="30"/>
          <w:szCs w:val="30"/>
          <w:rtl/>
        </w:rPr>
        <w:t xml:space="preserve">. שיביאו הזבח ברצונם ולא בהכרח: </w:t>
      </w:r>
    </w:p>
    <w:bookmarkStart w:id="372" w:name="ויקראBפרק-יט-{ח}"/>
    <w:bookmarkEnd w:id="372"/>
    <w:p w14:paraId="1B0C192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 xml:space="preserve">HYPERLINK </w:instrText>
      </w:r>
      <w:r>
        <w:rPr>
          <w:rFonts w:ascii="David" w:hAnsi="David" w:cs="David"/>
          <w:b/>
          <w:bCs/>
          <w:color w:val="000000"/>
          <w:sz w:val="27"/>
          <w:szCs w:val="27"/>
        </w:rPr>
        <w:instrText>"" \l</w:instrText>
      </w:r>
      <w:r>
        <w:rPr>
          <w:rFonts w:ascii="David" w:hAnsi="David" w:cs="David"/>
          <w:b/>
          <w:bCs/>
          <w:color w:val="000000"/>
          <w:sz w:val="27"/>
          <w:szCs w:val="27"/>
          <w:rtl/>
        </w:rPr>
        <w:instrText xml:space="preserve"> "ויקרא_פרק-יט-{ח}!"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ואכליו</w:t>
      </w:r>
      <w:proofErr w:type="spellEnd"/>
      <w:r>
        <w:rPr>
          <w:rFonts w:ascii="David" w:hAnsi="David" w:cs="David"/>
          <w:color w:val="000000"/>
          <w:sz w:val="30"/>
          <w:szCs w:val="30"/>
          <w:rtl/>
        </w:rPr>
        <w:t xml:space="preserve">. כל אחד מאוכליו וכן וצדיקים ככפיר יבטח: </w:t>
      </w:r>
      <w:r>
        <w:rPr>
          <w:rFonts w:ascii="David" w:hAnsi="David" w:cs="David"/>
          <w:b/>
          <w:bCs/>
          <w:color w:val="000000"/>
          <w:sz w:val="30"/>
          <w:szCs w:val="30"/>
          <w:rtl/>
        </w:rPr>
        <w:t>כי את קדש ה' חלל</w:t>
      </w:r>
      <w:r>
        <w:rPr>
          <w:rFonts w:ascii="David" w:hAnsi="David" w:cs="David"/>
          <w:color w:val="000000"/>
          <w:sz w:val="30"/>
          <w:szCs w:val="30"/>
          <w:rtl/>
        </w:rPr>
        <w:t xml:space="preserve">. אחר שהקריב האימורים לגבוה הנה כל הבשר קדש. וחלל מגזרת חול שאין לו טעם כדמות חלל. ובפרשה הזאת באר עונש </w:t>
      </w:r>
      <w:proofErr w:type="spellStart"/>
      <w:r>
        <w:rPr>
          <w:rFonts w:ascii="David" w:hAnsi="David" w:cs="David"/>
          <w:color w:val="000000"/>
          <w:sz w:val="30"/>
          <w:szCs w:val="30"/>
          <w:rtl/>
        </w:rPr>
        <w:t>העון</w:t>
      </w:r>
      <w:proofErr w:type="spellEnd"/>
      <w:r>
        <w:rPr>
          <w:rFonts w:ascii="David" w:hAnsi="David" w:cs="David"/>
          <w:color w:val="000000"/>
          <w:sz w:val="30"/>
          <w:szCs w:val="30"/>
          <w:rtl/>
        </w:rPr>
        <w:t xml:space="preserve"> ונכרתה הנפש ההוא: </w:t>
      </w:r>
    </w:p>
    <w:bookmarkStart w:id="373" w:name="ויקראBפרק-יט-{ט}"/>
    <w:bookmarkEnd w:id="373"/>
    <w:p w14:paraId="3A2ED8B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w:instrText>
      </w:r>
      <w:r>
        <w:rPr>
          <w:rFonts w:ascii="David" w:hAnsi="David" w:cs="David"/>
          <w:b/>
          <w:bCs/>
          <w:color w:val="000000"/>
          <w:sz w:val="27"/>
          <w:szCs w:val="27"/>
          <w:rtl/>
        </w:rPr>
        <w:instrText>{ט}!"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ובקצרכם</w:t>
      </w:r>
      <w:r>
        <w:rPr>
          <w:rFonts w:ascii="David" w:hAnsi="David" w:cs="David"/>
          <w:color w:val="000000"/>
          <w:sz w:val="30"/>
          <w:szCs w:val="30"/>
          <w:rtl/>
        </w:rPr>
        <w:t xml:space="preserve">. אחר זבח שלמים כאשר נתת לשם האימורים כן תתנו מקציר ארצכם לכבוד השם לעני ולגר. ודקדוק בקצרכם זר והוא שם הפעל מן הקל: </w:t>
      </w:r>
      <w:r>
        <w:rPr>
          <w:rFonts w:ascii="David" w:hAnsi="David" w:cs="David"/>
          <w:b/>
          <w:bCs/>
          <w:color w:val="000000"/>
          <w:sz w:val="30"/>
          <w:szCs w:val="30"/>
          <w:rtl/>
        </w:rPr>
        <w:t>פאת שדך</w:t>
      </w:r>
      <w:r>
        <w:rPr>
          <w:rFonts w:ascii="David" w:hAnsi="David" w:cs="David"/>
          <w:color w:val="000000"/>
          <w:sz w:val="30"/>
          <w:szCs w:val="30"/>
          <w:rtl/>
        </w:rPr>
        <w:t xml:space="preserve">. שיעזוב פאה בשדה: </w:t>
      </w:r>
      <w:r>
        <w:rPr>
          <w:rFonts w:ascii="David" w:hAnsi="David" w:cs="David"/>
          <w:b/>
          <w:bCs/>
          <w:color w:val="000000"/>
          <w:sz w:val="30"/>
          <w:szCs w:val="30"/>
          <w:rtl/>
        </w:rPr>
        <w:t>ולקט</w:t>
      </w:r>
      <w:r>
        <w:rPr>
          <w:rFonts w:ascii="David" w:hAnsi="David" w:cs="David"/>
          <w:color w:val="000000"/>
          <w:sz w:val="30"/>
          <w:szCs w:val="30"/>
          <w:rtl/>
        </w:rPr>
        <w:t xml:space="preserve">. ידוע: </w:t>
      </w:r>
    </w:p>
    <w:bookmarkStart w:id="374" w:name="ויקראBפרק-יט-{י}"/>
    <w:bookmarkEnd w:id="374"/>
    <w:p w14:paraId="323CF0F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תעולל</w:t>
      </w:r>
      <w:r>
        <w:rPr>
          <w:rFonts w:ascii="David" w:hAnsi="David" w:cs="David"/>
          <w:color w:val="000000"/>
          <w:sz w:val="30"/>
          <w:szCs w:val="30"/>
          <w:rtl/>
        </w:rPr>
        <w:t>. תכרית העוללות הם הקטני</w:t>
      </w:r>
      <w:r>
        <w:rPr>
          <w:rFonts w:ascii="David" w:hAnsi="David" w:cs="David"/>
          <w:color w:val="000000"/>
          <w:sz w:val="30"/>
          <w:szCs w:val="30"/>
          <w:rtl/>
        </w:rPr>
        <w:t xml:space="preserve">ם כמו עולל גם יקראו יונקות וזאת המלה כמו </w:t>
      </w:r>
      <w:proofErr w:type="spellStart"/>
      <w:r>
        <w:rPr>
          <w:rFonts w:ascii="David" w:hAnsi="David" w:cs="David"/>
          <w:color w:val="000000"/>
          <w:sz w:val="30"/>
          <w:szCs w:val="30"/>
          <w:rtl/>
        </w:rPr>
        <w:t>ושרשך</w:t>
      </w:r>
      <w:proofErr w:type="spellEnd"/>
      <w:r>
        <w:rPr>
          <w:rFonts w:ascii="David" w:hAnsi="David" w:cs="David"/>
          <w:color w:val="000000"/>
          <w:sz w:val="30"/>
          <w:szCs w:val="30"/>
          <w:rtl/>
        </w:rPr>
        <w:t xml:space="preserve"> מארץ חיים שטעמו יכרית השרש וכן מסעף פארה יכרות הסעיף: </w:t>
      </w:r>
      <w:r>
        <w:rPr>
          <w:rFonts w:ascii="David" w:hAnsi="David" w:cs="David"/>
          <w:b/>
          <w:bCs/>
          <w:color w:val="000000"/>
          <w:sz w:val="30"/>
          <w:szCs w:val="30"/>
          <w:rtl/>
        </w:rPr>
        <w:t>ופרט</w:t>
      </w:r>
      <w:r>
        <w:rPr>
          <w:rFonts w:ascii="David" w:hAnsi="David" w:cs="David"/>
          <w:color w:val="000000"/>
          <w:sz w:val="30"/>
          <w:szCs w:val="30"/>
          <w:rtl/>
        </w:rPr>
        <w:t xml:space="preserve">. ידוע בדברי קבלה מגזרת הפורטים על פי הנבל: </w:t>
      </w:r>
      <w:r>
        <w:rPr>
          <w:rFonts w:ascii="David" w:hAnsi="David" w:cs="David"/>
          <w:b/>
          <w:bCs/>
          <w:color w:val="000000"/>
          <w:sz w:val="30"/>
          <w:szCs w:val="30"/>
          <w:rtl/>
        </w:rPr>
        <w:t>לעני</w:t>
      </w:r>
      <w:r>
        <w:rPr>
          <w:rFonts w:ascii="David" w:hAnsi="David" w:cs="David"/>
          <w:color w:val="000000"/>
          <w:sz w:val="30"/>
          <w:szCs w:val="30"/>
          <w:rtl/>
        </w:rPr>
        <w:t xml:space="preserve">. ישראל: </w:t>
      </w:r>
      <w:r>
        <w:rPr>
          <w:rFonts w:ascii="David" w:hAnsi="David" w:cs="David"/>
          <w:b/>
          <w:bCs/>
          <w:color w:val="000000"/>
          <w:sz w:val="30"/>
          <w:szCs w:val="30"/>
          <w:rtl/>
        </w:rPr>
        <w:t>ולגר</w:t>
      </w:r>
      <w:r>
        <w:rPr>
          <w:rFonts w:ascii="David" w:hAnsi="David" w:cs="David"/>
          <w:color w:val="000000"/>
          <w:sz w:val="30"/>
          <w:szCs w:val="30"/>
          <w:rtl/>
        </w:rPr>
        <w:t xml:space="preserve">. הגר אתכם: </w:t>
      </w:r>
    </w:p>
    <w:bookmarkStart w:id="375" w:name="ויקראBפרק-יט-{יא}"/>
    <w:bookmarkEnd w:id="375"/>
    <w:p w14:paraId="66F54A0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לא תגנבו</w:t>
      </w:r>
      <w:r>
        <w:rPr>
          <w:rFonts w:ascii="David" w:hAnsi="David" w:cs="David"/>
          <w:color w:val="000000"/>
          <w:sz w:val="30"/>
          <w:szCs w:val="30"/>
          <w:rtl/>
        </w:rPr>
        <w:t xml:space="preserve">. אחר כך. כי כן </w:t>
      </w:r>
      <w:proofErr w:type="spellStart"/>
      <w:r>
        <w:rPr>
          <w:rFonts w:ascii="David" w:hAnsi="David" w:cs="David"/>
          <w:color w:val="000000"/>
          <w:sz w:val="30"/>
          <w:szCs w:val="30"/>
          <w:rtl/>
        </w:rPr>
        <w:t>צויתיך</w:t>
      </w:r>
      <w:proofErr w:type="spellEnd"/>
      <w:r>
        <w:rPr>
          <w:rFonts w:ascii="David" w:hAnsi="David" w:cs="David"/>
          <w:color w:val="000000"/>
          <w:sz w:val="30"/>
          <w:szCs w:val="30"/>
          <w:rtl/>
        </w:rPr>
        <w:t xml:space="preserve"> שתתן משלך אל העניים לכבוד השם אף </w:t>
      </w:r>
      <w:proofErr w:type="spellStart"/>
      <w:r>
        <w:rPr>
          <w:rFonts w:ascii="David" w:hAnsi="David" w:cs="David"/>
          <w:color w:val="000000"/>
          <w:sz w:val="30"/>
          <w:szCs w:val="30"/>
          <w:rtl/>
        </w:rPr>
        <w:t>שתקח</w:t>
      </w:r>
      <w:proofErr w:type="spellEnd"/>
      <w:r>
        <w:rPr>
          <w:rFonts w:ascii="David" w:hAnsi="David" w:cs="David"/>
          <w:color w:val="000000"/>
          <w:sz w:val="30"/>
          <w:szCs w:val="30"/>
          <w:rtl/>
        </w:rPr>
        <w:t xml:space="preserve"> מה שהוא לאחרים: וטעם </w:t>
      </w:r>
      <w:proofErr w:type="spellStart"/>
      <w:r>
        <w:rPr>
          <w:rFonts w:ascii="David" w:hAnsi="David" w:cs="David"/>
          <w:b/>
          <w:bCs/>
          <w:color w:val="000000"/>
          <w:sz w:val="30"/>
          <w:szCs w:val="30"/>
          <w:rtl/>
        </w:rPr>
        <w:t>תגנובו</w:t>
      </w:r>
      <w:proofErr w:type="spellEnd"/>
      <w:r>
        <w:rPr>
          <w:rFonts w:ascii="David" w:hAnsi="David" w:cs="David"/>
          <w:color w:val="000000"/>
          <w:sz w:val="30"/>
          <w:szCs w:val="30"/>
          <w:rtl/>
        </w:rPr>
        <w:t xml:space="preserve">. כי הרואה ומחריש גם הוא גנב: </w:t>
      </w:r>
      <w:r>
        <w:rPr>
          <w:rFonts w:ascii="David" w:hAnsi="David" w:cs="David"/>
          <w:b/>
          <w:bCs/>
          <w:color w:val="000000"/>
          <w:sz w:val="30"/>
          <w:szCs w:val="30"/>
          <w:rtl/>
        </w:rPr>
        <w:t>תכחשו</w:t>
      </w:r>
      <w:r>
        <w:rPr>
          <w:rFonts w:ascii="David" w:hAnsi="David" w:cs="David"/>
          <w:color w:val="000000"/>
          <w:sz w:val="30"/>
          <w:szCs w:val="30"/>
          <w:rtl/>
        </w:rPr>
        <w:t xml:space="preserve">. </w:t>
      </w:r>
      <w:proofErr w:type="spellStart"/>
      <w:r>
        <w:rPr>
          <w:rFonts w:ascii="David" w:hAnsi="David" w:cs="David"/>
          <w:color w:val="000000"/>
          <w:sz w:val="30"/>
          <w:szCs w:val="30"/>
          <w:rtl/>
        </w:rPr>
        <w:t>בפקדון</w:t>
      </w:r>
      <w:proofErr w:type="spellEnd"/>
      <w:r>
        <w:rPr>
          <w:rFonts w:ascii="David" w:hAnsi="David" w:cs="David"/>
          <w:color w:val="000000"/>
          <w:sz w:val="30"/>
          <w:szCs w:val="30"/>
          <w:rtl/>
        </w:rPr>
        <w:t xml:space="preserve"> מופקד אצלך והיודע ואיננו מעיד גם הוא מכחש: </w:t>
      </w:r>
      <w:r>
        <w:rPr>
          <w:rFonts w:ascii="David" w:hAnsi="David" w:cs="David"/>
          <w:b/>
          <w:bCs/>
          <w:color w:val="000000"/>
          <w:sz w:val="30"/>
          <w:szCs w:val="30"/>
          <w:rtl/>
        </w:rPr>
        <w:t>תשקרו</w:t>
      </w:r>
      <w:r>
        <w:rPr>
          <w:rFonts w:ascii="David" w:hAnsi="David" w:cs="David"/>
          <w:color w:val="000000"/>
          <w:sz w:val="30"/>
          <w:szCs w:val="30"/>
          <w:rtl/>
        </w:rPr>
        <w:t xml:space="preserve">. שיבקש ממון ממי שאין לו אצלו כלום: </w:t>
      </w:r>
    </w:p>
    <w:bookmarkStart w:id="376" w:name="ויקראBפרק-יט-{יב}"/>
    <w:bookmarkEnd w:id="376"/>
    <w:p w14:paraId="6B26235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ולא תשבעו בשמי לשקר</w:t>
      </w:r>
      <w:r>
        <w:rPr>
          <w:rFonts w:ascii="David" w:hAnsi="David" w:cs="David"/>
          <w:color w:val="000000"/>
          <w:sz w:val="30"/>
          <w:szCs w:val="30"/>
          <w:rtl/>
        </w:rPr>
        <w:t xml:space="preserve">. אחר לא </w:t>
      </w:r>
      <w:proofErr w:type="spellStart"/>
      <w:r>
        <w:rPr>
          <w:rFonts w:ascii="David" w:hAnsi="David" w:cs="David"/>
          <w:color w:val="000000"/>
          <w:sz w:val="30"/>
          <w:szCs w:val="30"/>
          <w:rtl/>
        </w:rPr>
        <w:t>תגנובו</w:t>
      </w:r>
      <w:proofErr w:type="spellEnd"/>
      <w:r>
        <w:rPr>
          <w:rFonts w:ascii="David" w:hAnsi="David" w:cs="David"/>
          <w:color w:val="000000"/>
          <w:sz w:val="30"/>
          <w:szCs w:val="30"/>
          <w:rtl/>
        </w:rPr>
        <w:t xml:space="preserve"> כי החשוד בגנבה ופקדון ישבע: וטעם </w:t>
      </w:r>
      <w:r>
        <w:rPr>
          <w:rFonts w:ascii="David" w:hAnsi="David" w:cs="David"/>
          <w:b/>
          <w:bCs/>
          <w:color w:val="000000"/>
          <w:sz w:val="30"/>
          <w:szCs w:val="30"/>
          <w:rtl/>
        </w:rPr>
        <w:t>תשבעו</w:t>
      </w:r>
      <w:r>
        <w:rPr>
          <w:rFonts w:ascii="David" w:hAnsi="David" w:cs="David"/>
          <w:color w:val="000000"/>
          <w:sz w:val="30"/>
          <w:szCs w:val="30"/>
          <w:rtl/>
        </w:rPr>
        <w:t xml:space="preserve">. להכניס המשביע: וטעם </w:t>
      </w:r>
      <w:proofErr w:type="spellStart"/>
      <w:r>
        <w:rPr>
          <w:rFonts w:ascii="David" w:hAnsi="David" w:cs="David"/>
          <w:b/>
          <w:bCs/>
          <w:color w:val="000000"/>
          <w:sz w:val="30"/>
          <w:szCs w:val="30"/>
          <w:rtl/>
        </w:rPr>
        <w:t>וחללת</w:t>
      </w:r>
      <w:proofErr w:type="spellEnd"/>
      <w:r>
        <w:rPr>
          <w:rFonts w:ascii="David" w:hAnsi="David" w:cs="David"/>
          <w:color w:val="000000"/>
          <w:sz w:val="30"/>
          <w:szCs w:val="30"/>
          <w:rtl/>
        </w:rPr>
        <w:t xml:space="preserve">. שהנשבע לשקר מכחש השם כאשר פירשתיו: </w:t>
      </w:r>
    </w:p>
    <w:bookmarkStart w:id="377" w:name="ויקראBפרק-יט-{יג}"/>
    <w:bookmarkEnd w:id="377"/>
    <w:p w14:paraId="3126CC4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לא </w:t>
      </w:r>
      <w:proofErr w:type="spellStart"/>
      <w:r>
        <w:rPr>
          <w:rFonts w:ascii="David" w:hAnsi="David" w:cs="David"/>
          <w:b/>
          <w:bCs/>
          <w:color w:val="000000"/>
          <w:sz w:val="30"/>
          <w:szCs w:val="30"/>
          <w:rtl/>
        </w:rPr>
        <w:t>תעשק</w:t>
      </w:r>
      <w:proofErr w:type="spellEnd"/>
      <w:r>
        <w:rPr>
          <w:rFonts w:ascii="David" w:hAnsi="David" w:cs="David"/>
          <w:b/>
          <w:bCs/>
          <w:color w:val="000000"/>
          <w:sz w:val="30"/>
          <w:szCs w:val="30"/>
          <w:rtl/>
        </w:rPr>
        <w:t xml:space="preserve"> את רעך</w:t>
      </w:r>
      <w:r>
        <w:rPr>
          <w:rFonts w:ascii="David" w:hAnsi="David" w:cs="David"/>
          <w:color w:val="000000"/>
          <w:sz w:val="30"/>
          <w:szCs w:val="30"/>
          <w:rtl/>
        </w:rPr>
        <w:t xml:space="preserve">. בסתר: </w:t>
      </w:r>
      <w:r>
        <w:rPr>
          <w:rFonts w:ascii="David" w:hAnsi="David" w:cs="David"/>
          <w:b/>
          <w:bCs/>
          <w:color w:val="000000"/>
          <w:sz w:val="30"/>
          <w:szCs w:val="30"/>
          <w:rtl/>
        </w:rPr>
        <w:t>ולא תגז</w:t>
      </w:r>
      <w:r>
        <w:rPr>
          <w:rFonts w:ascii="David" w:hAnsi="David" w:cs="David"/>
          <w:color w:val="000000"/>
          <w:sz w:val="30"/>
          <w:szCs w:val="30"/>
          <w:rtl/>
        </w:rPr>
        <w:t xml:space="preserve">ול. בגלוי בחזקה: </w:t>
      </w:r>
      <w:r>
        <w:rPr>
          <w:rFonts w:ascii="David" w:hAnsi="David" w:cs="David"/>
          <w:b/>
          <w:bCs/>
          <w:color w:val="000000"/>
          <w:sz w:val="30"/>
          <w:szCs w:val="30"/>
          <w:rtl/>
        </w:rPr>
        <w:t>פעלת</w:t>
      </w:r>
      <w:r>
        <w:rPr>
          <w:rFonts w:ascii="David" w:hAnsi="David" w:cs="David"/>
          <w:color w:val="000000"/>
          <w:sz w:val="30"/>
          <w:szCs w:val="30"/>
          <w:rtl/>
        </w:rPr>
        <w:t>. כמו שכ</w:t>
      </w:r>
      <w:r>
        <w:rPr>
          <w:rFonts w:ascii="David" w:hAnsi="David" w:cs="David"/>
          <w:color w:val="000000"/>
          <w:sz w:val="30"/>
          <w:szCs w:val="30"/>
          <w:rtl/>
        </w:rPr>
        <w:t xml:space="preserve">ירות וכן ופעולתו לפניו ויתכן היותו דרך קצרה והטעם שכר פעולתו ורבים פירשוהו על שכיר יום שיאמרו לו גם תעשה בבקר ובבקר אתן לך שכר שני ימים והמעתיקים אמרו כי הוא שכיר יום כי שכיר לילה לא תבוא עליו השמש. וכן לא תקלל חרש בעבור שיש לך </w:t>
      </w:r>
      <w:proofErr w:type="spellStart"/>
      <w:r>
        <w:rPr>
          <w:rFonts w:ascii="David" w:hAnsi="David" w:cs="David"/>
          <w:color w:val="000000"/>
          <w:sz w:val="30"/>
          <w:szCs w:val="30"/>
          <w:rtl/>
        </w:rPr>
        <w:t>כח</w:t>
      </w:r>
      <w:proofErr w:type="spellEnd"/>
      <w:r>
        <w:rPr>
          <w:rFonts w:ascii="David" w:hAnsi="David" w:cs="David"/>
          <w:color w:val="000000"/>
          <w:sz w:val="30"/>
          <w:szCs w:val="30"/>
          <w:rtl/>
        </w:rPr>
        <w:t xml:space="preserve">. וכן ולפני עור: </w:t>
      </w:r>
    </w:p>
    <w:bookmarkStart w:id="378" w:name="ויקראBפרק-יט-{יד}"/>
    <w:bookmarkEnd w:id="378"/>
    <w:p w14:paraId="3877631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w:instrText>
      </w:r>
      <w:r>
        <w:rPr>
          <w:rFonts w:ascii="David" w:hAnsi="David" w:cs="David"/>
          <w:b/>
          <w:bCs/>
          <w:color w:val="000000"/>
          <w:sz w:val="27"/>
          <w:szCs w:val="27"/>
        </w:rPr>
        <w:instrText>NK "" \l</w:instrText>
      </w:r>
      <w:r>
        <w:rPr>
          <w:rFonts w:ascii="David" w:hAnsi="David" w:cs="David"/>
          <w:b/>
          <w:bCs/>
          <w:color w:val="000000"/>
          <w:sz w:val="27"/>
          <w:szCs w:val="27"/>
          <w:rtl/>
        </w:rPr>
        <w:instrText xml:space="preserve"> "ויקרא_פרק-יט-{יד}!"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ויראת </w:t>
      </w:r>
      <w:proofErr w:type="spellStart"/>
      <w:r>
        <w:rPr>
          <w:rFonts w:ascii="David" w:hAnsi="David" w:cs="David"/>
          <w:b/>
          <w:bCs/>
          <w:color w:val="000000"/>
          <w:sz w:val="30"/>
          <w:szCs w:val="30"/>
          <w:rtl/>
        </w:rPr>
        <w:t>מאלהיך</w:t>
      </w:r>
      <w:proofErr w:type="spellEnd"/>
      <w:r>
        <w:rPr>
          <w:rFonts w:ascii="David" w:hAnsi="David" w:cs="David"/>
          <w:color w:val="000000"/>
          <w:sz w:val="30"/>
          <w:szCs w:val="30"/>
          <w:rtl/>
        </w:rPr>
        <w:t xml:space="preserve">. שהוא יכול להענישך </w:t>
      </w:r>
      <w:proofErr w:type="spellStart"/>
      <w:r>
        <w:rPr>
          <w:rFonts w:ascii="David" w:hAnsi="David" w:cs="David"/>
          <w:color w:val="000000"/>
          <w:sz w:val="30"/>
          <w:szCs w:val="30"/>
          <w:rtl/>
        </w:rPr>
        <w:t>לשומך</w:t>
      </w:r>
      <w:proofErr w:type="spellEnd"/>
      <w:r>
        <w:rPr>
          <w:rFonts w:ascii="David" w:hAnsi="David" w:cs="David"/>
          <w:color w:val="000000"/>
          <w:sz w:val="30"/>
          <w:szCs w:val="30"/>
          <w:rtl/>
        </w:rPr>
        <w:t xml:space="preserve"> חרש ועור: </w:t>
      </w:r>
    </w:p>
    <w:bookmarkStart w:id="379" w:name="ויקראBפרק-יט-{טו}"/>
    <w:bookmarkEnd w:id="379"/>
    <w:p w14:paraId="57210BA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 תעשו עול</w:t>
      </w:r>
      <w:r>
        <w:rPr>
          <w:rFonts w:ascii="David" w:hAnsi="David" w:cs="David"/>
          <w:color w:val="000000"/>
          <w:sz w:val="30"/>
          <w:szCs w:val="30"/>
          <w:rtl/>
        </w:rPr>
        <w:t xml:space="preserve">. על הדיינים והעדים ידבר: </w:t>
      </w:r>
      <w:r>
        <w:rPr>
          <w:rFonts w:ascii="David" w:hAnsi="David" w:cs="David"/>
          <w:b/>
          <w:bCs/>
          <w:color w:val="000000"/>
          <w:sz w:val="30"/>
          <w:szCs w:val="30"/>
          <w:rtl/>
        </w:rPr>
        <w:t>פני גדול</w:t>
      </w:r>
      <w:r>
        <w:rPr>
          <w:rFonts w:ascii="David" w:hAnsi="David" w:cs="David"/>
          <w:color w:val="000000"/>
          <w:sz w:val="30"/>
          <w:szCs w:val="30"/>
          <w:rtl/>
        </w:rPr>
        <w:t xml:space="preserve">. בממון כברזילי: </w:t>
      </w:r>
    </w:p>
    <w:bookmarkStart w:id="380" w:name="ויקראBפרק-יט-{טז}"/>
    <w:bookmarkEnd w:id="380"/>
    <w:p w14:paraId="29C9A6A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רכיל</w:t>
      </w:r>
      <w:r>
        <w:rPr>
          <w:rFonts w:ascii="David" w:hAnsi="David" w:cs="David"/>
          <w:color w:val="000000"/>
          <w:sz w:val="30"/>
          <w:szCs w:val="30"/>
          <w:rtl/>
        </w:rPr>
        <w:t xml:space="preserve">. כמו </w:t>
      </w:r>
      <w:proofErr w:type="spellStart"/>
      <w:r>
        <w:rPr>
          <w:rFonts w:ascii="David" w:hAnsi="David" w:cs="David"/>
          <w:color w:val="000000"/>
          <w:sz w:val="30"/>
          <w:szCs w:val="30"/>
          <w:rtl/>
        </w:rPr>
        <w:t>רכולתך</w:t>
      </w:r>
      <w:proofErr w:type="spellEnd"/>
      <w:r>
        <w:rPr>
          <w:rFonts w:ascii="David" w:hAnsi="David" w:cs="David"/>
          <w:color w:val="000000"/>
          <w:sz w:val="30"/>
          <w:szCs w:val="30"/>
          <w:rtl/>
        </w:rPr>
        <w:t xml:space="preserve"> מכל אבקת רוכל והטעם המלשין כי הרוכל מעתיק יקנה מזה וימכור לזה והרכיל יגלה לזה מה ששמע מזה: </w:t>
      </w:r>
      <w:r>
        <w:rPr>
          <w:rFonts w:ascii="David" w:hAnsi="David" w:cs="David"/>
          <w:b/>
          <w:bCs/>
          <w:color w:val="000000"/>
          <w:sz w:val="30"/>
          <w:szCs w:val="30"/>
          <w:rtl/>
        </w:rPr>
        <w:t>לא תעמד על דם רעך</w:t>
      </w:r>
      <w:r>
        <w:rPr>
          <w:rFonts w:ascii="David" w:hAnsi="David" w:cs="David"/>
          <w:color w:val="000000"/>
          <w:sz w:val="30"/>
          <w:szCs w:val="30"/>
          <w:rtl/>
        </w:rPr>
        <w:t xml:space="preserve">. שלא יתחבר עם אנשי דמים וידוע כי כמה נרצחו ונהרגו בעבור המלשינות ודואג האדומי לעד: וטעם </w:t>
      </w:r>
      <w:r>
        <w:rPr>
          <w:rFonts w:ascii="David" w:hAnsi="David" w:cs="David"/>
          <w:b/>
          <w:bCs/>
          <w:color w:val="000000"/>
          <w:sz w:val="30"/>
          <w:szCs w:val="30"/>
          <w:rtl/>
        </w:rPr>
        <w:t>אני ה'</w:t>
      </w:r>
      <w:r>
        <w:rPr>
          <w:rFonts w:ascii="David" w:hAnsi="David" w:cs="David"/>
          <w:color w:val="000000"/>
          <w:sz w:val="30"/>
          <w:szCs w:val="30"/>
          <w:rtl/>
        </w:rPr>
        <w:t xml:space="preserve">. רואה מה שאתה עושה בסתר: </w:t>
      </w:r>
    </w:p>
    <w:bookmarkStart w:id="381" w:name="ויקראBפרק-יט-{יז}"/>
    <w:bookmarkEnd w:id="381"/>
    <w:p w14:paraId="380BB82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w:instrText>
      </w:r>
      <w:r>
        <w:rPr>
          <w:rFonts w:ascii="David" w:hAnsi="David" w:cs="David"/>
          <w:b/>
          <w:bCs/>
          <w:color w:val="000000"/>
          <w:sz w:val="27"/>
          <w:szCs w:val="27"/>
        </w:rPr>
        <w:instrText xml:space="preserve"> \l</w:instrText>
      </w:r>
      <w:r>
        <w:rPr>
          <w:rFonts w:ascii="David" w:hAnsi="David" w:cs="David"/>
          <w:b/>
          <w:bCs/>
          <w:color w:val="000000"/>
          <w:sz w:val="27"/>
          <w:szCs w:val="27"/>
          <w:rtl/>
        </w:rPr>
        <w:instrText xml:space="preserve"> "ויקרא_פרק-יט-{יז}!"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 תשנא את אחיך</w:t>
      </w:r>
      <w:r>
        <w:rPr>
          <w:rFonts w:ascii="David" w:hAnsi="David" w:cs="David"/>
          <w:color w:val="000000"/>
          <w:sz w:val="30"/>
          <w:szCs w:val="30"/>
          <w:rtl/>
        </w:rPr>
        <w:t xml:space="preserve">. הפך ואהבת לרעך והנה אלה המצות כולם נטועות בלב </w:t>
      </w:r>
      <w:proofErr w:type="spellStart"/>
      <w:r>
        <w:rPr>
          <w:rFonts w:ascii="David" w:hAnsi="David" w:cs="David"/>
          <w:color w:val="000000"/>
          <w:sz w:val="30"/>
          <w:szCs w:val="30"/>
          <w:rtl/>
        </w:rPr>
        <w:t>ובהשמרם</w:t>
      </w:r>
      <w:proofErr w:type="spellEnd"/>
      <w:r>
        <w:rPr>
          <w:rFonts w:ascii="David" w:hAnsi="David" w:cs="David"/>
          <w:color w:val="000000"/>
          <w:sz w:val="30"/>
          <w:szCs w:val="30"/>
          <w:rtl/>
        </w:rPr>
        <w:t xml:space="preserve"> ישבו בארץ כי על שנאת חנם חרב בית שני: </w:t>
      </w:r>
      <w:r>
        <w:rPr>
          <w:rFonts w:ascii="David" w:hAnsi="David" w:cs="David"/>
          <w:b/>
          <w:bCs/>
          <w:color w:val="000000"/>
          <w:sz w:val="30"/>
          <w:szCs w:val="30"/>
          <w:rtl/>
        </w:rPr>
        <w:t>הוכח תוכיח</w:t>
      </w:r>
      <w:r>
        <w:rPr>
          <w:rFonts w:ascii="David" w:hAnsi="David" w:cs="David"/>
          <w:color w:val="000000"/>
          <w:sz w:val="30"/>
          <w:szCs w:val="30"/>
          <w:rtl/>
        </w:rPr>
        <w:t xml:space="preserve">. שמא תחשדהו בדבר ולא היה כן וזה טעם ולא </w:t>
      </w:r>
      <w:proofErr w:type="spellStart"/>
      <w:r>
        <w:rPr>
          <w:rFonts w:ascii="David" w:hAnsi="David" w:cs="David"/>
          <w:color w:val="000000"/>
          <w:sz w:val="30"/>
          <w:szCs w:val="30"/>
          <w:rtl/>
        </w:rPr>
        <w:t>תשא</w:t>
      </w:r>
      <w:proofErr w:type="spellEnd"/>
      <w:r>
        <w:rPr>
          <w:rFonts w:ascii="David" w:hAnsi="David" w:cs="David"/>
          <w:color w:val="000000"/>
          <w:sz w:val="30"/>
          <w:szCs w:val="30"/>
          <w:rtl/>
        </w:rPr>
        <w:t xml:space="preserve"> עליו חטא כי עונש יהיה לך בעבורו: </w:t>
      </w:r>
    </w:p>
    <w:bookmarkStart w:id="382" w:name="ויקראBפרק-יט-{יח}"/>
    <w:bookmarkEnd w:id="382"/>
    <w:p w14:paraId="34A4755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w:instrText>
      </w:r>
      <w:r>
        <w:rPr>
          <w:rFonts w:ascii="David" w:hAnsi="David" w:cs="David"/>
          <w:b/>
          <w:bCs/>
          <w:color w:val="000000"/>
          <w:sz w:val="27"/>
          <w:szCs w:val="27"/>
          <w:rtl/>
        </w:rPr>
        <w:instrText>פרק-יט-{יח}!"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לא </w:t>
      </w:r>
      <w:proofErr w:type="spellStart"/>
      <w:r>
        <w:rPr>
          <w:rFonts w:ascii="David" w:hAnsi="David" w:cs="David"/>
          <w:b/>
          <w:bCs/>
          <w:color w:val="000000"/>
          <w:sz w:val="30"/>
          <w:szCs w:val="30"/>
          <w:rtl/>
        </w:rPr>
        <w:t>תקם</w:t>
      </w:r>
      <w:proofErr w:type="spellEnd"/>
      <w:r>
        <w:rPr>
          <w:rFonts w:ascii="David" w:hAnsi="David" w:cs="David"/>
          <w:b/>
          <w:bCs/>
          <w:color w:val="000000"/>
          <w:sz w:val="30"/>
          <w:szCs w:val="30"/>
          <w:rtl/>
        </w:rPr>
        <w:t xml:space="preserve"> ולא </w:t>
      </w:r>
      <w:proofErr w:type="spellStart"/>
      <w:r>
        <w:rPr>
          <w:rFonts w:ascii="David" w:hAnsi="David" w:cs="David"/>
          <w:b/>
          <w:bCs/>
          <w:color w:val="000000"/>
          <w:sz w:val="30"/>
          <w:szCs w:val="30"/>
          <w:rtl/>
        </w:rPr>
        <w:t>תטר</w:t>
      </w:r>
      <w:proofErr w:type="spellEnd"/>
      <w:r>
        <w:rPr>
          <w:rFonts w:ascii="David" w:hAnsi="David" w:cs="David"/>
          <w:color w:val="000000"/>
          <w:sz w:val="30"/>
          <w:szCs w:val="30"/>
          <w:rtl/>
        </w:rPr>
        <w:t xml:space="preserve">. מפורש בדברי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w:t>
      </w:r>
      <w:r>
        <w:rPr>
          <w:rFonts w:ascii="David" w:hAnsi="David" w:cs="David"/>
          <w:b/>
          <w:bCs/>
          <w:color w:val="000000"/>
          <w:sz w:val="30"/>
          <w:szCs w:val="30"/>
          <w:rtl/>
        </w:rPr>
        <w:t>ואהבת לרעך</w:t>
      </w:r>
      <w:r>
        <w:rPr>
          <w:rFonts w:ascii="David" w:hAnsi="David" w:cs="David"/>
          <w:color w:val="000000"/>
          <w:sz w:val="30"/>
          <w:szCs w:val="30"/>
          <w:rtl/>
        </w:rPr>
        <w:t xml:space="preserve">. על דעת רבים </w:t>
      </w:r>
      <w:proofErr w:type="spellStart"/>
      <w:r>
        <w:rPr>
          <w:rFonts w:ascii="David" w:hAnsi="David" w:cs="David"/>
          <w:color w:val="000000"/>
          <w:sz w:val="30"/>
          <w:szCs w:val="30"/>
          <w:rtl/>
        </w:rPr>
        <w:t>שהלמ</w:t>
      </w:r>
      <w:proofErr w:type="spellEnd"/>
      <w:r>
        <w:rPr>
          <w:rFonts w:ascii="David" w:hAnsi="David" w:cs="David"/>
          <w:color w:val="000000"/>
          <w:sz w:val="30"/>
          <w:szCs w:val="30"/>
          <w:rtl/>
        </w:rPr>
        <w:t xml:space="preserve">''ד נוסף </w:t>
      </w:r>
      <w:proofErr w:type="spellStart"/>
      <w:r>
        <w:rPr>
          <w:rFonts w:ascii="David" w:hAnsi="David" w:cs="David"/>
          <w:color w:val="000000"/>
          <w:sz w:val="30"/>
          <w:szCs w:val="30"/>
          <w:rtl/>
        </w:rPr>
        <w:t>כלמ</w:t>
      </w:r>
      <w:proofErr w:type="spellEnd"/>
      <w:r>
        <w:rPr>
          <w:rFonts w:ascii="David" w:hAnsi="David" w:cs="David"/>
          <w:color w:val="000000"/>
          <w:sz w:val="30"/>
          <w:szCs w:val="30"/>
          <w:rtl/>
        </w:rPr>
        <w:t xml:space="preserve">''ד לאבנר ועל דעתי שהוא כמשמעו שיאהב הטוב לחברו כמו לנפשו: וטעם </w:t>
      </w:r>
      <w:r>
        <w:rPr>
          <w:rFonts w:ascii="David" w:hAnsi="David" w:cs="David"/>
          <w:b/>
          <w:bCs/>
          <w:color w:val="000000"/>
          <w:sz w:val="30"/>
          <w:szCs w:val="30"/>
          <w:rtl/>
        </w:rPr>
        <w:t>אני ה'</w:t>
      </w:r>
      <w:r>
        <w:rPr>
          <w:rFonts w:ascii="David" w:hAnsi="David" w:cs="David"/>
          <w:color w:val="000000"/>
          <w:sz w:val="30"/>
          <w:szCs w:val="30"/>
          <w:rtl/>
        </w:rPr>
        <w:t xml:space="preserve">. כי אני אלוה אחד בראתי אתכם: </w:t>
      </w:r>
    </w:p>
    <w:bookmarkStart w:id="383" w:name="ויקראBפרק-יט-{יט}"/>
    <w:bookmarkEnd w:id="383"/>
    <w:p w14:paraId="2435E41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וטעם להזכי</w:t>
      </w:r>
      <w:r>
        <w:rPr>
          <w:rFonts w:ascii="David" w:hAnsi="David" w:cs="David"/>
          <w:color w:val="000000"/>
          <w:sz w:val="30"/>
          <w:szCs w:val="30"/>
          <w:rtl/>
        </w:rPr>
        <w:t xml:space="preserve">ר אחר אלה המצות </w:t>
      </w:r>
      <w:r>
        <w:rPr>
          <w:rFonts w:ascii="David" w:hAnsi="David" w:cs="David"/>
          <w:b/>
          <w:bCs/>
          <w:color w:val="000000"/>
          <w:sz w:val="30"/>
          <w:szCs w:val="30"/>
          <w:rtl/>
        </w:rPr>
        <w:t>בהמתך לא תרביע כלאים</w:t>
      </w:r>
      <w:r>
        <w:rPr>
          <w:rFonts w:ascii="David" w:hAnsi="David" w:cs="David"/>
          <w:color w:val="000000"/>
          <w:sz w:val="30"/>
          <w:szCs w:val="30"/>
          <w:rtl/>
        </w:rPr>
        <w:t xml:space="preserve">. להזהיר אחר היותך קדוש שלא תעשה חמס לבן אדם כמוך גם לא תעשה לבהמה לשנות מעשה השם על כן כתוב את </w:t>
      </w:r>
      <w:proofErr w:type="spellStart"/>
      <w:r>
        <w:rPr>
          <w:rFonts w:ascii="David" w:hAnsi="David" w:cs="David"/>
          <w:color w:val="000000"/>
          <w:sz w:val="30"/>
          <w:szCs w:val="30"/>
          <w:rtl/>
        </w:rPr>
        <w:t>חקתי</w:t>
      </w:r>
      <w:proofErr w:type="spellEnd"/>
      <w:r>
        <w:rPr>
          <w:rFonts w:ascii="David" w:hAnsi="David" w:cs="David"/>
          <w:color w:val="000000"/>
          <w:sz w:val="30"/>
          <w:szCs w:val="30"/>
          <w:rtl/>
        </w:rPr>
        <w:t xml:space="preserve"> תשמרו לשמור כל מין שלא יתערב מין עם מין: </w:t>
      </w:r>
      <w:r>
        <w:rPr>
          <w:rFonts w:ascii="David" w:hAnsi="David" w:cs="David"/>
          <w:b/>
          <w:bCs/>
          <w:color w:val="000000"/>
          <w:sz w:val="30"/>
          <w:szCs w:val="30"/>
          <w:rtl/>
        </w:rPr>
        <w:t>כלאים</w:t>
      </w:r>
      <w:r>
        <w:rPr>
          <w:rFonts w:ascii="David" w:hAnsi="David" w:cs="David"/>
          <w:color w:val="000000"/>
          <w:sz w:val="30"/>
          <w:szCs w:val="30"/>
          <w:rtl/>
        </w:rPr>
        <w:t xml:space="preserve">. שני מינים ועוד אפרש מלת כלאים. וטעם השדה והבגד להיות </w:t>
      </w:r>
      <w:proofErr w:type="spellStart"/>
      <w:r>
        <w:rPr>
          <w:rFonts w:ascii="David" w:hAnsi="David" w:cs="David"/>
          <w:color w:val="000000"/>
          <w:sz w:val="30"/>
          <w:szCs w:val="30"/>
          <w:rtl/>
        </w:rPr>
        <w:t>לזכרון</w:t>
      </w:r>
      <w:proofErr w:type="spellEnd"/>
      <w:r>
        <w:rPr>
          <w:rFonts w:ascii="David" w:hAnsi="David" w:cs="David"/>
          <w:color w:val="000000"/>
          <w:sz w:val="30"/>
          <w:szCs w:val="30"/>
          <w:rtl/>
        </w:rPr>
        <w:t xml:space="preserve"> כי יש מצות </w:t>
      </w:r>
      <w:r>
        <w:rPr>
          <w:rFonts w:ascii="David" w:hAnsi="David" w:cs="David"/>
          <w:color w:val="000000"/>
          <w:sz w:val="30"/>
          <w:szCs w:val="30"/>
          <w:rtl/>
        </w:rPr>
        <w:t xml:space="preserve">רבות לזכר כחג המצות וסוכות וציצית ושופר ומזוזה ותפילין. ופה ארמוז לך סוד דע כי השלם שלם מאד על כן כתוב באברהם וישמור משמרתי </w:t>
      </w:r>
      <w:proofErr w:type="spellStart"/>
      <w:r>
        <w:rPr>
          <w:rFonts w:ascii="David" w:hAnsi="David" w:cs="David"/>
          <w:color w:val="000000"/>
          <w:sz w:val="30"/>
          <w:szCs w:val="30"/>
          <w:rtl/>
        </w:rPr>
        <w:t>מצותי</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חקותי</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ותורותי</w:t>
      </w:r>
      <w:proofErr w:type="spellEnd"/>
      <w:r>
        <w:rPr>
          <w:rFonts w:ascii="David" w:hAnsi="David" w:cs="David"/>
          <w:color w:val="000000"/>
          <w:sz w:val="30"/>
          <w:szCs w:val="30"/>
          <w:rtl/>
        </w:rPr>
        <w:t xml:space="preserve">: </w:t>
      </w:r>
      <w:r>
        <w:rPr>
          <w:rFonts w:ascii="David" w:hAnsi="David" w:cs="David"/>
          <w:b/>
          <w:bCs/>
          <w:color w:val="000000"/>
          <w:sz w:val="30"/>
          <w:szCs w:val="30"/>
          <w:rtl/>
        </w:rPr>
        <w:t>שעטנז</w:t>
      </w:r>
      <w:r>
        <w:rPr>
          <w:rFonts w:ascii="David" w:hAnsi="David" w:cs="David"/>
          <w:color w:val="000000"/>
          <w:sz w:val="30"/>
          <w:szCs w:val="30"/>
          <w:rtl/>
        </w:rPr>
        <w:t xml:space="preserve">. המעתיקים אמרו שהיא שלש מלות או מחומשת ופירושה מעורב והוא שם לבדו במקרא: </w:t>
      </w:r>
    </w:p>
    <w:bookmarkStart w:id="384" w:name="ויקראBפרק-יט-{כ}"/>
    <w:bookmarkEnd w:id="384"/>
    <w:p w14:paraId="427C389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w:instrText>
      </w:r>
      <w:r>
        <w:rPr>
          <w:rFonts w:ascii="David" w:hAnsi="David" w:cs="David"/>
          <w:b/>
          <w:bCs/>
          <w:color w:val="000000"/>
          <w:sz w:val="27"/>
          <w:szCs w:val="27"/>
          <w:rtl/>
        </w:rPr>
        <w:instrText>{כ}!"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והוא שפחה</w:t>
      </w:r>
      <w:r>
        <w:rPr>
          <w:rFonts w:ascii="David" w:hAnsi="David" w:cs="David"/>
          <w:color w:val="000000"/>
          <w:sz w:val="30"/>
          <w:szCs w:val="30"/>
          <w:rtl/>
        </w:rPr>
        <w:t xml:space="preserve">. אמרו המכחישים כי איננה יהודית והנכון על דרך הפשט שהיא הנזכרת בפרשת וכי ימכור איש את בתו לאמה והיא ישראלית והטעם שהוא יעדה </w:t>
      </w:r>
      <w:proofErr w:type="spellStart"/>
      <w:r>
        <w:rPr>
          <w:rFonts w:ascii="David" w:hAnsi="David" w:cs="David"/>
          <w:color w:val="000000"/>
          <w:sz w:val="30"/>
          <w:szCs w:val="30"/>
          <w:rtl/>
        </w:rPr>
        <w:t>שיקחנה</w:t>
      </w:r>
      <w:proofErr w:type="spellEnd"/>
      <w:r>
        <w:rPr>
          <w:rFonts w:ascii="David" w:hAnsi="David" w:cs="David"/>
          <w:color w:val="000000"/>
          <w:sz w:val="30"/>
          <w:szCs w:val="30"/>
          <w:rtl/>
        </w:rPr>
        <w:t xml:space="preserve"> אדוניה או בנו ואיננה </w:t>
      </w:r>
      <w:proofErr w:type="spellStart"/>
      <w:r>
        <w:rPr>
          <w:rFonts w:ascii="David" w:hAnsi="David" w:cs="David"/>
          <w:color w:val="000000"/>
          <w:sz w:val="30"/>
          <w:szCs w:val="30"/>
          <w:rtl/>
        </w:rPr>
        <w:t>מאורסה</w:t>
      </w:r>
      <w:proofErr w:type="spellEnd"/>
      <w:r>
        <w:rPr>
          <w:rFonts w:ascii="David" w:hAnsi="David" w:cs="David"/>
          <w:color w:val="000000"/>
          <w:sz w:val="30"/>
          <w:szCs w:val="30"/>
          <w:rtl/>
        </w:rPr>
        <w:t xml:space="preserve"> וזה טעם כי לא חפשה איננה </w:t>
      </w:r>
      <w:proofErr w:type="spellStart"/>
      <w:r>
        <w:rPr>
          <w:rFonts w:ascii="David" w:hAnsi="David" w:cs="David"/>
          <w:color w:val="000000"/>
          <w:sz w:val="30"/>
          <w:szCs w:val="30"/>
          <w:rtl/>
        </w:rPr>
        <w:t>חפשית</w:t>
      </w:r>
      <w:proofErr w:type="spellEnd"/>
      <w:r>
        <w:rPr>
          <w:rFonts w:ascii="David" w:hAnsi="David" w:cs="David"/>
          <w:color w:val="000000"/>
          <w:sz w:val="30"/>
          <w:szCs w:val="30"/>
          <w:rtl/>
        </w:rPr>
        <w:t xml:space="preserve"> עד שתהיה </w:t>
      </w:r>
      <w:proofErr w:type="spellStart"/>
      <w:r>
        <w:rPr>
          <w:rFonts w:ascii="David" w:hAnsi="David" w:cs="David"/>
          <w:color w:val="000000"/>
          <w:sz w:val="30"/>
          <w:szCs w:val="30"/>
          <w:rtl/>
        </w:rPr>
        <w:t>מאורסה</w:t>
      </w:r>
      <w:proofErr w:type="spellEnd"/>
      <w:r>
        <w:rPr>
          <w:rFonts w:ascii="David" w:hAnsi="David" w:cs="David"/>
          <w:color w:val="000000"/>
          <w:sz w:val="30"/>
          <w:szCs w:val="30"/>
          <w:rtl/>
        </w:rPr>
        <w:t xml:space="preserve"> כמשפט הבנות: ומלת </w:t>
      </w:r>
      <w:proofErr w:type="spellStart"/>
      <w:r>
        <w:rPr>
          <w:rFonts w:ascii="David" w:hAnsi="David" w:cs="David"/>
          <w:b/>
          <w:bCs/>
          <w:color w:val="000000"/>
          <w:sz w:val="30"/>
          <w:szCs w:val="30"/>
          <w:rtl/>
        </w:rPr>
        <w:t>נחרפת</w:t>
      </w:r>
      <w:proofErr w:type="spellEnd"/>
      <w:r>
        <w:rPr>
          <w:rFonts w:ascii="David" w:hAnsi="David" w:cs="David"/>
          <w:color w:val="000000"/>
          <w:sz w:val="30"/>
          <w:szCs w:val="30"/>
          <w:rtl/>
        </w:rPr>
        <w:t xml:space="preserve">. על דעת רבים יעודה ולפי דעתי שהמלה מגזרת חרפה בעבור היותה שפחה והיא בתולה ברשות אחר ואינה </w:t>
      </w:r>
      <w:proofErr w:type="spellStart"/>
      <w:r>
        <w:rPr>
          <w:rFonts w:ascii="David" w:hAnsi="David" w:cs="David"/>
          <w:color w:val="000000"/>
          <w:sz w:val="30"/>
          <w:szCs w:val="30"/>
          <w:rtl/>
        </w:rPr>
        <w:t>מאורשה</w:t>
      </w:r>
      <w:proofErr w:type="spellEnd"/>
      <w:r>
        <w:rPr>
          <w:rFonts w:ascii="David" w:hAnsi="David" w:cs="David"/>
          <w:color w:val="000000"/>
          <w:sz w:val="30"/>
          <w:szCs w:val="30"/>
          <w:rtl/>
        </w:rPr>
        <w:t xml:space="preserve">: </w:t>
      </w:r>
      <w:r>
        <w:rPr>
          <w:rFonts w:ascii="David" w:hAnsi="David" w:cs="David"/>
          <w:b/>
          <w:bCs/>
          <w:color w:val="000000"/>
          <w:sz w:val="30"/>
          <w:szCs w:val="30"/>
          <w:rtl/>
        </w:rPr>
        <w:t>והפדה</w:t>
      </w:r>
      <w:r>
        <w:rPr>
          <w:rFonts w:ascii="David" w:hAnsi="David" w:cs="David"/>
          <w:color w:val="000000"/>
          <w:sz w:val="30"/>
          <w:szCs w:val="30"/>
          <w:rtl/>
        </w:rPr>
        <w:t xml:space="preserve">. שם הפעל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שלא נקרא שם פועלו מהכבד הנוסף והטעם שלא </w:t>
      </w:r>
      <w:proofErr w:type="spellStart"/>
      <w:r>
        <w:rPr>
          <w:rFonts w:ascii="David" w:hAnsi="David" w:cs="David"/>
          <w:color w:val="000000"/>
          <w:sz w:val="30"/>
          <w:szCs w:val="30"/>
          <w:rtl/>
        </w:rPr>
        <w:t>פדאה</w:t>
      </w:r>
      <w:proofErr w:type="spellEnd"/>
      <w:r>
        <w:rPr>
          <w:rFonts w:ascii="David" w:hAnsi="David" w:cs="David"/>
          <w:color w:val="000000"/>
          <w:sz w:val="30"/>
          <w:szCs w:val="30"/>
          <w:rtl/>
        </w:rPr>
        <w:t xml:space="preserve"> אביה או אחד ממשפחתה קודם היותה בוגרת: </w:t>
      </w:r>
      <w:r>
        <w:rPr>
          <w:rFonts w:ascii="David" w:hAnsi="David" w:cs="David"/>
          <w:b/>
          <w:bCs/>
          <w:color w:val="000000"/>
          <w:sz w:val="30"/>
          <w:szCs w:val="30"/>
          <w:rtl/>
        </w:rPr>
        <w:t>או חפשה</w:t>
      </w:r>
      <w:r>
        <w:rPr>
          <w:rFonts w:ascii="David" w:hAnsi="David" w:cs="David"/>
          <w:color w:val="000000"/>
          <w:sz w:val="30"/>
          <w:szCs w:val="30"/>
          <w:rtl/>
        </w:rPr>
        <w:t xml:space="preserve">. השורק מקום קמץ חטף כי האחד חופש והטעם שהיה </w:t>
      </w:r>
      <w:r>
        <w:rPr>
          <w:rFonts w:ascii="David" w:hAnsi="David" w:cs="David"/>
          <w:color w:val="000000"/>
          <w:sz w:val="30"/>
          <w:szCs w:val="30"/>
          <w:rtl/>
        </w:rPr>
        <w:t xml:space="preserve">המנהג לכתוב לה גט חופש אם מכרה האב עד זמן קצוץ והמעתיקים אמרו שחציה </w:t>
      </w:r>
      <w:proofErr w:type="spellStart"/>
      <w:r>
        <w:rPr>
          <w:rFonts w:ascii="David" w:hAnsi="David" w:cs="David"/>
          <w:color w:val="000000"/>
          <w:sz w:val="30"/>
          <w:szCs w:val="30"/>
          <w:rtl/>
        </w:rPr>
        <w:t>חפשית</w:t>
      </w:r>
      <w:proofErr w:type="spellEnd"/>
      <w:r>
        <w:rPr>
          <w:rFonts w:ascii="David" w:hAnsi="David" w:cs="David"/>
          <w:color w:val="000000"/>
          <w:sz w:val="30"/>
          <w:szCs w:val="30"/>
          <w:rtl/>
        </w:rPr>
        <w:t xml:space="preserve"> וחציה אמה והוא האמת: </w:t>
      </w:r>
      <w:r>
        <w:rPr>
          <w:rFonts w:ascii="David" w:hAnsi="David" w:cs="David"/>
          <w:b/>
          <w:bCs/>
          <w:color w:val="000000"/>
          <w:sz w:val="30"/>
          <w:szCs w:val="30"/>
          <w:rtl/>
        </w:rPr>
        <w:t>בקרת תהיה</w:t>
      </w:r>
      <w:r>
        <w:rPr>
          <w:rFonts w:ascii="David" w:hAnsi="David" w:cs="David"/>
          <w:color w:val="000000"/>
          <w:sz w:val="30"/>
          <w:szCs w:val="30"/>
          <w:rtl/>
        </w:rPr>
        <w:t xml:space="preserve">. יש אומרים שפירושו כמו פילגש ואמרו כי כן בנות מלכים </w:t>
      </w:r>
      <w:proofErr w:type="spellStart"/>
      <w:r>
        <w:rPr>
          <w:rFonts w:ascii="David" w:hAnsi="David" w:cs="David"/>
          <w:color w:val="000000"/>
          <w:sz w:val="30"/>
          <w:szCs w:val="30"/>
          <w:rtl/>
        </w:rPr>
        <w:t>ביקרותיך</w:t>
      </w:r>
      <w:proofErr w:type="spellEnd"/>
      <w:r>
        <w:rPr>
          <w:rFonts w:ascii="David" w:hAnsi="David" w:cs="David"/>
          <w:color w:val="000000"/>
          <w:sz w:val="30"/>
          <w:szCs w:val="30"/>
          <w:rtl/>
        </w:rPr>
        <w:t xml:space="preserve"> ולא פרשו נכון כי </w:t>
      </w:r>
      <w:proofErr w:type="spellStart"/>
      <w:r>
        <w:rPr>
          <w:rFonts w:ascii="David" w:hAnsi="David" w:cs="David"/>
          <w:color w:val="000000"/>
          <w:sz w:val="30"/>
          <w:szCs w:val="30"/>
          <w:rtl/>
        </w:rPr>
        <w:t>ביקרותיך</w:t>
      </w:r>
      <w:proofErr w:type="spellEnd"/>
      <w:r>
        <w:rPr>
          <w:rFonts w:ascii="David" w:hAnsi="David" w:cs="David"/>
          <w:color w:val="000000"/>
          <w:sz w:val="30"/>
          <w:szCs w:val="30"/>
          <w:rtl/>
        </w:rPr>
        <w:t xml:space="preserve"> טעמו השפחות היקרות ונעלם </w:t>
      </w:r>
      <w:proofErr w:type="spellStart"/>
      <w:r>
        <w:rPr>
          <w:rFonts w:ascii="David" w:hAnsi="David" w:cs="David"/>
          <w:color w:val="000000"/>
          <w:sz w:val="30"/>
          <w:szCs w:val="30"/>
          <w:rtl/>
        </w:rPr>
        <w:t>היו''ד</w:t>
      </w:r>
      <w:proofErr w:type="spellEnd"/>
      <w:r>
        <w:rPr>
          <w:rFonts w:ascii="David" w:hAnsi="David" w:cs="David"/>
          <w:color w:val="000000"/>
          <w:sz w:val="30"/>
          <w:szCs w:val="30"/>
          <w:rtl/>
        </w:rPr>
        <w:t xml:space="preserve"> בעבור האות המשרת </w:t>
      </w:r>
      <w:proofErr w:type="spellStart"/>
      <w:r>
        <w:rPr>
          <w:rFonts w:ascii="David" w:hAnsi="David" w:cs="David"/>
          <w:color w:val="000000"/>
          <w:sz w:val="30"/>
          <w:szCs w:val="30"/>
          <w:rtl/>
        </w:rPr>
        <w:t>בחיר''ק</w:t>
      </w:r>
      <w:proofErr w:type="spellEnd"/>
      <w:r>
        <w:rPr>
          <w:rFonts w:ascii="David" w:hAnsi="David" w:cs="David"/>
          <w:color w:val="000000"/>
          <w:sz w:val="30"/>
          <w:szCs w:val="30"/>
          <w:rtl/>
        </w:rPr>
        <w:t xml:space="preserve"> והיה </w:t>
      </w:r>
      <w:proofErr w:type="spellStart"/>
      <w:r>
        <w:rPr>
          <w:rFonts w:ascii="David" w:hAnsi="David" w:cs="David"/>
          <w:color w:val="000000"/>
          <w:sz w:val="30"/>
          <w:szCs w:val="30"/>
          <w:rtl/>
        </w:rPr>
        <w:t>בח</w:t>
      </w:r>
      <w:r>
        <w:rPr>
          <w:rFonts w:ascii="David" w:hAnsi="David" w:cs="David"/>
          <w:color w:val="000000"/>
          <w:sz w:val="30"/>
          <w:szCs w:val="30"/>
          <w:rtl/>
        </w:rPr>
        <w:t>יר''ק</w:t>
      </w:r>
      <w:proofErr w:type="spellEnd"/>
      <w:r>
        <w:rPr>
          <w:rFonts w:ascii="David" w:hAnsi="David" w:cs="David"/>
          <w:color w:val="000000"/>
          <w:sz w:val="30"/>
          <w:szCs w:val="30"/>
          <w:rtl/>
        </w:rPr>
        <w:t xml:space="preserve"> בעבור התחברות שני </w:t>
      </w:r>
      <w:proofErr w:type="spellStart"/>
      <w:r>
        <w:rPr>
          <w:rFonts w:ascii="David" w:hAnsi="David" w:cs="David"/>
          <w:color w:val="000000"/>
          <w:sz w:val="30"/>
          <w:szCs w:val="30"/>
          <w:rtl/>
        </w:rPr>
        <w:t>שואי</w:t>
      </w:r>
      <w:proofErr w:type="spellEnd"/>
      <w:r>
        <w:rPr>
          <w:rFonts w:ascii="David" w:hAnsi="David" w:cs="David"/>
          <w:color w:val="000000"/>
          <w:sz w:val="30"/>
          <w:szCs w:val="30"/>
          <w:rtl/>
        </w:rPr>
        <w:t xml:space="preserve">''ן נעים האחד תחת האות המשרת והשני תחת האות הראשון של השרש בלשון נקבות ואין </w:t>
      </w:r>
      <w:proofErr w:type="spellStart"/>
      <w:r>
        <w:rPr>
          <w:rFonts w:ascii="David" w:hAnsi="David" w:cs="David"/>
          <w:color w:val="000000"/>
          <w:sz w:val="30"/>
          <w:szCs w:val="30"/>
          <w:rtl/>
        </w:rPr>
        <w:t>כח</w:t>
      </w:r>
      <w:proofErr w:type="spellEnd"/>
      <w:r>
        <w:rPr>
          <w:rFonts w:ascii="David" w:hAnsi="David" w:cs="David"/>
          <w:color w:val="000000"/>
          <w:sz w:val="30"/>
          <w:szCs w:val="30"/>
          <w:rtl/>
        </w:rPr>
        <w:t xml:space="preserve"> בלשון להזכיר ככה וכן משפט כל הלשון ואין מלה זרה חוץ </w:t>
      </w:r>
      <w:proofErr w:type="spellStart"/>
      <w:r>
        <w:rPr>
          <w:rFonts w:ascii="David" w:hAnsi="David" w:cs="David"/>
          <w:color w:val="000000"/>
          <w:sz w:val="30"/>
          <w:szCs w:val="30"/>
          <w:rtl/>
        </w:rPr>
        <w:t>ממלת</w:t>
      </w:r>
      <w:proofErr w:type="spellEnd"/>
      <w:r>
        <w:rPr>
          <w:rFonts w:ascii="David" w:hAnsi="David" w:cs="David"/>
          <w:color w:val="000000"/>
          <w:sz w:val="30"/>
          <w:szCs w:val="30"/>
          <w:rtl/>
        </w:rPr>
        <w:t xml:space="preserve"> ורבים מישני אדמת עפר יקיצו על קריאת בן נפתלי. ויש אומרים בקורת מגזרת לא יבקר הכהן והטעם שיחפ</w:t>
      </w:r>
      <w:r>
        <w:rPr>
          <w:rFonts w:ascii="David" w:hAnsi="David" w:cs="David"/>
          <w:color w:val="000000"/>
          <w:sz w:val="30"/>
          <w:szCs w:val="30"/>
          <w:rtl/>
        </w:rPr>
        <w:t xml:space="preserve">ש הדבר והמעתיקים אמרו כי יש עליו מלקות ברצועה של בקר וזה אמת מדברי קבלה והמלה כדמות אסמכתא. וטעם להזכיר זאת הפרשה כי הוא עושק אדני השפחה על כן יביא איל אשם ועוד על דרך דרש שזאת השכיבה כמו כלאים חפשי עם שפחה: </w:t>
      </w:r>
    </w:p>
    <w:bookmarkStart w:id="385" w:name="ויקראBפרק-יט-{כב}"/>
    <w:bookmarkEnd w:id="385"/>
    <w:p w14:paraId="329505A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ונסלח לו</w:t>
      </w:r>
      <w:r>
        <w:rPr>
          <w:rFonts w:ascii="David" w:hAnsi="David" w:cs="David"/>
          <w:color w:val="000000"/>
          <w:sz w:val="30"/>
          <w:szCs w:val="30"/>
          <w:rtl/>
        </w:rPr>
        <w:t xml:space="preserve">. </w:t>
      </w:r>
      <w:proofErr w:type="spellStart"/>
      <w:r>
        <w:rPr>
          <w:rFonts w:ascii="David" w:hAnsi="David" w:cs="David"/>
          <w:color w:val="000000"/>
          <w:sz w:val="30"/>
          <w:szCs w:val="30"/>
          <w:rtl/>
        </w:rPr>
        <w:t>אפרשנו</w:t>
      </w:r>
      <w:proofErr w:type="spellEnd"/>
      <w:r>
        <w:rPr>
          <w:rFonts w:ascii="David" w:hAnsi="David" w:cs="David"/>
          <w:color w:val="000000"/>
          <w:sz w:val="30"/>
          <w:szCs w:val="30"/>
          <w:rtl/>
        </w:rPr>
        <w:t xml:space="preserve"> עוד: </w:t>
      </w:r>
    </w:p>
    <w:bookmarkStart w:id="386" w:name="ויקראBפרק-יט-{כג}"/>
    <w:bookmarkEnd w:id="386"/>
    <w:p w14:paraId="1A07967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proofErr w:type="spellStart"/>
      <w:r>
        <w:rPr>
          <w:rFonts w:ascii="David" w:hAnsi="David" w:cs="David"/>
          <w:color w:val="000000"/>
          <w:sz w:val="30"/>
          <w:szCs w:val="30"/>
          <w:rtl/>
        </w:rPr>
        <w:t>ערלת</w:t>
      </w:r>
      <w:proofErr w:type="spellEnd"/>
      <w:r>
        <w:rPr>
          <w:rFonts w:ascii="David" w:hAnsi="David" w:cs="David"/>
          <w:color w:val="000000"/>
          <w:sz w:val="30"/>
          <w:szCs w:val="30"/>
          <w:rtl/>
        </w:rPr>
        <w:t xml:space="preserve"> הפרי. בעבור שהזכיר זרע השדה וזרע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שהיא כארץ הזכיר גם הנטוע וידוע כי הפרי הבא עד שלש שנים אין בו תועלת ומזיק כאשר יזיק לגוף כל דג שאין לו סנפיר וקשקשת ויזיק לנפש החכמ</w:t>
      </w:r>
      <w:r>
        <w:rPr>
          <w:rFonts w:ascii="David" w:hAnsi="David" w:cs="David"/>
          <w:color w:val="000000"/>
          <w:sz w:val="30"/>
          <w:szCs w:val="30"/>
          <w:rtl/>
        </w:rPr>
        <w:t xml:space="preserve">ה בשר כל עוף דורס והבהמות הטמאות והמשכיל יבין: וטעם </w:t>
      </w:r>
      <w:proofErr w:type="spellStart"/>
      <w:r>
        <w:rPr>
          <w:rFonts w:ascii="David" w:hAnsi="David" w:cs="David"/>
          <w:b/>
          <w:bCs/>
          <w:color w:val="000000"/>
          <w:sz w:val="30"/>
          <w:szCs w:val="30"/>
          <w:rtl/>
        </w:rPr>
        <w:t>וערלתם</w:t>
      </w:r>
      <w:proofErr w:type="spellEnd"/>
      <w:r>
        <w:rPr>
          <w:rFonts w:ascii="David" w:hAnsi="David" w:cs="David"/>
          <w:b/>
          <w:bCs/>
          <w:color w:val="000000"/>
          <w:sz w:val="30"/>
          <w:szCs w:val="30"/>
          <w:rtl/>
        </w:rPr>
        <w:t xml:space="preserve"> </w:t>
      </w:r>
      <w:proofErr w:type="spellStart"/>
      <w:r>
        <w:rPr>
          <w:rFonts w:ascii="David" w:hAnsi="David" w:cs="David"/>
          <w:b/>
          <w:bCs/>
          <w:color w:val="000000"/>
          <w:sz w:val="30"/>
          <w:szCs w:val="30"/>
          <w:rtl/>
        </w:rPr>
        <w:t>ערלתו</w:t>
      </w:r>
      <w:proofErr w:type="spellEnd"/>
      <w:r>
        <w:rPr>
          <w:rFonts w:ascii="David" w:hAnsi="David" w:cs="David"/>
          <w:color w:val="000000"/>
          <w:sz w:val="30"/>
          <w:szCs w:val="30"/>
          <w:rtl/>
        </w:rPr>
        <w:t xml:space="preserve">. שאותו הפרי הוא חשוב כערלה שהיא </w:t>
      </w:r>
      <w:proofErr w:type="spellStart"/>
      <w:r>
        <w:rPr>
          <w:rFonts w:ascii="David" w:hAnsi="David" w:cs="David"/>
          <w:color w:val="000000"/>
          <w:sz w:val="30"/>
          <w:szCs w:val="30"/>
          <w:rtl/>
        </w:rPr>
        <w:t>מזקת</w:t>
      </w:r>
      <w:proofErr w:type="spellEnd"/>
      <w:r>
        <w:rPr>
          <w:rFonts w:ascii="David" w:hAnsi="David" w:cs="David"/>
          <w:color w:val="000000"/>
          <w:sz w:val="30"/>
          <w:szCs w:val="30"/>
          <w:rtl/>
        </w:rPr>
        <w:t xml:space="preserve"> ולא תועיל </w:t>
      </w:r>
      <w:proofErr w:type="spellStart"/>
      <w:r>
        <w:rPr>
          <w:rFonts w:ascii="David" w:hAnsi="David" w:cs="David"/>
          <w:color w:val="000000"/>
          <w:sz w:val="30"/>
          <w:szCs w:val="30"/>
          <w:rtl/>
        </w:rPr>
        <w:t>כערלת</w:t>
      </w:r>
      <w:proofErr w:type="spellEnd"/>
      <w:r>
        <w:rPr>
          <w:rFonts w:ascii="David" w:hAnsi="David" w:cs="David"/>
          <w:color w:val="000000"/>
          <w:sz w:val="30"/>
          <w:szCs w:val="30"/>
          <w:rtl/>
        </w:rPr>
        <w:t xml:space="preserve"> שפה ואוזן </w:t>
      </w:r>
      <w:proofErr w:type="spellStart"/>
      <w:r>
        <w:rPr>
          <w:rFonts w:ascii="David" w:hAnsi="David" w:cs="David"/>
          <w:color w:val="000000"/>
          <w:sz w:val="30"/>
          <w:szCs w:val="30"/>
          <w:rtl/>
        </w:rPr>
        <w:t>וערלת</w:t>
      </w:r>
      <w:proofErr w:type="spellEnd"/>
      <w:r>
        <w:rPr>
          <w:rFonts w:ascii="David" w:hAnsi="David" w:cs="David"/>
          <w:color w:val="000000"/>
          <w:sz w:val="30"/>
          <w:szCs w:val="30"/>
          <w:rtl/>
        </w:rPr>
        <w:t xml:space="preserve"> בשר. וטעם </w:t>
      </w:r>
      <w:proofErr w:type="spellStart"/>
      <w:r>
        <w:rPr>
          <w:rFonts w:ascii="David" w:hAnsi="David" w:cs="David"/>
          <w:b/>
          <w:bCs/>
          <w:color w:val="000000"/>
          <w:sz w:val="30"/>
          <w:szCs w:val="30"/>
          <w:rtl/>
        </w:rPr>
        <w:t>וערלתם</w:t>
      </w:r>
      <w:proofErr w:type="spellEnd"/>
      <w:r>
        <w:rPr>
          <w:rFonts w:ascii="David" w:hAnsi="David" w:cs="David"/>
          <w:color w:val="000000"/>
          <w:sz w:val="30"/>
          <w:szCs w:val="30"/>
          <w:rtl/>
        </w:rPr>
        <w:t xml:space="preserve">. שיהיה נחשב בעיניכם כדבר ערלה גם יפה הוא מתורגם בארמית: </w:t>
      </w:r>
      <w:r>
        <w:rPr>
          <w:rFonts w:ascii="David" w:hAnsi="David" w:cs="David"/>
          <w:b/>
          <w:bCs/>
          <w:color w:val="000000"/>
          <w:sz w:val="30"/>
          <w:szCs w:val="30"/>
          <w:rtl/>
        </w:rPr>
        <w:t>יהיה לכם ערלים</w:t>
      </w:r>
      <w:r>
        <w:rPr>
          <w:rFonts w:ascii="David" w:hAnsi="David" w:cs="David"/>
          <w:color w:val="000000"/>
          <w:sz w:val="30"/>
          <w:szCs w:val="30"/>
          <w:rtl/>
        </w:rPr>
        <w:t xml:space="preserve"> פירוש </w:t>
      </w:r>
      <w:proofErr w:type="spellStart"/>
      <w:r>
        <w:rPr>
          <w:rFonts w:ascii="David" w:hAnsi="David" w:cs="David"/>
          <w:color w:val="000000"/>
          <w:sz w:val="30"/>
          <w:szCs w:val="30"/>
          <w:rtl/>
        </w:rPr>
        <w:t>וערלתם</w:t>
      </w:r>
      <w:proofErr w:type="spellEnd"/>
      <w:r>
        <w:rPr>
          <w:rFonts w:ascii="David" w:hAnsi="David" w:cs="David"/>
          <w:color w:val="000000"/>
          <w:sz w:val="30"/>
          <w:szCs w:val="30"/>
          <w:rtl/>
        </w:rPr>
        <w:t xml:space="preserve">: </w:t>
      </w:r>
    </w:p>
    <w:bookmarkStart w:id="387" w:name="ויקראBפרק-יט-{כד}"/>
    <w:bookmarkEnd w:id="387"/>
    <w:p w14:paraId="30250EA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w:instrText>
      </w:r>
      <w:r>
        <w:rPr>
          <w:rFonts w:ascii="David" w:hAnsi="David" w:cs="David"/>
          <w:b/>
          <w:bCs/>
          <w:color w:val="000000"/>
          <w:sz w:val="27"/>
          <w:szCs w:val="27"/>
          <w:rtl/>
        </w:rPr>
        <w:instrText>יקרא_פרק-יט-{כד}!"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קדש הלולים</w:t>
      </w:r>
      <w:r>
        <w:rPr>
          <w:rFonts w:ascii="David" w:hAnsi="David" w:cs="David"/>
          <w:color w:val="000000"/>
          <w:sz w:val="30"/>
          <w:szCs w:val="30"/>
          <w:rtl/>
        </w:rPr>
        <w:t xml:space="preserve">. להלל השם והכהן יאכלנו: </w:t>
      </w:r>
    </w:p>
    <w:bookmarkStart w:id="388" w:name="ויקראBפרק-יט-{כה}"/>
    <w:bookmarkEnd w:id="388"/>
    <w:p w14:paraId="18B0F7D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להוסיף לכם תבואתו</w:t>
      </w:r>
      <w:r>
        <w:rPr>
          <w:rFonts w:ascii="David" w:hAnsi="David" w:cs="David"/>
          <w:color w:val="000000"/>
          <w:sz w:val="30"/>
          <w:szCs w:val="30"/>
          <w:rtl/>
        </w:rPr>
        <w:t xml:space="preserve">. דבק עם קדש הלולים ואם הוא רחוק וכן שלם ישלם ואם אין לו דבוק עם חמשה בקר ישלם תחת השור ורבים כמוהם: וטעם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שא</w:t>
      </w:r>
      <w:r>
        <w:rPr>
          <w:rFonts w:ascii="David" w:hAnsi="David" w:cs="David"/>
          <w:color w:val="000000"/>
          <w:sz w:val="30"/>
          <w:szCs w:val="30"/>
          <w:rtl/>
        </w:rPr>
        <w:t xml:space="preserve">וסיף ברכה בתבואה: </w:t>
      </w:r>
    </w:p>
    <w:bookmarkStart w:id="389" w:name="ויקראBפרק-יט-{כו}"/>
    <w:bookmarkEnd w:id="389"/>
    <w:p w14:paraId="581FAEC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"ויקרא_פרק-יט-{כו}!"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כו</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 תאכלו על הדם</w:t>
      </w:r>
      <w:r>
        <w:rPr>
          <w:rFonts w:ascii="David" w:hAnsi="David" w:cs="David"/>
          <w:color w:val="000000"/>
          <w:sz w:val="30"/>
          <w:szCs w:val="30"/>
          <w:rtl/>
        </w:rPr>
        <w:t xml:space="preserve">. דבוק עם הכתוב למעלה כי הזהיר על עץ נטוע שלא יאכלו מפריו עד השנה החמישית גם כן כל בשר טהור לא יאכל עד שיזרוק דמו על מזבח השם אם היה קרוב אל מקום הקדש והעד הנאמן דברי שאול כי </w:t>
      </w:r>
      <w:r>
        <w:rPr>
          <w:rFonts w:ascii="David" w:hAnsi="David" w:cs="David"/>
          <w:color w:val="000000"/>
          <w:sz w:val="30"/>
          <w:szCs w:val="30"/>
          <w:rtl/>
        </w:rPr>
        <w:t>הארון היה עמו כי כן כתוב הנה אוכלים על הדם כאילו אוכלים זבחים לשעירים כאשר פירשתי שהיה כן מנהגם במצרים לזבוח בשם השדים כי אחר שלא נזרק הדם על המזבח לשם השם הנה הדבר ברור על כן דבק עמו לא תנחשו כי במצרים היו אוכלים על הדם וזונים אחרי השדים ובארץ כנען מנחשים</w:t>
      </w:r>
      <w:r>
        <w:rPr>
          <w:rFonts w:ascii="David" w:hAnsi="David" w:cs="David"/>
          <w:color w:val="000000"/>
          <w:sz w:val="30"/>
          <w:szCs w:val="30"/>
          <w:rtl/>
        </w:rPr>
        <w:t xml:space="preserve"> ומעוננים כי כן כתוב גם זה כמעשה ארץ מצרים וכמעשה ארץ כנען. ומלת מנחש מנסה כמו </w:t>
      </w:r>
      <w:proofErr w:type="spellStart"/>
      <w:r>
        <w:rPr>
          <w:rFonts w:ascii="David" w:hAnsi="David" w:cs="David"/>
          <w:color w:val="000000"/>
          <w:sz w:val="30"/>
          <w:szCs w:val="30"/>
          <w:rtl/>
        </w:rPr>
        <w:t>נחשתי</w:t>
      </w:r>
      <w:proofErr w:type="spellEnd"/>
      <w:r>
        <w:rPr>
          <w:rFonts w:ascii="David" w:hAnsi="David" w:cs="David"/>
          <w:color w:val="000000"/>
          <w:sz w:val="30"/>
          <w:szCs w:val="30"/>
          <w:rtl/>
        </w:rPr>
        <w:t xml:space="preserve"> ויברכני ה' כי נחוש בצורות ובמקלות ובמעשים ובתנועות ובימים ושעות. </w:t>
      </w:r>
      <w:proofErr w:type="spellStart"/>
      <w:r>
        <w:rPr>
          <w:rFonts w:ascii="David" w:hAnsi="David" w:cs="David"/>
          <w:b/>
          <w:bCs/>
          <w:color w:val="000000"/>
          <w:sz w:val="30"/>
          <w:szCs w:val="30"/>
          <w:rtl/>
        </w:rPr>
        <w:t>תעוננו</w:t>
      </w:r>
      <w:proofErr w:type="spellEnd"/>
      <w:r>
        <w:rPr>
          <w:rFonts w:ascii="David" w:hAnsi="David" w:cs="David"/>
          <w:color w:val="000000"/>
          <w:sz w:val="30"/>
          <w:szCs w:val="30"/>
          <w:rtl/>
        </w:rPr>
        <w:t xml:space="preserve">. יש אומרים מלשון ענה שיחשוב </w:t>
      </w:r>
      <w:proofErr w:type="spellStart"/>
      <w:r>
        <w:rPr>
          <w:rFonts w:ascii="David" w:hAnsi="David" w:cs="David"/>
          <w:color w:val="000000"/>
          <w:sz w:val="30"/>
          <w:szCs w:val="30"/>
          <w:rtl/>
        </w:rPr>
        <w:t>בלבו</w:t>
      </w:r>
      <w:proofErr w:type="spellEnd"/>
      <w:r>
        <w:rPr>
          <w:rFonts w:ascii="David" w:hAnsi="David" w:cs="David"/>
          <w:color w:val="000000"/>
          <w:sz w:val="30"/>
          <w:szCs w:val="30"/>
          <w:rtl/>
        </w:rPr>
        <w:t xml:space="preserve"> דבר ויטה אזניו לשמוע מה יענה המדבר ולא אבה הדקדוק ויש אומרים מעונן לשון ועונתה לא יגרע והנכון בעיני מגזרת ענן כי ידוע כי יש מי </w:t>
      </w:r>
      <w:proofErr w:type="spellStart"/>
      <w:r>
        <w:rPr>
          <w:rFonts w:ascii="David" w:hAnsi="David" w:cs="David"/>
          <w:color w:val="000000"/>
          <w:sz w:val="30"/>
          <w:szCs w:val="30"/>
          <w:rtl/>
        </w:rPr>
        <w:t>שיעונן</w:t>
      </w:r>
      <w:proofErr w:type="spellEnd"/>
      <w:r>
        <w:rPr>
          <w:rFonts w:ascii="David" w:hAnsi="David" w:cs="David"/>
          <w:color w:val="000000"/>
          <w:sz w:val="30"/>
          <w:szCs w:val="30"/>
          <w:rtl/>
        </w:rPr>
        <w:t xml:space="preserve"> שיסתכל בעננים ובדמותם ובתנועתם ויתכן להיות </w:t>
      </w:r>
      <w:proofErr w:type="spellStart"/>
      <w:r>
        <w:rPr>
          <w:rFonts w:ascii="David" w:hAnsi="David" w:cs="David"/>
          <w:color w:val="000000"/>
          <w:sz w:val="30"/>
          <w:szCs w:val="30"/>
          <w:rtl/>
        </w:rPr>
        <w:t>תעוננו</w:t>
      </w:r>
      <w:proofErr w:type="spellEnd"/>
      <w:r>
        <w:rPr>
          <w:rFonts w:ascii="David" w:hAnsi="David" w:cs="David"/>
          <w:color w:val="000000"/>
          <w:sz w:val="30"/>
          <w:szCs w:val="30"/>
          <w:rtl/>
        </w:rPr>
        <w:t xml:space="preserve"> מפעלי הכפל כמו תסובבו כי מצאנו </w:t>
      </w:r>
      <w:proofErr w:type="spellStart"/>
      <w:r>
        <w:rPr>
          <w:rFonts w:ascii="David" w:hAnsi="David" w:cs="David"/>
          <w:color w:val="000000"/>
          <w:sz w:val="30"/>
          <w:szCs w:val="30"/>
          <w:rtl/>
        </w:rPr>
        <w:t>ועוננים</w:t>
      </w:r>
      <w:proofErr w:type="spellEnd"/>
      <w:r>
        <w:rPr>
          <w:rFonts w:ascii="David" w:hAnsi="David" w:cs="David"/>
          <w:color w:val="000000"/>
          <w:sz w:val="30"/>
          <w:szCs w:val="30"/>
          <w:rtl/>
        </w:rPr>
        <w:t xml:space="preserve"> כפלשתים כי יתכן היותו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הכפול והעד ומעונן ומנחש: </w:t>
      </w:r>
    </w:p>
    <w:bookmarkStart w:id="390" w:name="ויקראBפרק-יט-{כז}"/>
    <w:bookmarkEnd w:id="390"/>
    <w:p w14:paraId="52817F7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לא תקפו פאת ראשכם</w:t>
      </w:r>
      <w:r>
        <w:rPr>
          <w:rFonts w:ascii="David" w:hAnsi="David" w:cs="David"/>
          <w:color w:val="000000"/>
          <w:sz w:val="30"/>
          <w:szCs w:val="30"/>
          <w:rtl/>
        </w:rPr>
        <w:t xml:space="preserve">. כמעשה </w:t>
      </w:r>
      <w:proofErr w:type="spellStart"/>
      <w:r>
        <w:rPr>
          <w:rFonts w:ascii="David" w:hAnsi="David" w:cs="David"/>
          <w:color w:val="000000"/>
          <w:sz w:val="30"/>
          <w:szCs w:val="30"/>
          <w:rtl/>
        </w:rPr>
        <w:t>הגוים</w:t>
      </w:r>
      <w:proofErr w:type="spellEnd"/>
      <w:r>
        <w:rPr>
          <w:rFonts w:ascii="David" w:hAnsi="David" w:cs="David"/>
          <w:color w:val="000000"/>
          <w:sz w:val="30"/>
          <w:szCs w:val="30"/>
          <w:rtl/>
        </w:rPr>
        <w:t xml:space="preserve"> להיות מובדלים מהם ואחר ששער הראש והזקן לתפארת נברא אין ראוי להשחיתו ויש אומרים כי זה הפסוק דבק עם ושרט לנפש כי </w:t>
      </w:r>
      <w:r>
        <w:rPr>
          <w:rFonts w:ascii="David" w:hAnsi="David" w:cs="David"/>
          <w:color w:val="000000"/>
          <w:sz w:val="30"/>
          <w:szCs w:val="30"/>
          <w:rtl/>
        </w:rPr>
        <w:t xml:space="preserve">יש מי שישחית פאת ראשו גם פאת זקן בעבור המת: </w:t>
      </w:r>
    </w:p>
    <w:bookmarkStart w:id="391" w:name="ויקראBפרק-יט-{כח}"/>
    <w:bookmarkEnd w:id="391"/>
    <w:p w14:paraId="4D04747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ושרט</w:t>
      </w:r>
      <w:r>
        <w:rPr>
          <w:rFonts w:ascii="David" w:hAnsi="David" w:cs="David"/>
          <w:color w:val="000000"/>
          <w:sz w:val="30"/>
          <w:szCs w:val="30"/>
          <w:rtl/>
        </w:rPr>
        <w:t xml:space="preserve">. גם הפאה בראש ובזקן ידועים מדברי קבלה. ומלת </w:t>
      </w:r>
      <w:r>
        <w:rPr>
          <w:rFonts w:ascii="David" w:hAnsi="David" w:cs="David"/>
          <w:b/>
          <w:bCs/>
          <w:color w:val="000000"/>
          <w:sz w:val="30"/>
          <w:szCs w:val="30"/>
          <w:rtl/>
        </w:rPr>
        <w:t>לנפש</w:t>
      </w:r>
      <w:r>
        <w:rPr>
          <w:rFonts w:ascii="David" w:hAnsi="David" w:cs="David"/>
          <w:color w:val="000000"/>
          <w:sz w:val="30"/>
          <w:szCs w:val="30"/>
          <w:rtl/>
        </w:rPr>
        <w:t xml:space="preserve">. הגוף המת וכן מתורגם והוא האמת ולא נדגש </w:t>
      </w:r>
      <w:proofErr w:type="spellStart"/>
      <w:r>
        <w:rPr>
          <w:rFonts w:ascii="David" w:hAnsi="David" w:cs="David"/>
          <w:color w:val="000000"/>
          <w:sz w:val="30"/>
          <w:szCs w:val="30"/>
          <w:rtl/>
        </w:rPr>
        <w:t>הנו''ן</w:t>
      </w:r>
      <w:proofErr w:type="spellEnd"/>
      <w:r>
        <w:rPr>
          <w:rFonts w:ascii="David" w:hAnsi="David" w:cs="David"/>
          <w:color w:val="000000"/>
          <w:sz w:val="30"/>
          <w:szCs w:val="30"/>
          <w:rtl/>
        </w:rPr>
        <w:t xml:space="preserve"> להקל על הלשון: </w:t>
      </w:r>
      <w:r>
        <w:rPr>
          <w:rFonts w:ascii="David" w:hAnsi="David" w:cs="David"/>
          <w:b/>
          <w:bCs/>
          <w:color w:val="000000"/>
          <w:sz w:val="30"/>
          <w:szCs w:val="30"/>
          <w:rtl/>
        </w:rPr>
        <w:t>וכתבת קעקע</w:t>
      </w:r>
      <w:r>
        <w:rPr>
          <w:rFonts w:ascii="David" w:hAnsi="David" w:cs="David"/>
          <w:color w:val="000000"/>
          <w:sz w:val="30"/>
          <w:szCs w:val="30"/>
          <w:rtl/>
        </w:rPr>
        <w:t>. יש אומרים שהוא דבק עם ושרט לנפש כי י</w:t>
      </w:r>
      <w:r>
        <w:rPr>
          <w:rFonts w:ascii="David" w:hAnsi="David" w:cs="David"/>
          <w:color w:val="000000"/>
          <w:sz w:val="30"/>
          <w:szCs w:val="30"/>
          <w:rtl/>
        </w:rPr>
        <w:t xml:space="preserve">ש מי שירשום גופו בצורה הידועה באש על המת ויש עוד היום רושמים בנערותם בפניהם להיות נכרים. ומלת </w:t>
      </w:r>
      <w:r>
        <w:rPr>
          <w:rFonts w:ascii="David" w:hAnsi="David" w:cs="David"/>
          <w:b/>
          <w:bCs/>
          <w:color w:val="000000"/>
          <w:sz w:val="30"/>
          <w:szCs w:val="30"/>
          <w:rtl/>
        </w:rPr>
        <w:t>קעקע</w:t>
      </w:r>
      <w:r>
        <w:rPr>
          <w:rFonts w:ascii="David" w:hAnsi="David" w:cs="David"/>
          <w:color w:val="000000"/>
          <w:sz w:val="30"/>
          <w:szCs w:val="30"/>
          <w:rtl/>
        </w:rPr>
        <w:t xml:space="preserve">. כפולה כמו רוקע הארץ וצאצאיה והוא מגזרת והוקע אותם ועל דעת המתרגם גם היא מלה זרה גם הוא הנכון: </w:t>
      </w:r>
    </w:p>
    <w:bookmarkStart w:id="392" w:name="ויקראBפרק-יט-{כט}"/>
    <w:bookmarkEnd w:id="392"/>
    <w:p w14:paraId="3EF3D5F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אל</w:t>
      </w:r>
      <w:r>
        <w:rPr>
          <w:rFonts w:ascii="David" w:hAnsi="David" w:cs="David"/>
          <w:b/>
          <w:bCs/>
          <w:color w:val="000000"/>
          <w:sz w:val="30"/>
          <w:szCs w:val="30"/>
          <w:rtl/>
        </w:rPr>
        <w:t xml:space="preserve"> תחלל את בתך</w:t>
      </w:r>
      <w:r>
        <w:rPr>
          <w:rFonts w:ascii="David" w:hAnsi="David" w:cs="David"/>
          <w:color w:val="000000"/>
          <w:sz w:val="30"/>
          <w:szCs w:val="30"/>
          <w:rtl/>
        </w:rPr>
        <w:t xml:space="preserve">. בעבור שרט לנפש שלא תתגלה לעיני </w:t>
      </w:r>
      <w:proofErr w:type="spellStart"/>
      <w:r>
        <w:rPr>
          <w:rFonts w:ascii="David" w:hAnsi="David" w:cs="David"/>
          <w:color w:val="000000"/>
          <w:sz w:val="30"/>
          <w:szCs w:val="30"/>
          <w:rtl/>
        </w:rPr>
        <w:t>הכל</w:t>
      </w:r>
      <w:proofErr w:type="spellEnd"/>
      <w:r>
        <w:rPr>
          <w:rFonts w:ascii="David" w:hAnsi="David" w:cs="David"/>
          <w:color w:val="000000"/>
          <w:sz w:val="30"/>
          <w:szCs w:val="30"/>
          <w:rtl/>
        </w:rPr>
        <w:t xml:space="preserve"> כי קול שבאשה ערוה ואף כי שרט: </w:t>
      </w:r>
      <w:r>
        <w:rPr>
          <w:rFonts w:ascii="David" w:hAnsi="David" w:cs="David"/>
          <w:b/>
          <w:bCs/>
          <w:color w:val="000000"/>
          <w:sz w:val="30"/>
          <w:szCs w:val="30"/>
          <w:rtl/>
        </w:rPr>
        <w:t>ולא תזנה הארץ</w:t>
      </w:r>
      <w:r>
        <w:rPr>
          <w:rFonts w:ascii="David" w:hAnsi="David" w:cs="David"/>
          <w:color w:val="000000"/>
          <w:sz w:val="30"/>
          <w:szCs w:val="30"/>
          <w:rtl/>
        </w:rPr>
        <w:t xml:space="preserve">. הטעם זנות אנשי הארץ כמו ארץ כי תחטא לי: </w:t>
      </w:r>
    </w:p>
    <w:bookmarkStart w:id="393" w:name="ויקראBפרק-יט-{ל}"/>
    <w:bookmarkEnd w:id="393"/>
    <w:p w14:paraId="2B64201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"ויקרא_פרק-יט-{ל}!"</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את שבתתי תשמרו</w:t>
      </w:r>
      <w:r>
        <w:rPr>
          <w:rFonts w:ascii="David" w:hAnsi="David" w:cs="David"/>
          <w:color w:val="000000"/>
          <w:sz w:val="30"/>
          <w:szCs w:val="30"/>
          <w:rtl/>
        </w:rPr>
        <w:t xml:space="preserve">. בעבור המת שאין אבל בשבת: וטעם </w:t>
      </w:r>
      <w:r>
        <w:rPr>
          <w:rFonts w:ascii="David" w:hAnsi="David" w:cs="David"/>
          <w:b/>
          <w:bCs/>
          <w:color w:val="000000"/>
          <w:sz w:val="30"/>
          <w:szCs w:val="30"/>
          <w:rtl/>
        </w:rPr>
        <w:t>ומקדשי תיראו</w:t>
      </w:r>
      <w:r>
        <w:rPr>
          <w:rFonts w:ascii="David" w:hAnsi="David" w:cs="David"/>
          <w:color w:val="000000"/>
          <w:sz w:val="30"/>
          <w:szCs w:val="30"/>
          <w:rtl/>
        </w:rPr>
        <w:t>. על ה</w:t>
      </w:r>
      <w:r>
        <w:rPr>
          <w:rFonts w:ascii="David" w:hAnsi="David" w:cs="David"/>
          <w:color w:val="000000"/>
          <w:sz w:val="30"/>
          <w:szCs w:val="30"/>
          <w:rtl/>
        </w:rPr>
        <w:t xml:space="preserve">כהן הגדול שלא יהיה כשאר האבלים וכן אזהרה על כל אנשי המקדש: וטעם </w:t>
      </w:r>
      <w:r>
        <w:rPr>
          <w:rFonts w:ascii="David" w:hAnsi="David" w:cs="David"/>
          <w:b/>
          <w:bCs/>
          <w:color w:val="000000"/>
          <w:sz w:val="30"/>
          <w:szCs w:val="30"/>
          <w:rtl/>
        </w:rPr>
        <w:t>אני ה'</w:t>
      </w:r>
      <w:r>
        <w:rPr>
          <w:rFonts w:ascii="David" w:hAnsi="David" w:cs="David"/>
          <w:color w:val="000000"/>
          <w:sz w:val="30"/>
          <w:szCs w:val="30"/>
          <w:rtl/>
        </w:rPr>
        <w:t xml:space="preserve">. שאם לא ייראו ממקדשו ויתנו לו כבוד יענישם. וטעם להזכיר האובות </w:t>
      </w:r>
      <w:proofErr w:type="spellStart"/>
      <w:r>
        <w:rPr>
          <w:rFonts w:ascii="David" w:hAnsi="David" w:cs="David"/>
          <w:color w:val="000000"/>
          <w:sz w:val="30"/>
          <w:szCs w:val="30"/>
          <w:rtl/>
        </w:rPr>
        <w:t>וידעונים</w:t>
      </w:r>
      <w:proofErr w:type="spellEnd"/>
      <w:r>
        <w:rPr>
          <w:rFonts w:ascii="David" w:hAnsi="David" w:cs="David"/>
          <w:color w:val="000000"/>
          <w:sz w:val="30"/>
          <w:szCs w:val="30"/>
          <w:rtl/>
        </w:rPr>
        <w:t xml:space="preserve">. בעבור המת וכן כתוב בישעיה בעד החיים אל המתים: </w:t>
      </w:r>
    </w:p>
    <w:bookmarkStart w:id="394" w:name="ויקראBפרק-יט-{לא}"/>
    <w:bookmarkEnd w:id="394"/>
    <w:p w14:paraId="3B2F4D5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האבת</w:t>
      </w:r>
      <w:proofErr w:type="spellEnd"/>
      <w:r>
        <w:rPr>
          <w:rFonts w:ascii="David" w:hAnsi="David" w:cs="David"/>
          <w:color w:val="000000"/>
          <w:sz w:val="30"/>
          <w:szCs w:val="30"/>
          <w:rtl/>
        </w:rPr>
        <w:t xml:space="preserve">. מגזרת וכאובות חדשים כי הם עיקר זאת האומנות: </w:t>
      </w:r>
      <w:r>
        <w:rPr>
          <w:rFonts w:ascii="David" w:hAnsi="David" w:cs="David"/>
          <w:b/>
          <w:bCs/>
          <w:color w:val="000000"/>
          <w:sz w:val="30"/>
          <w:szCs w:val="30"/>
          <w:rtl/>
        </w:rPr>
        <w:t>והידענים</w:t>
      </w:r>
      <w:r>
        <w:rPr>
          <w:rFonts w:ascii="David" w:hAnsi="David" w:cs="David"/>
          <w:color w:val="000000"/>
          <w:sz w:val="30"/>
          <w:szCs w:val="30"/>
          <w:rtl/>
        </w:rPr>
        <w:t xml:space="preserve">. מגזרת דעת שיבקשו לדעת העתידות וריקי מוח אמרו לולי שהאובות אמת גם כן דרך הכשוף לא אסרם הכתוב ואני אומר הפך דבריהם כי הכתוב לא אסר האמת רק השקר והעד האלילים </w:t>
      </w:r>
      <w:proofErr w:type="spellStart"/>
      <w:r>
        <w:rPr>
          <w:rFonts w:ascii="David" w:hAnsi="David" w:cs="David"/>
          <w:color w:val="000000"/>
          <w:sz w:val="30"/>
          <w:szCs w:val="30"/>
          <w:rtl/>
        </w:rPr>
        <w:t>הפסילים</w:t>
      </w:r>
      <w:proofErr w:type="spellEnd"/>
      <w:r>
        <w:rPr>
          <w:rFonts w:ascii="David" w:hAnsi="David" w:cs="David"/>
          <w:color w:val="000000"/>
          <w:sz w:val="30"/>
          <w:szCs w:val="30"/>
          <w:rtl/>
        </w:rPr>
        <w:t xml:space="preserve"> ולולי שאין רצוני להאריך הייתי מבאר דב</w:t>
      </w:r>
      <w:r>
        <w:rPr>
          <w:rFonts w:ascii="David" w:hAnsi="David" w:cs="David"/>
          <w:color w:val="000000"/>
          <w:sz w:val="30"/>
          <w:szCs w:val="30"/>
          <w:rtl/>
        </w:rPr>
        <w:t xml:space="preserve">ר בעלת אוב בראיות גמורות: וטעם </w:t>
      </w:r>
      <w:r>
        <w:rPr>
          <w:rFonts w:ascii="David" w:hAnsi="David" w:cs="David"/>
          <w:b/>
          <w:bCs/>
          <w:color w:val="000000"/>
          <w:sz w:val="30"/>
          <w:szCs w:val="30"/>
          <w:rtl/>
        </w:rPr>
        <w:t>אל תפנו</w:t>
      </w:r>
      <w:r>
        <w:rPr>
          <w:rFonts w:ascii="David" w:hAnsi="David" w:cs="David"/>
          <w:color w:val="000000"/>
          <w:sz w:val="30"/>
          <w:szCs w:val="30"/>
          <w:rtl/>
        </w:rPr>
        <w:t xml:space="preserve">. ליודע האומנות: וטעם </w:t>
      </w:r>
      <w:r>
        <w:rPr>
          <w:rFonts w:ascii="David" w:hAnsi="David" w:cs="David"/>
          <w:b/>
          <w:bCs/>
          <w:color w:val="000000"/>
          <w:sz w:val="30"/>
          <w:szCs w:val="30"/>
          <w:rtl/>
        </w:rPr>
        <w:t>אל תבקשו</w:t>
      </w:r>
      <w:r>
        <w:rPr>
          <w:rFonts w:ascii="David" w:hAnsi="David" w:cs="David"/>
          <w:color w:val="000000"/>
          <w:sz w:val="30"/>
          <w:szCs w:val="30"/>
          <w:rtl/>
        </w:rPr>
        <w:t xml:space="preserve">. לשאול כשאול: וטעם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שלא תבקשו כי אם השם </w:t>
      </w:r>
      <w:r>
        <w:rPr>
          <w:rFonts w:ascii="David" w:hAnsi="David" w:cs="David"/>
          <w:color w:val="000000"/>
          <w:sz w:val="30"/>
          <w:szCs w:val="30"/>
          <w:rtl/>
        </w:rPr>
        <w:lastRenderedPageBreak/>
        <w:t xml:space="preserve">לבדו והנה הזכיר לטמאה כי נפש הפונה והמבקש טמאה היא כי איננה דבקה בשם: </w:t>
      </w:r>
    </w:p>
    <w:bookmarkStart w:id="395" w:name="ויקראBפרק-יט-{לב}"/>
    <w:bookmarkEnd w:id="395"/>
    <w:p w14:paraId="20B71E0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מפנ</w:t>
      </w:r>
      <w:r>
        <w:rPr>
          <w:rFonts w:ascii="David" w:hAnsi="David" w:cs="David"/>
          <w:b/>
          <w:bCs/>
          <w:color w:val="000000"/>
          <w:sz w:val="30"/>
          <w:szCs w:val="30"/>
          <w:rtl/>
        </w:rPr>
        <w:t>י שיבה תקום</w:t>
      </w:r>
      <w:r>
        <w:rPr>
          <w:rFonts w:ascii="David" w:hAnsi="David" w:cs="David"/>
          <w:color w:val="000000"/>
          <w:sz w:val="30"/>
          <w:szCs w:val="30"/>
          <w:rtl/>
        </w:rPr>
        <w:t xml:space="preserve">. בעבור המת כי הזקן קרוב למיתה כי גופו כמת נחשב והנה טעמו כל זקן וכל איש שיבה: וטעם </w:t>
      </w:r>
      <w:r>
        <w:rPr>
          <w:rFonts w:ascii="David" w:hAnsi="David" w:cs="David"/>
          <w:b/>
          <w:bCs/>
          <w:color w:val="000000"/>
          <w:sz w:val="30"/>
          <w:szCs w:val="30"/>
          <w:rtl/>
        </w:rPr>
        <w:t xml:space="preserve">ויראת </w:t>
      </w:r>
      <w:proofErr w:type="spellStart"/>
      <w:r>
        <w:rPr>
          <w:rFonts w:ascii="David" w:hAnsi="David" w:cs="David"/>
          <w:b/>
          <w:bCs/>
          <w:color w:val="000000"/>
          <w:sz w:val="30"/>
          <w:szCs w:val="30"/>
          <w:rtl/>
        </w:rPr>
        <w:t>מאלהיך</w:t>
      </w:r>
      <w:proofErr w:type="spellEnd"/>
      <w:r>
        <w:rPr>
          <w:rFonts w:ascii="David" w:hAnsi="David" w:cs="David"/>
          <w:color w:val="000000"/>
          <w:sz w:val="30"/>
          <w:szCs w:val="30"/>
          <w:rtl/>
        </w:rPr>
        <w:t xml:space="preserve">. שיענישך בימי הזקנה: </w:t>
      </w:r>
    </w:p>
    <w:bookmarkStart w:id="396" w:name="ויקראBפרק-יט-{לג}"/>
    <w:bookmarkEnd w:id="396"/>
    <w:p w14:paraId="2C0701E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וכי יגור אתך גר</w:t>
      </w:r>
      <w:r>
        <w:rPr>
          <w:rFonts w:ascii="David" w:hAnsi="David" w:cs="David"/>
          <w:color w:val="000000"/>
          <w:sz w:val="30"/>
          <w:szCs w:val="30"/>
          <w:rtl/>
        </w:rPr>
        <w:t>. הזכירו אחר הזקן והטעם כאשר הזהרתיך לכבד הזקן הישראלי בעבור שאי</w:t>
      </w:r>
      <w:r>
        <w:rPr>
          <w:rFonts w:ascii="David" w:hAnsi="David" w:cs="David"/>
          <w:color w:val="000000"/>
          <w:sz w:val="30"/>
          <w:szCs w:val="30"/>
          <w:rtl/>
        </w:rPr>
        <w:t xml:space="preserve">ן לו </w:t>
      </w:r>
      <w:proofErr w:type="spellStart"/>
      <w:r>
        <w:rPr>
          <w:rFonts w:ascii="David" w:hAnsi="David" w:cs="David"/>
          <w:color w:val="000000"/>
          <w:sz w:val="30"/>
          <w:szCs w:val="30"/>
          <w:rtl/>
        </w:rPr>
        <w:t>כח</w:t>
      </w:r>
      <w:proofErr w:type="spellEnd"/>
      <w:r>
        <w:rPr>
          <w:rFonts w:ascii="David" w:hAnsi="David" w:cs="David"/>
          <w:color w:val="000000"/>
          <w:sz w:val="30"/>
          <w:szCs w:val="30"/>
          <w:rtl/>
        </w:rPr>
        <w:t xml:space="preserve"> כך אזהירך על הגר שכחך גדול </w:t>
      </w:r>
      <w:proofErr w:type="spellStart"/>
      <w:r>
        <w:rPr>
          <w:rFonts w:ascii="David" w:hAnsi="David" w:cs="David"/>
          <w:color w:val="000000"/>
          <w:sz w:val="30"/>
          <w:szCs w:val="30"/>
          <w:rtl/>
        </w:rPr>
        <w:t>מכחו</w:t>
      </w:r>
      <w:proofErr w:type="spellEnd"/>
      <w:r>
        <w:rPr>
          <w:rFonts w:ascii="David" w:hAnsi="David" w:cs="David"/>
          <w:color w:val="000000"/>
          <w:sz w:val="30"/>
          <w:szCs w:val="30"/>
          <w:rtl/>
        </w:rPr>
        <w:t xml:space="preserve"> או בעבור שאין לו </w:t>
      </w:r>
      <w:proofErr w:type="spellStart"/>
      <w:r>
        <w:rPr>
          <w:rFonts w:ascii="David" w:hAnsi="David" w:cs="David"/>
          <w:color w:val="000000"/>
          <w:sz w:val="30"/>
          <w:szCs w:val="30"/>
          <w:rtl/>
        </w:rPr>
        <w:t>כח</w:t>
      </w:r>
      <w:proofErr w:type="spellEnd"/>
      <w:r>
        <w:rPr>
          <w:rFonts w:ascii="David" w:hAnsi="David" w:cs="David"/>
          <w:color w:val="000000"/>
          <w:sz w:val="30"/>
          <w:szCs w:val="30"/>
          <w:rtl/>
        </w:rPr>
        <w:t xml:space="preserve"> שהוא בארצך ברשותך: </w:t>
      </w:r>
    </w:p>
    <w:bookmarkStart w:id="397" w:name="ויקראBפרק-יט-{לד}"/>
    <w:bookmarkEnd w:id="397"/>
    <w:p w14:paraId="23E1BAB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ואהבת לו</w:t>
      </w:r>
      <w:r>
        <w:rPr>
          <w:rFonts w:ascii="David" w:hAnsi="David" w:cs="David"/>
          <w:color w:val="000000"/>
          <w:sz w:val="30"/>
          <w:szCs w:val="30"/>
          <w:rtl/>
        </w:rPr>
        <w:t xml:space="preserve">. מפורש: </w:t>
      </w:r>
    </w:p>
    <w:bookmarkStart w:id="398" w:name="ויקראBפרק-יט-{לה}"/>
    <w:bookmarkEnd w:id="398"/>
    <w:p w14:paraId="25C4BB4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"ויקרא_פרק-יט-{לה}!"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לא תעשו עול</w:t>
      </w:r>
      <w:r>
        <w:rPr>
          <w:rFonts w:ascii="David" w:hAnsi="David" w:cs="David"/>
          <w:color w:val="000000"/>
          <w:sz w:val="30"/>
          <w:szCs w:val="30"/>
          <w:rtl/>
        </w:rPr>
        <w:t>. בעבור הגר כטעם ושפטתם צדק בין איש ובין אחיו וב</w:t>
      </w:r>
      <w:r>
        <w:rPr>
          <w:rFonts w:ascii="David" w:hAnsi="David" w:cs="David"/>
          <w:color w:val="000000"/>
          <w:sz w:val="30"/>
          <w:szCs w:val="30"/>
          <w:rtl/>
        </w:rPr>
        <w:t xml:space="preserve">ין גרו וכן </w:t>
      </w:r>
      <w:proofErr w:type="spellStart"/>
      <w:r>
        <w:rPr>
          <w:rFonts w:ascii="David" w:hAnsi="David" w:cs="David"/>
          <w:color w:val="000000"/>
          <w:sz w:val="30"/>
          <w:szCs w:val="30"/>
          <w:rtl/>
        </w:rPr>
        <w:t>במדה</w:t>
      </w:r>
      <w:proofErr w:type="spellEnd"/>
      <w:r>
        <w:rPr>
          <w:rFonts w:ascii="David" w:hAnsi="David" w:cs="David"/>
          <w:color w:val="000000"/>
          <w:sz w:val="30"/>
          <w:szCs w:val="30"/>
          <w:rtl/>
        </w:rPr>
        <w:t xml:space="preserve"> שלא תעשה מרמה </w:t>
      </w:r>
      <w:proofErr w:type="spellStart"/>
      <w:r>
        <w:rPr>
          <w:rFonts w:ascii="David" w:hAnsi="David" w:cs="David"/>
          <w:color w:val="000000"/>
          <w:sz w:val="30"/>
          <w:szCs w:val="30"/>
          <w:rtl/>
        </w:rPr>
        <w:t>במדת</w:t>
      </w:r>
      <w:proofErr w:type="spellEnd"/>
      <w:r>
        <w:rPr>
          <w:rFonts w:ascii="David" w:hAnsi="David" w:cs="David"/>
          <w:color w:val="000000"/>
          <w:sz w:val="30"/>
          <w:szCs w:val="30"/>
          <w:rtl/>
        </w:rPr>
        <w:t xml:space="preserve"> האמות גם האמות משתנות ויתכן להיות פירוש כמשפט הידוע בארץ: </w:t>
      </w:r>
    </w:p>
    <w:bookmarkStart w:id="399" w:name="ויקראBפרק-יט-{לו}"/>
    <w:bookmarkEnd w:id="399"/>
    <w:p w14:paraId="075045A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"ויקרא_פרק-יט-{לו}!"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מאזני צדק אבני צדק</w:t>
      </w:r>
      <w:r>
        <w:rPr>
          <w:rFonts w:ascii="David" w:hAnsi="David" w:cs="David"/>
          <w:color w:val="000000"/>
          <w:sz w:val="30"/>
          <w:szCs w:val="30"/>
          <w:rtl/>
        </w:rPr>
        <w:t xml:space="preserve">. פירוש במשקל: </w:t>
      </w:r>
      <w:r>
        <w:rPr>
          <w:rFonts w:ascii="David" w:hAnsi="David" w:cs="David"/>
          <w:b/>
          <w:bCs/>
          <w:color w:val="000000"/>
          <w:sz w:val="30"/>
          <w:szCs w:val="30"/>
          <w:rtl/>
        </w:rPr>
        <w:t>איפת צדק</w:t>
      </w:r>
      <w:r>
        <w:rPr>
          <w:rFonts w:ascii="David" w:hAnsi="David" w:cs="David"/>
          <w:color w:val="000000"/>
          <w:sz w:val="30"/>
          <w:szCs w:val="30"/>
          <w:rtl/>
        </w:rPr>
        <w:t xml:space="preserve">. ביבש: </w:t>
      </w:r>
      <w:r>
        <w:rPr>
          <w:rFonts w:ascii="David" w:hAnsi="David" w:cs="David"/>
          <w:b/>
          <w:bCs/>
          <w:color w:val="000000"/>
          <w:sz w:val="30"/>
          <w:szCs w:val="30"/>
          <w:rtl/>
        </w:rPr>
        <w:t>והין צדק</w:t>
      </w:r>
      <w:r>
        <w:rPr>
          <w:rFonts w:ascii="David" w:hAnsi="David" w:cs="David"/>
          <w:color w:val="000000"/>
          <w:sz w:val="30"/>
          <w:szCs w:val="30"/>
          <w:rtl/>
        </w:rPr>
        <w:t xml:space="preserve">. בלח פירוש במשורה: וטעם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b/>
          <w:bCs/>
          <w:color w:val="000000"/>
          <w:sz w:val="30"/>
          <w:szCs w:val="30"/>
          <w:rtl/>
        </w:rPr>
        <w:t xml:space="preserve"> אשר הוצאתי אתכם</w:t>
      </w:r>
      <w:r>
        <w:rPr>
          <w:rFonts w:ascii="David" w:hAnsi="David" w:cs="David"/>
          <w:color w:val="000000"/>
          <w:sz w:val="30"/>
          <w:szCs w:val="30"/>
          <w:rtl/>
        </w:rPr>
        <w:t xml:space="preserve">. בעבור שהזכיר כי גרים הייתם בארץ מצרים על כן אתם חייבין לשמור </w:t>
      </w:r>
      <w:proofErr w:type="spellStart"/>
      <w:r>
        <w:rPr>
          <w:rFonts w:ascii="David" w:hAnsi="David" w:cs="David"/>
          <w:color w:val="000000"/>
          <w:sz w:val="30"/>
          <w:szCs w:val="30"/>
          <w:rtl/>
        </w:rPr>
        <w:t>חקותי</w:t>
      </w:r>
      <w:proofErr w:type="spellEnd"/>
      <w:r>
        <w:rPr>
          <w:rFonts w:ascii="David" w:hAnsi="David" w:cs="David"/>
          <w:color w:val="000000"/>
          <w:sz w:val="30"/>
          <w:szCs w:val="30"/>
          <w:rtl/>
        </w:rPr>
        <w:t xml:space="preserve"> ומשפטי בלבבכם ועשיתם אותם: וטעם </w:t>
      </w:r>
      <w:r>
        <w:rPr>
          <w:rFonts w:ascii="David" w:hAnsi="David" w:cs="David"/>
          <w:b/>
          <w:bCs/>
          <w:color w:val="000000"/>
          <w:sz w:val="30"/>
          <w:szCs w:val="30"/>
          <w:rtl/>
        </w:rPr>
        <w:t>אני ה'</w:t>
      </w:r>
      <w:r>
        <w:rPr>
          <w:rFonts w:ascii="David" w:hAnsi="David" w:cs="David"/>
          <w:color w:val="000000"/>
          <w:sz w:val="30"/>
          <w:szCs w:val="30"/>
          <w:rtl/>
        </w:rPr>
        <w:t xml:space="preserve">. שתרדפו אחרי </w:t>
      </w:r>
      <w:proofErr w:type="spellStart"/>
      <w:r>
        <w:rPr>
          <w:rFonts w:ascii="David" w:hAnsi="David" w:cs="David"/>
          <w:color w:val="000000"/>
          <w:sz w:val="30"/>
          <w:szCs w:val="30"/>
          <w:rtl/>
        </w:rPr>
        <w:t>החקות</w:t>
      </w:r>
      <w:proofErr w:type="spellEnd"/>
      <w:r>
        <w:rPr>
          <w:rFonts w:ascii="David" w:hAnsi="David" w:cs="David"/>
          <w:color w:val="000000"/>
          <w:sz w:val="30"/>
          <w:szCs w:val="30"/>
          <w:rtl/>
        </w:rPr>
        <w:t xml:space="preserve"> ששמתי בכם כי כלם צדק: </w:t>
      </w:r>
      <w:r>
        <w:rPr>
          <w:rFonts w:ascii="David" w:hAnsi="David" w:cs="David"/>
          <w:color w:val="000000"/>
          <w:sz w:val="30"/>
          <w:szCs w:val="30"/>
          <w:rtl/>
        </w:rPr>
        <w:br/>
      </w:r>
      <w:bookmarkStart w:id="400" w:name="HtmpReportNum0019_L2"/>
      <w:bookmarkStart w:id="401" w:name="ויקראBפרק-כ"/>
      <w:bookmarkEnd w:id="400"/>
      <w:bookmarkEnd w:id="401"/>
    </w:p>
    <w:p w14:paraId="2D8C71AE"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04B620EA">
          <v:rect id="_x0000_i1063" style="width:0;height:1.5pt" o:hralign="center" o:hrstd="t" o:hr="t" fillcolor="#a0a0a0" stroked="f"/>
        </w:pict>
      </w:r>
    </w:p>
    <w:p w14:paraId="7FF1F686" w14:textId="77777777" w:rsidR="00000000" w:rsidRDefault="009A7E1F">
      <w:pPr>
        <w:pStyle w:val="NormalWeb"/>
        <w:bidi/>
        <w:jc w:val="both"/>
        <w:divId w:val="1088421897"/>
        <w:rPr>
          <w:rFonts w:ascii="David" w:hAnsi="David" w:cs="David"/>
          <w:color w:val="000000"/>
          <w:sz w:val="42"/>
          <w:szCs w:val="42"/>
          <w:rtl/>
        </w:rPr>
      </w:pPr>
    </w:p>
    <w:p w14:paraId="008B7C7A" w14:textId="77777777" w:rsidR="00000000" w:rsidRDefault="009A7E1F">
      <w:pPr>
        <w:pStyle w:val="NormalWeb"/>
        <w:bidi/>
        <w:jc w:val="both"/>
        <w:divId w:val="1088421897"/>
        <w:rPr>
          <w:rFonts w:ascii="David" w:hAnsi="David" w:cs="David"/>
          <w:color w:val="000000"/>
          <w:sz w:val="30"/>
          <w:szCs w:val="30"/>
          <w:rtl/>
        </w:rPr>
      </w:pPr>
      <w:hyperlink w:anchor="ויקרא_פרק-כ!" w:history="1">
        <w:r>
          <w:rPr>
            <w:rStyle w:val="Hyperlink"/>
            <w:rFonts w:ascii="David" w:hAnsi="David" w:cs="David"/>
            <w:b/>
            <w:bCs/>
            <w:sz w:val="42"/>
            <w:szCs w:val="42"/>
            <w:rtl/>
          </w:rPr>
          <w:t>ויקרא פרק-כ</w:t>
        </w:r>
      </w:hyperlink>
    </w:p>
    <w:bookmarkStart w:id="402" w:name="ויקראBפרק-כ-{א}"/>
    <w:bookmarkEnd w:id="402"/>
    <w:p w14:paraId="0233094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 xml:space="preserve">וידבר ה' אל משה </w:t>
      </w:r>
      <w:proofErr w:type="spellStart"/>
      <w:r>
        <w:rPr>
          <w:rFonts w:ascii="David" w:hAnsi="David" w:cs="David"/>
          <w:b/>
          <w:bCs/>
          <w:color w:val="000000"/>
          <w:sz w:val="30"/>
          <w:szCs w:val="30"/>
          <w:rtl/>
        </w:rPr>
        <w:t>לאמר</w:t>
      </w:r>
      <w:proofErr w:type="spellEnd"/>
      <w:r>
        <w:rPr>
          <w:rFonts w:ascii="David" w:hAnsi="David" w:cs="David"/>
          <w:color w:val="000000"/>
          <w:sz w:val="30"/>
          <w:szCs w:val="30"/>
          <w:rtl/>
        </w:rPr>
        <w:t xml:space="preserve">. בעבור כי אלה המצות חיוב על כל ישראל ואין גר עמם על כן כתוב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אל כל עדת ישראל ועתה יחל להזכיר עונש הזנות על כל מי שהוא דר </w:t>
      </w:r>
      <w:proofErr w:type="spellStart"/>
      <w:r>
        <w:rPr>
          <w:rFonts w:ascii="David" w:hAnsi="David" w:cs="David"/>
          <w:color w:val="000000"/>
          <w:sz w:val="30"/>
          <w:szCs w:val="30"/>
          <w:rtl/>
        </w:rPr>
        <w:t>בא''י</w:t>
      </w:r>
      <w:proofErr w:type="spellEnd"/>
      <w:r>
        <w:rPr>
          <w:rFonts w:ascii="David" w:hAnsi="David" w:cs="David"/>
          <w:color w:val="000000"/>
          <w:sz w:val="30"/>
          <w:szCs w:val="30"/>
          <w:rtl/>
        </w:rPr>
        <w:t xml:space="preserve"> אזרח או גר תושב והחל מהקשה </w:t>
      </w:r>
      <w:proofErr w:type="spellStart"/>
      <w:r>
        <w:rPr>
          <w:rFonts w:ascii="David" w:hAnsi="David" w:cs="David"/>
          <w:color w:val="000000"/>
          <w:sz w:val="30"/>
          <w:szCs w:val="30"/>
          <w:rtl/>
        </w:rPr>
        <w:t>שבכלם</w:t>
      </w:r>
      <w:proofErr w:type="spellEnd"/>
      <w:r>
        <w:rPr>
          <w:rFonts w:ascii="David" w:hAnsi="David" w:cs="David"/>
          <w:color w:val="000000"/>
          <w:sz w:val="30"/>
          <w:szCs w:val="30"/>
          <w:rtl/>
        </w:rPr>
        <w:t xml:space="preserve"> והוא אשר </w:t>
      </w:r>
      <w:proofErr w:type="spellStart"/>
      <w:r>
        <w:rPr>
          <w:rFonts w:ascii="David" w:hAnsi="David" w:cs="David"/>
          <w:color w:val="000000"/>
          <w:sz w:val="30"/>
          <w:szCs w:val="30"/>
          <w:rtl/>
        </w:rPr>
        <w:t>יתן</w:t>
      </w:r>
      <w:proofErr w:type="spellEnd"/>
      <w:r>
        <w:rPr>
          <w:rFonts w:ascii="David" w:hAnsi="David" w:cs="David"/>
          <w:color w:val="000000"/>
          <w:sz w:val="30"/>
          <w:szCs w:val="30"/>
          <w:rtl/>
        </w:rPr>
        <w:t xml:space="preserve"> מזרעו למולך והטעם לשכב עם עובדת עבודת כוכבים: </w:t>
      </w:r>
    </w:p>
    <w:bookmarkStart w:id="403" w:name="ויקראBפרק-כ-{ב}"/>
    <w:bookmarkEnd w:id="403"/>
    <w:p w14:paraId="7AF86C3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w:instrText>
      </w:r>
      <w:r>
        <w:rPr>
          <w:rFonts w:ascii="David" w:hAnsi="David" w:cs="David"/>
          <w:b/>
          <w:bCs/>
          <w:color w:val="000000"/>
          <w:sz w:val="27"/>
          <w:szCs w:val="27"/>
          <w:rtl/>
        </w:rPr>
        <w:instrText>{ב}!"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עם הארץ</w:t>
      </w:r>
      <w:r>
        <w:rPr>
          <w:rFonts w:ascii="David" w:hAnsi="David" w:cs="David"/>
          <w:color w:val="000000"/>
          <w:sz w:val="30"/>
          <w:szCs w:val="30"/>
          <w:rtl/>
        </w:rPr>
        <w:t xml:space="preserve">. ארץ שהוא דר בה אזרח או גר וזה בפרה ס יא: </w:t>
      </w:r>
    </w:p>
    <w:bookmarkStart w:id="404" w:name="ויקראBפרק-כ-{ג}"/>
    <w:bookmarkEnd w:id="404"/>
    <w:p w14:paraId="275B995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ואני אתן את פני באיש ההוא</w:t>
      </w:r>
      <w:r>
        <w:rPr>
          <w:rFonts w:ascii="David" w:hAnsi="David" w:cs="David"/>
          <w:color w:val="000000"/>
          <w:sz w:val="30"/>
          <w:szCs w:val="30"/>
          <w:rtl/>
        </w:rPr>
        <w:t xml:space="preserve">. אם היה בסתר ויש אומרים כי טעמו להכרית זרעו: </w:t>
      </w:r>
      <w:r>
        <w:rPr>
          <w:rFonts w:ascii="David" w:hAnsi="David" w:cs="David"/>
          <w:b/>
          <w:bCs/>
          <w:color w:val="000000"/>
          <w:sz w:val="30"/>
          <w:szCs w:val="30"/>
          <w:rtl/>
        </w:rPr>
        <w:t>למען טמא את מקדשי</w:t>
      </w:r>
      <w:r>
        <w:rPr>
          <w:rFonts w:ascii="David" w:hAnsi="David" w:cs="David"/>
          <w:color w:val="000000"/>
          <w:sz w:val="30"/>
          <w:szCs w:val="30"/>
          <w:rtl/>
        </w:rPr>
        <w:t xml:space="preserve">. שהוא בתוך ארץ ישראל: </w:t>
      </w:r>
      <w:r>
        <w:rPr>
          <w:rFonts w:ascii="David" w:hAnsi="David" w:cs="David"/>
          <w:b/>
          <w:bCs/>
          <w:color w:val="000000"/>
          <w:sz w:val="30"/>
          <w:szCs w:val="30"/>
          <w:rtl/>
        </w:rPr>
        <w:t>ולחלל את שם קדשי</w:t>
      </w:r>
      <w:r>
        <w:rPr>
          <w:rFonts w:ascii="David" w:hAnsi="David" w:cs="David"/>
          <w:color w:val="000000"/>
          <w:sz w:val="30"/>
          <w:szCs w:val="30"/>
          <w:rtl/>
        </w:rPr>
        <w:t xml:space="preserve">. שישמעו </w:t>
      </w:r>
      <w:proofErr w:type="spellStart"/>
      <w:r>
        <w:rPr>
          <w:rFonts w:ascii="David" w:hAnsi="David" w:cs="David"/>
          <w:color w:val="000000"/>
          <w:sz w:val="30"/>
          <w:szCs w:val="30"/>
          <w:rtl/>
        </w:rPr>
        <w:t>הגוים</w:t>
      </w:r>
      <w:proofErr w:type="spellEnd"/>
      <w:r>
        <w:rPr>
          <w:rFonts w:ascii="David" w:hAnsi="David" w:cs="David"/>
          <w:color w:val="000000"/>
          <w:sz w:val="30"/>
          <w:szCs w:val="30"/>
          <w:rtl/>
        </w:rPr>
        <w:t>:</w:t>
      </w:r>
      <w:r>
        <w:rPr>
          <w:rFonts w:ascii="David" w:hAnsi="David" w:cs="David"/>
          <w:color w:val="000000"/>
          <w:sz w:val="30"/>
          <w:szCs w:val="30"/>
          <w:rtl/>
        </w:rPr>
        <w:t xml:space="preserve"> והיה נראה לנו כי טעם באבן שם המין כמו ויהי לי שור וחמור ודברי הקבלה נכונים והם אמת. ויאמר רבי יונה המדקדק הספרדי </w:t>
      </w:r>
      <w:proofErr w:type="spellStart"/>
      <w:r>
        <w:rPr>
          <w:rFonts w:ascii="David" w:hAnsi="David" w:cs="David"/>
          <w:color w:val="000000"/>
          <w:sz w:val="30"/>
          <w:szCs w:val="30"/>
          <w:rtl/>
        </w:rPr>
        <w:t>נ''ע</w:t>
      </w:r>
      <w:proofErr w:type="spellEnd"/>
      <w:r>
        <w:rPr>
          <w:rFonts w:ascii="David" w:hAnsi="David" w:cs="David"/>
          <w:color w:val="000000"/>
          <w:sz w:val="30"/>
          <w:szCs w:val="30"/>
          <w:rtl/>
        </w:rPr>
        <w:t xml:space="preserve"> כי פירוש ובמשפחתו הדומה אליו ומי הביאנו בצרה הזאת רק פירוש כמשמעו כי עם הארץ יעלימו עיניהם בעבור שהם ממשפחתו: </w:t>
      </w:r>
    </w:p>
    <w:bookmarkStart w:id="405" w:name="ויקראBפרק-כ-{ה}"/>
    <w:bookmarkEnd w:id="405"/>
    <w:p w14:paraId="00172BD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w:instrText>
      </w:r>
      <w:r>
        <w:rPr>
          <w:rFonts w:ascii="David" w:hAnsi="David" w:cs="David"/>
          <w:b/>
          <w:bCs/>
          <w:color w:val="000000"/>
          <w:sz w:val="27"/>
          <w:szCs w:val="27"/>
          <w:rtl/>
        </w:rPr>
        <w:instrText>ק-כ-{ה}!"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ואת כל הזונים אחריו</w:t>
      </w:r>
      <w:r>
        <w:rPr>
          <w:rFonts w:ascii="David" w:hAnsi="David" w:cs="David"/>
          <w:color w:val="000000"/>
          <w:sz w:val="30"/>
          <w:szCs w:val="30"/>
          <w:rtl/>
        </w:rPr>
        <w:t xml:space="preserve">. שאם לא יומת יזנו אחרים: </w:t>
      </w:r>
    </w:p>
    <w:bookmarkStart w:id="406" w:name="ויקראBפרק-כ-{ו}"/>
    <w:bookmarkEnd w:id="406"/>
    <w:p w14:paraId="13F9097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והנפש אשר תפנה אל </w:t>
      </w:r>
      <w:proofErr w:type="spellStart"/>
      <w:r>
        <w:rPr>
          <w:rFonts w:ascii="David" w:hAnsi="David" w:cs="David"/>
          <w:b/>
          <w:bCs/>
          <w:color w:val="000000"/>
          <w:sz w:val="30"/>
          <w:szCs w:val="30"/>
          <w:rtl/>
        </w:rPr>
        <w:t>האבת</w:t>
      </w:r>
      <w:proofErr w:type="spellEnd"/>
      <w:r>
        <w:rPr>
          <w:rFonts w:ascii="David" w:hAnsi="David" w:cs="David"/>
          <w:color w:val="000000"/>
          <w:sz w:val="30"/>
          <w:szCs w:val="30"/>
          <w:rtl/>
        </w:rPr>
        <w:t>. טעמו כאשר אכרית הנותן מזרעו למולך בסתר או בגלוי אם לא ימיתוהו עם הארץ כן אכרית הזונה מאחרי לפנות אל האובות ומצאנו נפשים</w:t>
      </w:r>
      <w:r>
        <w:rPr>
          <w:rFonts w:ascii="David" w:hAnsi="David" w:cs="David"/>
          <w:color w:val="000000"/>
          <w:sz w:val="30"/>
          <w:szCs w:val="30"/>
          <w:rtl/>
        </w:rPr>
        <w:t xml:space="preserve"> גם כל נפש ארבעה עשר וכן והכרתי אותו: </w:t>
      </w:r>
    </w:p>
    <w:bookmarkStart w:id="407" w:name="ויקראBפרק-כ-{ז}"/>
    <w:bookmarkEnd w:id="407"/>
    <w:p w14:paraId="53ED86A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והתקדשתם כי 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קדש ונתתי לכם </w:t>
      </w:r>
      <w:proofErr w:type="spellStart"/>
      <w:r>
        <w:rPr>
          <w:rFonts w:ascii="David" w:hAnsi="David" w:cs="David"/>
          <w:color w:val="000000"/>
          <w:sz w:val="30"/>
          <w:szCs w:val="30"/>
          <w:rtl/>
        </w:rPr>
        <w:t>חקת</w:t>
      </w:r>
      <w:proofErr w:type="spellEnd"/>
      <w:r>
        <w:rPr>
          <w:rFonts w:ascii="David" w:hAnsi="David" w:cs="David"/>
          <w:color w:val="000000"/>
          <w:sz w:val="30"/>
          <w:szCs w:val="30"/>
          <w:rtl/>
        </w:rPr>
        <w:t xml:space="preserve"> לשמרם כדי לקדשכם וכבר הזכיר זה הכתוב והטעם להכניס את הגרים התושבים עם ישראל שהם חייבים להיותם קדושים בעבור שידורו בארץ קדושה. וה</w:t>
      </w:r>
      <w:r>
        <w:rPr>
          <w:rFonts w:ascii="David" w:hAnsi="David" w:cs="David"/>
          <w:color w:val="000000"/>
          <w:sz w:val="30"/>
          <w:szCs w:val="30"/>
          <w:rtl/>
        </w:rPr>
        <w:t xml:space="preserve">חל להזכיר עונש הכתובים </w:t>
      </w:r>
      <w:proofErr w:type="spellStart"/>
      <w:r>
        <w:rPr>
          <w:rFonts w:ascii="David" w:hAnsi="David" w:cs="David"/>
          <w:color w:val="000000"/>
          <w:sz w:val="30"/>
          <w:szCs w:val="30"/>
          <w:rtl/>
        </w:rPr>
        <w:t>בתחלת</w:t>
      </w:r>
      <w:proofErr w:type="spellEnd"/>
      <w:r>
        <w:rPr>
          <w:rFonts w:ascii="David" w:hAnsi="David" w:cs="David"/>
          <w:color w:val="000000"/>
          <w:sz w:val="30"/>
          <w:szCs w:val="30"/>
          <w:rtl/>
        </w:rPr>
        <w:t xml:space="preserve"> הפרשה מהאב כאשר החל איש </w:t>
      </w:r>
      <w:proofErr w:type="spellStart"/>
      <w:r>
        <w:rPr>
          <w:rFonts w:ascii="David" w:hAnsi="David" w:cs="David"/>
          <w:color w:val="000000"/>
          <w:sz w:val="30"/>
          <w:szCs w:val="30"/>
          <w:rtl/>
        </w:rPr>
        <w:t>אמו</w:t>
      </w:r>
      <w:proofErr w:type="spellEnd"/>
      <w:r>
        <w:rPr>
          <w:rFonts w:ascii="David" w:hAnsi="David" w:cs="David"/>
          <w:color w:val="000000"/>
          <w:sz w:val="30"/>
          <w:szCs w:val="30"/>
          <w:rtl/>
        </w:rPr>
        <w:t xml:space="preserve"> ואביו תיראו. וטעם להזכיר האב קודם האם בעבור כבודו ואיננו כמו איש </w:t>
      </w:r>
      <w:proofErr w:type="spellStart"/>
      <w:r>
        <w:rPr>
          <w:rFonts w:ascii="David" w:hAnsi="David" w:cs="David"/>
          <w:color w:val="000000"/>
          <w:sz w:val="30"/>
          <w:szCs w:val="30"/>
          <w:rtl/>
        </w:rPr>
        <w:t>אמו</w:t>
      </w:r>
      <w:proofErr w:type="spellEnd"/>
      <w:r>
        <w:rPr>
          <w:rFonts w:ascii="David" w:hAnsi="David" w:cs="David"/>
          <w:color w:val="000000"/>
          <w:sz w:val="30"/>
          <w:szCs w:val="30"/>
          <w:rtl/>
        </w:rPr>
        <w:t xml:space="preserve"> ואביו תיראו כי לא יומת אם לא היה בר מצוה: </w:t>
      </w:r>
    </w:p>
    <w:bookmarkStart w:id="408" w:name="ויקראBפרק-כ-{ט}"/>
    <w:bookmarkEnd w:id="408"/>
    <w:p w14:paraId="5A52B8E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אשר יקלל את אביו</w:t>
      </w:r>
      <w:r>
        <w:rPr>
          <w:rFonts w:ascii="David" w:hAnsi="David" w:cs="David"/>
          <w:color w:val="000000"/>
          <w:sz w:val="30"/>
          <w:szCs w:val="30"/>
          <w:rtl/>
        </w:rPr>
        <w:t xml:space="preserve">. מושך עצמו ואחר עמו וכן הוא ואשר יקלל את </w:t>
      </w:r>
      <w:proofErr w:type="spellStart"/>
      <w:r>
        <w:rPr>
          <w:rFonts w:ascii="David" w:hAnsi="David" w:cs="David"/>
          <w:color w:val="000000"/>
          <w:sz w:val="30"/>
          <w:szCs w:val="30"/>
          <w:rtl/>
        </w:rPr>
        <w:t>אמו</w:t>
      </w:r>
      <w:proofErr w:type="spellEnd"/>
      <w:r>
        <w:rPr>
          <w:rFonts w:ascii="David" w:hAnsi="David" w:cs="David"/>
          <w:color w:val="000000"/>
          <w:sz w:val="30"/>
          <w:szCs w:val="30"/>
          <w:rtl/>
        </w:rPr>
        <w:t xml:space="preserve">: וטעם </w:t>
      </w:r>
      <w:r>
        <w:rPr>
          <w:rFonts w:ascii="David" w:hAnsi="David" w:cs="David"/>
          <w:b/>
          <w:bCs/>
          <w:color w:val="000000"/>
          <w:sz w:val="30"/>
          <w:szCs w:val="30"/>
          <w:rtl/>
        </w:rPr>
        <w:t xml:space="preserve">אביו </w:t>
      </w:r>
      <w:proofErr w:type="spellStart"/>
      <w:r>
        <w:rPr>
          <w:rFonts w:ascii="David" w:hAnsi="David" w:cs="David"/>
          <w:b/>
          <w:bCs/>
          <w:color w:val="000000"/>
          <w:sz w:val="30"/>
          <w:szCs w:val="30"/>
          <w:rtl/>
        </w:rPr>
        <w:t>ואמו</w:t>
      </w:r>
      <w:proofErr w:type="spellEnd"/>
      <w:r>
        <w:rPr>
          <w:rFonts w:ascii="David" w:hAnsi="David" w:cs="David"/>
          <w:b/>
          <w:bCs/>
          <w:color w:val="000000"/>
          <w:sz w:val="30"/>
          <w:szCs w:val="30"/>
          <w:rtl/>
        </w:rPr>
        <w:t xml:space="preserve"> קלל</w:t>
      </w:r>
      <w:r>
        <w:rPr>
          <w:rFonts w:ascii="David" w:hAnsi="David" w:cs="David"/>
          <w:color w:val="000000"/>
          <w:sz w:val="30"/>
          <w:szCs w:val="30"/>
          <w:rtl/>
        </w:rPr>
        <w:t xml:space="preserve">. כאומר תועבה גדולה עשה: </w:t>
      </w:r>
      <w:r>
        <w:rPr>
          <w:rFonts w:ascii="David" w:hAnsi="David" w:cs="David"/>
          <w:b/>
          <w:bCs/>
          <w:color w:val="000000"/>
          <w:sz w:val="30"/>
          <w:szCs w:val="30"/>
          <w:rtl/>
        </w:rPr>
        <w:t>דמיו בו</w:t>
      </w:r>
      <w:r>
        <w:rPr>
          <w:rFonts w:ascii="David" w:hAnsi="David" w:cs="David"/>
          <w:color w:val="000000"/>
          <w:sz w:val="30"/>
          <w:szCs w:val="30"/>
          <w:rtl/>
        </w:rPr>
        <w:t>. כמו דמו בראשו והנסקלים גם הנחנקים דמיהם בם וכלל אומר בכל המיתות כי צריכים אנחנו למסורת אבותינו כי לא נוכל להוציאם להמיתם מהכתוב גם כן לא נכתב בן כמה שנים יהי</w:t>
      </w:r>
      <w:r>
        <w:rPr>
          <w:rFonts w:ascii="David" w:hAnsi="David" w:cs="David"/>
          <w:color w:val="000000"/>
          <w:sz w:val="30"/>
          <w:szCs w:val="30"/>
          <w:rtl/>
        </w:rPr>
        <w:t xml:space="preserve">ה בד מצוה ואחר כן הזכיר ואיש אשר ינאף את אשת איש כי אסורה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וטעם </w:t>
      </w:r>
      <w:r>
        <w:rPr>
          <w:rFonts w:ascii="David" w:hAnsi="David" w:cs="David"/>
          <w:b/>
          <w:bCs/>
          <w:color w:val="000000"/>
          <w:sz w:val="30"/>
          <w:szCs w:val="30"/>
          <w:rtl/>
        </w:rPr>
        <w:t>אשר ינאף את אשת רעהו</w:t>
      </w:r>
      <w:r>
        <w:rPr>
          <w:rFonts w:ascii="David" w:hAnsi="David" w:cs="David"/>
          <w:color w:val="000000"/>
          <w:sz w:val="30"/>
          <w:szCs w:val="30"/>
          <w:rtl/>
        </w:rPr>
        <w:t xml:space="preserve">. כמו אביו </w:t>
      </w:r>
      <w:proofErr w:type="spellStart"/>
      <w:r>
        <w:rPr>
          <w:rFonts w:ascii="David" w:hAnsi="David" w:cs="David"/>
          <w:color w:val="000000"/>
          <w:sz w:val="30"/>
          <w:szCs w:val="30"/>
          <w:rtl/>
        </w:rPr>
        <w:t>ואמו</w:t>
      </w:r>
      <w:proofErr w:type="spellEnd"/>
      <w:r>
        <w:rPr>
          <w:rFonts w:ascii="David" w:hAnsi="David" w:cs="David"/>
          <w:color w:val="000000"/>
          <w:sz w:val="30"/>
          <w:szCs w:val="30"/>
          <w:rtl/>
        </w:rPr>
        <w:t xml:space="preserve"> קלל כי עשה דבר רע: </w:t>
      </w:r>
    </w:p>
    <w:bookmarkStart w:id="409" w:name="ויקראBפרק-כ-{י}"/>
    <w:bookmarkEnd w:id="409"/>
    <w:p w14:paraId="328C6B8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והנואפת</w:t>
      </w:r>
      <w:r>
        <w:rPr>
          <w:rFonts w:ascii="David" w:hAnsi="David" w:cs="David"/>
          <w:color w:val="000000"/>
          <w:sz w:val="30"/>
          <w:szCs w:val="30"/>
          <w:rtl/>
        </w:rPr>
        <w:t xml:space="preserve">. אם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אנוסה לא </w:t>
      </w:r>
      <w:proofErr w:type="spellStart"/>
      <w:r>
        <w:rPr>
          <w:rFonts w:ascii="David" w:hAnsi="David" w:cs="David"/>
          <w:color w:val="000000"/>
          <w:sz w:val="30"/>
          <w:szCs w:val="30"/>
          <w:rtl/>
        </w:rPr>
        <w:t>תקדא</w:t>
      </w:r>
      <w:proofErr w:type="spellEnd"/>
      <w:r>
        <w:rPr>
          <w:rFonts w:ascii="David" w:hAnsi="David" w:cs="David"/>
          <w:color w:val="000000"/>
          <w:sz w:val="30"/>
          <w:szCs w:val="30"/>
          <w:rtl/>
        </w:rPr>
        <w:t xml:space="preserve"> בשם הזה: </w:t>
      </w:r>
    </w:p>
    <w:bookmarkStart w:id="410" w:name="ויקראBפרק-כ-{יא}"/>
    <w:bookmarkEnd w:id="410"/>
    <w:p w14:paraId="5007072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ערות אביו גלה</w:t>
      </w:r>
      <w:r>
        <w:rPr>
          <w:rFonts w:ascii="David" w:hAnsi="David" w:cs="David"/>
          <w:color w:val="000000"/>
          <w:sz w:val="30"/>
          <w:szCs w:val="30"/>
          <w:rtl/>
        </w:rPr>
        <w:t xml:space="preserve">. דבר גדול עשה: </w:t>
      </w:r>
    </w:p>
    <w:bookmarkStart w:id="411" w:name="ויקראBפרק-כ-{יב}"/>
    <w:bookmarkEnd w:id="411"/>
    <w:p w14:paraId="38AADBA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כלתו</w:t>
      </w:r>
      <w:r>
        <w:rPr>
          <w:rFonts w:ascii="David" w:hAnsi="David" w:cs="David"/>
          <w:color w:val="000000"/>
          <w:sz w:val="30"/>
          <w:szCs w:val="30"/>
          <w:rtl/>
        </w:rPr>
        <w:t xml:space="preserve">. אשת בנו: </w:t>
      </w:r>
      <w:r>
        <w:rPr>
          <w:rFonts w:ascii="David" w:hAnsi="David" w:cs="David"/>
          <w:b/>
          <w:bCs/>
          <w:color w:val="000000"/>
          <w:sz w:val="30"/>
          <w:szCs w:val="30"/>
          <w:rtl/>
        </w:rPr>
        <w:t>תבל</w:t>
      </w:r>
      <w:r>
        <w:rPr>
          <w:rFonts w:ascii="David" w:hAnsi="David" w:cs="David"/>
          <w:color w:val="000000"/>
          <w:sz w:val="30"/>
          <w:szCs w:val="30"/>
          <w:rtl/>
        </w:rPr>
        <w:t xml:space="preserve">. פירשתיו: </w:t>
      </w:r>
    </w:p>
    <w:bookmarkStart w:id="412" w:name="ויקראBפרק-כ-{יג}"/>
    <w:bookmarkEnd w:id="412"/>
    <w:p w14:paraId="0DB8959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תועבה עשו</w:t>
      </w:r>
      <w:r>
        <w:rPr>
          <w:rFonts w:ascii="David" w:hAnsi="David" w:cs="David"/>
          <w:color w:val="000000"/>
          <w:sz w:val="30"/>
          <w:szCs w:val="30"/>
          <w:rtl/>
        </w:rPr>
        <w:t xml:space="preserve">. אם הנשכב איננו אנוס: </w:t>
      </w:r>
    </w:p>
    <w:bookmarkStart w:id="413" w:name="ויקראBפרק-כ-{יד}"/>
    <w:bookmarkEnd w:id="413"/>
    <w:p w14:paraId="7D5097F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ואיש אשר </w:t>
      </w:r>
      <w:proofErr w:type="spellStart"/>
      <w:r>
        <w:rPr>
          <w:rFonts w:ascii="David" w:hAnsi="David" w:cs="David"/>
          <w:b/>
          <w:bCs/>
          <w:color w:val="000000"/>
          <w:sz w:val="30"/>
          <w:szCs w:val="30"/>
          <w:rtl/>
        </w:rPr>
        <w:t>יקח</w:t>
      </w:r>
      <w:proofErr w:type="spellEnd"/>
      <w:r>
        <w:rPr>
          <w:rFonts w:ascii="David" w:hAnsi="David" w:cs="David"/>
          <w:b/>
          <w:bCs/>
          <w:color w:val="000000"/>
          <w:sz w:val="30"/>
          <w:szCs w:val="30"/>
          <w:rtl/>
        </w:rPr>
        <w:t xml:space="preserve"> את </w:t>
      </w:r>
      <w:proofErr w:type="spellStart"/>
      <w:r>
        <w:rPr>
          <w:rFonts w:ascii="David" w:hAnsi="David" w:cs="David"/>
          <w:b/>
          <w:bCs/>
          <w:color w:val="000000"/>
          <w:sz w:val="30"/>
          <w:szCs w:val="30"/>
          <w:rtl/>
        </w:rPr>
        <w:t>אשה</w:t>
      </w:r>
      <w:proofErr w:type="spellEnd"/>
      <w:r>
        <w:rPr>
          <w:rFonts w:ascii="David" w:hAnsi="David" w:cs="David"/>
          <w:b/>
          <w:bCs/>
          <w:color w:val="000000"/>
          <w:sz w:val="30"/>
          <w:szCs w:val="30"/>
          <w:rtl/>
        </w:rPr>
        <w:t xml:space="preserve"> וגו' </w:t>
      </w:r>
      <w:proofErr w:type="spellStart"/>
      <w:r>
        <w:rPr>
          <w:rFonts w:ascii="David" w:hAnsi="David" w:cs="David"/>
          <w:b/>
          <w:bCs/>
          <w:color w:val="000000"/>
          <w:sz w:val="30"/>
          <w:szCs w:val="30"/>
          <w:rtl/>
        </w:rPr>
        <w:t>זמה</w:t>
      </w:r>
      <w:proofErr w:type="spellEnd"/>
      <w:r>
        <w:rPr>
          <w:rFonts w:ascii="David" w:hAnsi="David" w:cs="David"/>
          <w:b/>
          <w:bCs/>
          <w:color w:val="000000"/>
          <w:sz w:val="30"/>
          <w:szCs w:val="30"/>
          <w:rtl/>
        </w:rPr>
        <w:t xml:space="preserve"> הוא</w:t>
      </w:r>
      <w:r>
        <w:rPr>
          <w:rFonts w:ascii="David" w:hAnsi="David" w:cs="David"/>
          <w:color w:val="000000"/>
          <w:sz w:val="30"/>
          <w:szCs w:val="30"/>
          <w:rtl/>
        </w:rPr>
        <w:t xml:space="preserve">. כטעם זנות במחשבה: </w:t>
      </w:r>
      <w:r>
        <w:rPr>
          <w:rFonts w:ascii="David" w:hAnsi="David" w:cs="David"/>
          <w:b/>
          <w:bCs/>
          <w:color w:val="000000"/>
          <w:sz w:val="30"/>
          <w:szCs w:val="30"/>
          <w:rtl/>
        </w:rPr>
        <w:t>ואתהן</w:t>
      </w:r>
      <w:r>
        <w:rPr>
          <w:rFonts w:ascii="David" w:hAnsi="David" w:cs="David"/>
          <w:color w:val="000000"/>
          <w:sz w:val="30"/>
          <w:szCs w:val="30"/>
          <w:rtl/>
        </w:rPr>
        <w:t xml:space="preserve">. זאת או זאת אם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האם אשתו </w:t>
      </w:r>
      <w:proofErr w:type="spellStart"/>
      <w:r>
        <w:rPr>
          <w:rFonts w:ascii="David" w:hAnsi="David" w:cs="David"/>
          <w:color w:val="000000"/>
          <w:sz w:val="30"/>
          <w:szCs w:val="30"/>
          <w:rtl/>
        </w:rPr>
        <w:t>תשרף</w:t>
      </w:r>
      <w:proofErr w:type="spellEnd"/>
      <w:r>
        <w:rPr>
          <w:rFonts w:ascii="David" w:hAnsi="David" w:cs="David"/>
          <w:color w:val="000000"/>
          <w:sz w:val="30"/>
          <w:szCs w:val="30"/>
          <w:rtl/>
        </w:rPr>
        <w:t xml:space="preserve"> הבת וכן הפך הדבר: </w:t>
      </w:r>
    </w:p>
    <w:bookmarkStart w:id="414" w:name="ויקראBפרק-כ-{טו}"/>
    <w:bookmarkEnd w:id="414"/>
    <w:p w14:paraId="17E339E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ואת הבהמה </w:t>
      </w:r>
      <w:proofErr w:type="spellStart"/>
      <w:r>
        <w:rPr>
          <w:rFonts w:ascii="David" w:hAnsi="David" w:cs="David"/>
          <w:b/>
          <w:bCs/>
          <w:color w:val="000000"/>
          <w:sz w:val="30"/>
          <w:szCs w:val="30"/>
          <w:rtl/>
        </w:rPr>
        <w:t>תהרוגו</w:t>
      </w:r>
      <w:proofErr w:type="spellEnd"/>
      <w:r>
        <w:rPr>
          <w:rFonts w:ascii="David" w:hAnsi="David" w:cs="David"/>
          <w:color w:val="000000"/>
          <w:sz w:val="30"/>
          <w:szCs w:val="30"/>
          <w:rtl/>
        </w:rPr>
        <w:t xml:space="preserve">. שלא תחטיא אחר ויש אומרים להסתיר הקלון: </w:t>
      </w:r>
    </w:p>
    <w:bookmarkStart w:id="415" w:name="ויקראBפרק-כ-{טז}"/>
    <w:bookmarkEnd w:id="415"/>
    <w:p w14:paraId="0330EB9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לרבעה</w:t>
      </w:r>
      <w:r>
        <w:rPr>
          <w:rFonts w:ascii="David" w:hAnsi="David" w:cs="David"/>
          <w:color w:val="000000"/>
          <w:sz w:val="30"/>
          <w:szCs w:val="30"/>
          <w:rtl/>
        </w:rPr>
        <w:t xml:space="preserve">. שם הפעל ואם הוא </w:t>
      </w:r>
      <w:proofErr w:type="spellStart"/>
      <w:r>
        <w:rPr>
          <w:rFonts w:ascii="David" w:hAnsi="David" w:cs="David"/>
          <w:color w:val="000000"/>
          <w:sz w:val="30"/>
          <w:szCs w:val="30"/>
          <w:rtl/>
        </w:rPr>
        <w:t>בחיר''ק</w:t>
      </w:r>
      <w:proofErr w:type="spellEnd"/>
      <w:r>
        <w:rPr>
          <w:rFonts w:ascii="David" w:hAnsi="David" w:cs="David"/>
          <w:color w:val="000000"/>
          <w:sz w:val="30"/>
          <w:szCs w:val="30"/>
          <w:rtl/>
        </w:rPr>
        <w:t xml:space="preserve"> כמו בשברי לכם כי משקלי שמות הפועלים הם משתנים: </w:t>
      </w:r>
    </w:p>
    <w:bookmarkStart w:id="416" w:name="ויקראBפרק-כ-{יז}"/>
    <w:bookmarkEnd w:id="416"/>
    <w:p w14:paraId="06CA10A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ואיש אשר </w:t>
      </w:r>
      <w:proofErr w:type="spellStart"/>
      <w:r>
        <w:rPr>
          <w:rFonts w:ascii="David" w:hAnsi="David" w:cs="David"/>
          <w:b/>
          <w:bCs/>
          <w:color w:val="000000"/>
          <w:sz w:val="30"/>
          <w:szCs w:val="30"/>
          <w:rtl/>
        </w:rPr>
        <w:t>יקח</w:t>
      </w:r>
      <w:proofErr w:type="spellEnd"/>
      <w:r>
        <w:rPr>
          <w:rFonts w:ascii="David" w:hAnsi="David" w:cs="David"/>
          <w:b/>
          <w:bCs/>
          <w:color w:val="000000"/>
          <w:sz w:val="30"/>
          <w:szCs w:val="30"/>
          <w:rtl/>
        </w:rPr>
        <w:t xml:space="preserve"> את אחותו</w:t>
      </w:r>
      <w:r>
        <w:rPr>
          <w:rFonts w:ascii="David" w:hAnsi="David" w:cs="David"/>
          <w:color w:val="000000"/>
          <w:sz w:val="30"/>
          <w:szCs w:val="30"/>
          <w:rtl/>
        </w:rPr>
        <w:t xml:space="preserve">. במקום שאינם יודעים בו </w:t>
      </w:r>
      <w:proofErr w:type="spellStart"/>
      <w:r>
        <w:rPr>
          <w:rFonts w:ascii="David" w:hAnsi="David" w:cs="David"/>
          <w:color w:val="000000"/>
          <w:sz w:val="30"/>
          <w:szCs w:val="30"/>
          <w:rtl/>
        </w:rPr>
        <w:t>ואח''כ</w:t>
      </w:r>
      <w:proofErr w:type="spellEnd"/>
      <w:r>
        <w:rPr>
          <w:rFonts w:ascii="David" w:hAnsi="David" w:cs="David"/>
          <w:color w:val="000000"/>
          <w:sz w:val="30"/>
          <w:szCs w:val="30"/>
          <w:rtl/>
        </w:rPr>
        <w:t xml:space="preserve"> נודע הדבר: וטעם </w:t>
      </w:r>
      <w:r>
        <w:rPr>
          <w:rFonts w:ascii="David" w:hAnsi="David" w:cs="David"/>
          <w:b/>
          <w:bCs/>
          <w:color w:val="000000"/>
          <w:sz w:val="30"/>
          <w:szCs w:val="30"/>
          <w:rtl/>
        </w:rPr>
        <w:t>וראה את ערותה</w:t>
      </w:r>
      <w:r>
        <w:rPr>
          <w:rFonts w:ascii="David" w:hAnsi="David" w:cs="David"/>
          <w:color w:val="000000"/>
          <w:sz w:val="30"/>
          <w:szCs w:val="30"/>
          <w:rtl/>
        </w:rPr>
        <w:t xml:space="preserve">. או </w:t>
      </w:r>
      <w:r>
        <w:rPr>
          <w:rFonts w:ascii="David" w:hAnsi="David" w:cs="David"/>
          <w:color w:val="000000"/>
          <w:sz w:val="30"/>
          <w:szCs w:val="30"/>
          <w:rtl/>
        </w:rPr>
        <w:t xml:space="preserve">ראה כמו אביו </w:t>
      </w:r>
      <w:proofErr w:type="spellStart"/>
      <w:r>
        <w:rPr>
          <w:rFonts w:ascii="David" w:hAnsi="David" w:cs="David"/>
          <w:color w:val="000000"/>
          <w:sz w:val="30"/>
          <w:szCs w:val="30"/>
          <w:rtl/>
        </w:rPr>
        <w:t>ואמו</w:t>
      </w:r>
      <w:proofErr w:type="spellEnd"/>
      <w:r>
        <w:rPr>
          <w:rFonts w:ascii="David" w:hAnsi="David" w:cs="David"/>
          <w:color w:val="000000"/>
          <w:sz w:val="30"/>
          <w:szCs w:val="30"/>
          <w:rtl/>
        </w:rPr>
        <w:t xml:space="preserve"> קלל וראה כמו גלה: וטעם </w:t>
      </w:r>
      <w:r>
        <w:rPr>
          <w:rFonts w:ascii="David" w:hAnsi="David" w:cs="David"/>
          <w:b/>
          <w:bCs/>
          <w:color w:val="000000"/>
          <w:sz w:val="30"/>
          <w:szCs w:val="30"/>
          <w:rtl/>
        </w:rPr>
        <w:t>והיא תראה את ערותו</w:t>
      </w:r>
      <w:r>
        <w:rPr>
          <w:rFonts w:ascii="David" w:hAnsi="David" w:cs="David"/>
          <w:color w:val="000000"/>
          <w:sz w:val="30"/>
          <w:szCs w:val="30"/>
          <w:rtl/>
        </w:rPr>
        <w:t xml:space="preserve">. שהסכימו שניהם על זה: </w:t>
      </w:r>
      <w:r>
        <w:rPr>
          <w:rFonts w:ascii="David" w:hAnsi="David" w:cs="David"/>
          <w:b/>
          <w:bCs/>
          <w:color w:val="000000"/>
          <w:sz w:val="30"/>
          <w:szCs w:val="30"/>
          <w:rtl/>
        </w:rPr>
        <w:t>חסד הוא</w:t>
      </w:r>
      <w:r>
        <w:rPr>
          <w:rFonts w:ascii="David" w:hAnsi="David" w:cs="David"/>
          <w:color w:val="000000"/>
          <w:sz w:val="30"/>
          <w:szCs w:val="30"/>
          <w:rtl/>
        </w:rPr>
        <w:t xml:space="preserve">. מגזרת פן </w:t>
      </w:r>
      <w:proofErr w:type="spellStart"/>
      <w:r>
        <w:rPr>
          <w:rFonts w:ascii="David" w:hAnsi="David" w:cs="David"/>
          <w:color w:val="000000"/>
          <w:sz w:val="30"/>
          <w:szCs w:val="30"/>
          <w:rtl/>
        </w:rPr>
        <w:t>יחסדך</w:t>
      </w:r>
      <w:proofErr w:type="spellEnd"/>
      <w:r>
        <w:rPr>
          <w:rFonts w:ascii="David" w:hAnsi="David" w:cs="David"/>
          <w:color w:val="000000"/>
          <w:sz w:val="30"/>
          <w:szCs w:val="30"/>
          <w:rtl/>
        </w:rPr>
        <w:t xml:space="preserve"> שומע וטעמו תוספת בזנות: </w:t>
      </w:r>
      <w:r>
        <w:rPr>
          <w:rFonts w:ascii="David" w:hAnsi="David" w:cs="David"/>
          <w:b/>
          <w:bCs/>
          <w:color w:val="000000"/>
          <w:sz w:val="30"/>
          <w:szCs w:val="30"/>
          <w:rtl/>
        </w:rPr>
        <w:t xml:space="preserve">ערות </w:t>
      </w:r>
      <w:proofErr w:type="spellStart"/>
      <w:r>
        <w:rPr>
          <w:rFonts w:ascii="David" w:hAnsi="David" w:cs="David"/>
          <w:b/>
          <w:bCs/>
          <w:color w:val="000000"/>
          <w:sz w:val="30"/>
          <w:szCs w:val="30"/>
          <w:rtl/>
        </w:rPr>
        <w:t>אחתו</w:t>
      </w:r>
      <w:proofErr w:type="spellEnd"/>
      <w:r>
        <w:rPr>
          <w:rFonts w:ascii="David" w:hAnsi="David" w:cs="David"/>
          <w:b/>
          <w:bCs/>
          <w:color w:val="000000"/>
          <w:sz w:val="30"/>
          <w:szCs w:val="30"/>
          <w:rtl/>
        </w:rPr>
        <w:t xml:space="preserve"> גלה</w:t>
      </w:r>
      <w:r>
        <w:rPr>
          <w:rFonts w:ascii="David" w:hAnsi="David" w:cs="David"/>
          <w:color w:val="000000"/>
          <w:sz w:val="30"/>
          <w:szCs w:val="30"/>
          <w:rtl/>
        </w:rPr>
        <w:t xml:space="preserve">. באונס: </w:t>
      </w:r>
      <w:r>
        <w:rPr>
          <w:rFonts w:ascii="David" w:hAnsi="David" w:cs="David"/>
          <w:b/>
          <w:bCs/>
          <w:color w:val="000000"/>
          <w:sz w:val="30"/>
          <w:szCs w:val="30"/>
          <w:rtl/>
        </w:rPr>
        <w:t xml:space="preserve">עונו </w:t>
      </w:r>
      <w:proofErr w:type="spellStart"/>
      <w:r>
        <w:rPr>
          <w:rFonts w:ascii="David" w:hAnsi="David" w:cs="David"/>
          <w:b/>
          <w:bCs/>
          <w:color w:val="000000"/>
          <w:sz w:val="30"/>
          <w:szCs w:val="30"/>
          <w:rtl/>
        </w:rPr>
        <w:t>ישא</w:t>
      </w:r>
      <w:proofErr w:type="spellEnd"/>
      <w:r>
        <w:rPr>
          <w:rFonts w:ascii="David" w:hAnsi="David" w:cs="David"/>
          <w:color w:val="000000"/>
          <w:sz w:val="30"/>
          <w:szCs w:val="30"/>
          <w:rtl/>
        </w:rPr>
        <w:t>. לבדו. וטעם להזכיר אלה הדברים באחות בעבור שגדלו יחד והם נערים משחקים וכל עת יתייחד עמה ולא הזכי</w:t>
      </w:r>
      <w:r>
        <w:rPr>
          <w:rFonts w:ascii="David" w:hAnsi="David" w:cs="David"/>
          <w:color w:val="000000"/>
          <w:sz w:val="30"/>
          <w:szCs w:val="30"/>
          <w:rtl/>
        </w:rPr>
        <w:t xml:space="preserve">ר הכתוב עונש בת הבן או בת הבת כי סמך על תורה שבעל פה גם יתכן שלא הזכירם בעבור חוסר </w:t>
      </w:r>
      <w:proofErr w:type="spellStart"/>
      <w:r>
        <w:rPr>
          <w:rFonts w:ascii="David" w:hAnsi="David" w:cs="David"/>
          <w:color w:val="000000"/>
          <w:sz w:val="30"/>
          <w:szCs w:val="30"/>
          <w:rtl/>
        </w:rPr>
        <w:t>תאות</w:t>
      </w:r>
      <w:proofErr w:type="spellEnd"/>
      <w:r>
        <w:rPr>
          <w:rFonts w:ascii="David" w:hAnsi="David" w:cs="David"/>
          <w:color w:val="000000"/>
          <w:sz w:val="30"/>
          <w:szCs w:val="30"/>
          <w:rtl/>
        </w:rPr>
        <w:t xml:space="preserve"> האב כי הוא בא בימים הזמן שתהיה לו בת בוגרת ועל כן לא הזכיר הכתוב אם האב ואם האם כי הן זקנות: </w:t>
      </w:r>
    </w:p>
    <w:bookmarkStart w:id="417" w:name="ויקראBפרק-כ-{יח}"/>
    <w:bookmarkEnd w:id="417"/>
    <w:p w14:paraId="10EE0E5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דוה</w:t>
      </w:r>
      <w:proofErr w:type="spellEnd"/>
      <w:r>
        <w:rPr>
          <w:rFonts w:ascii="David" w:hAnsi="David" w:cs="David"/>
          <w:color w:val="000000"/>
          <w:sz w:val="30"/>
          <w:szCs w:val="30"/>
          <w:rtl/>
        </w:rPr>
        <w:t>. היא חולה בעבור הדם. וטע</w:t>
      </w:r>
      <w:r>
        <w:rPr>
          <w:rFonts w:ascii="David" w:hAnsi="David" w:cs="David"/>
          <w:color w:val="000000"/>
          <w:sz w:val="30"/>
          <w:szCs w:val="30"/>
          <w:rtl/>
        </w:rPr>
        <w:t xml:space="preserve">ם </w:t>
      </w:r>
      <w:r>
        <w:rPr>
          <w:rFonts w:ascii="David" w:hAnsi="David" w:cs="David"/>
          <w:b/>
          <w:bCs/>
          <w:color w:val="000000"/>
          <w:sz w:val="30"/>
          <w:szCs w:val="30"/>
          <w:rtl/>
        </w:rPr>
        <w:t>מקרה הערה</w:t>
      </w:r>
      <w:r>
        <w:rPr>
          <w:rFonts w:ascii="David" w:hAnsi="David" w:cs="David"/>
          <w:color w:val="000000"/>
          <w:sz w:val="30"/>
          <w:szCs w:val="30"/>
          <w:rtl/>
        </w:rPr>
        <w:t xml:space="preserve">. שעשה תועבה גדולה. וטעם </w:t>
      </w:r>
      <w:r>
        <w:rPr>
          <w:rFonts w:ascii="David" w:hAnsi="David" w:cs="David"/>
          <w:b/>
          <w:bCs/>
          <w:color w:val="000000"/>
          <w:sz w:val="30"/>
          <w:szCs w:val="30"/>
          <w:rtl/>
        </w:rPr>
        <w:t>והיא גלתה</w:t>
      </w:r>
      <w:r>
        <w:rPr>
          <w:rFonts w:ascii="David" w:hAnsi="David" w:cs="David"/>
          <w:color w:val="000000"/>
          <w:sz w:val="30"/>
          <w:szCs w:val="30"/>
          <w:rtl/>
        </w:rPr>
        <w:t xml:space="preserve">. ברצונה כי אם היא אנוסה לבדו </w:t>
      </w:r>
      <w:proofErr w:type="spellStart"/>
      <w:r>
        <w:rPr>
          <w:rFonts w:ascii="David" w:hAnsi="David" w:cs="David"/>
          <w:color w:val="000000"/>
          <w:sz w:val="30"/>
          <w:szCs w:val="30"/>
          <w:rtl/>
        </w:rPr>
        <w:t>יכרת</w:t>
      </w:r>
      <w:proofErr w:type="spellEnd"/>
      <w:r>
        <w:rPr>
          <w:rFonts w:ascii="David" w:hAnsi="David" w:cs="David"/>
          <w:color w:val="000000"/>
          <w:sz w:val="30"/>
          <w:szCs w:val="30"/>
          <w:rtl/>
        </w:rPr>
        <w:t xml:space="preserve">: </w:t>
      </w:r>
    </w:p>
    <w:bookmarkStart w:id="418" w:name="ויקראBפרק-כ-{יט}"/>
    <w:bookmarkEnd w:id="418"/>
    <w:p w14:paraId="17A831F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וערות אחות </w:t>
      </w:r>
      <w:proofErr w:type="spellStart"/>
      <w:r>
        <w:rPr>
          <w:rFonts w:ascii="David" w:hAnsi="David" w:cs="David"/>
          <w:b/>
          <w:bCs/>
          <w:color w:val="000000"/>
          <w:sz w:val="30"/>
          <w:szCs w:val="30"/>
          <w:rtl/>
        </w:rPr>
        <w:t>אמך</w:t>
      </w:r>
      <w:proofErr w:type="spellEnd"/>
      <w:r>
        <w:rPr>
          <w:rFonts w:ascii="David" w:hAnsi="David" w:cs="David"/>
          <w:color w:val="000000"/>
          <w:sz w:val="30"/>
          <w:szCs w:val="30"/>
          <w:rtl/>
        </w:rPr>
        <w:t xml:space="preserve">. טעמו כבר הזהרתי לא תגלה והנה המגלה את הערוה הערה שארו: </w:t>
      </w:r>
      <w:r>
        <w:rPr>
          <w:rFonts w:ascii="David" w:hAnsi="David" w:cs="David"/>
          <w:b/>
          <w:bCs/>
          <w:color w:val="000000"/>
          <w:sz w:val="30"/>
          <w:szCs w:val="30"/>
          <w:rtl/>
        </w:rPr>
        <w:t xml:space="preserve">עונם </w:t>
      </w:r>
      <w:proofErr w:type="spellStart"/>
      <w:r>
        <w:rPr>
          <w:rFonts w:ascii="David" w:hAnsi="David" w:cs="David"/>
          <w:b/>
          <w:bCs/>
          <w:color w:val="000000"/>
          <w:sz w:val="30"/>
          <w:szCs w:val="30"/>
          <w:rtl/>
        </w:rPr>
        <w:t>ישאו</w:t>
      </w:r>
      <w:proofErr w:type="spellEnd"/>
      <w:r>
        <w:rPr>
          <w:rFonts w:ascii="David" w:hAnsi="David" w:cs="David"/>
          <w:color w:val="000000"/>
          <w:sz w:val="30"/>
          <w:szCs w:val="30"/>
          <w:rtl/>
        </w:rPr>
        <w:t xml:space="preserve">. אם הדבר ברצונם לא הזכיר עונש אחות האב גם לא הזכיר כלל עונש שתי אחיות והמשכיל יבין גם דברי הקבלה אמת: </w:t>
      </w:r>
    </w:p>
    <w:bookmarkStart w:id="419" w:name="ויקראBפרק-כ-{כ}"/>
    <w:bookmarkEnd w:id="419"/>
    <w:p w14:paraId="2A92186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את </w:t>
      </w:r>
      <w:proofErr w:type="spellStart"/>
      <w:r>
        <w:rPr>
          <w:rFonts w:ascii="David" w:hAnsi="David" w:cs="David"/>
          <w:b/>
          <w:bCs/>
          <w:color w:val="000000"/>
          <w:sz w:val="30"/>
          <w:szCs w:val="30"/>
          <w:rtl/>
        </w:rPr>
        <w:t>דדתו</w:t>
      </w:r>
      <w:proofErr w:type="spellEnd"/>
      <w:r>
        <w:rPr>
          <w:rFonts w:ascii="David" w:hAnsi="David" w:cs="David"/>
          <w:color w:val="000000"/>
          <w:sz w:val="30"/>
          <w:szCs w:val="30"/>
          <w:rtl/>
        </w:rPr>
        <w:t xml:space="preserve">. היא אשת דודו: </w:t>
      </w:r>
      <w:proofErr w:type="spellStart"/>
      <w:r>
        <w:rPr>
          <w:rFonts w:ascii="David" w:hAnsi="David" w:cs="David"/>
          <w:b/>
          <w:bCs/>
          <w:color w:val="000000"/>
          <w:sz w:val="30"/>
          <w:szCs w:val="30"/>
          <w:rtl/>
        </w:rPr>
        <w:t>ערירים</w:t>
      </w:r>
      <w:proofErr w:type="spellEnd"/>
      <w:r>
        <w:rPr>
          <w:rFonts w:ascii="David" w:hAnsi="David" w:cs="David"/>
          <w:b/>
          <w:bCs/>
          <w:color w:val="000000"/>
          <w:sz w:val="30"/>
          <w:szCs w:val="30"/>
          <w:rtl/>
        </w:rPr>
        <w:t xml:space="preserve"> ימותו</w:t>
      </w:r>
      <w:r>
        <w:rPr>
          <w:rFonts w:ascii="David" w:hAnsi="David" w:cs="David"/>
          <w:color w:val="000000"/>
          <w:sz w:val="30"/>
          <w:szCs w:val="30"/>
          <w:rtl/>
        </w:rPr>
        <w:t>. אמרו הצדוקים שהוא כמו ערומים ופירוש ימותו כמו יומתו ולא אמרו אמת והנכון</w:t>
      </w:r>
      <w:r>
        <w:rPr>
          <w:rFonts w:ascii="David" w:hAnsi="David" w:cs="David"/>
          <w:color w:val="000000"/>
          <w:sz w:val="30"/>
          <w:szCs w:val="30"/>
          <w:rtl/>
        </w:rPr>
        <w:t xml:space="preserve"> שהוא כדברי המתרגם ארמית וכבר פירשתי כתבו את האיש הזה ערירי כי הוא כמו הולך ערירי. ואמר על אשת אח נדה והטעם ראוי שירחק ממנה וכן אמרו </w:t>
      </w:r>
      <w:proofErr w:type="spellStart"/>
      <w:r>
        <w:rPr>
          <w:rFonts w:ascii="David" w:hAnsi="David" w:cs="David"/>
          <w:color w:val="000000"/>
          <w:sz w:val="30"/>
          <w:szCs w:val="30"/>
          <w:rtl/>
        </w:rPr>
        <w:t>אחיכ</w:t>
      </w:r>
      <w:proofErr w:type="spellEnd"/>
      <w:r>
        <w:rPr>
          <w:rFonts w:ascii="David" w:hAnsi="David" w:cs="David"/>
          <w:color w:val="000000"/>
          <w:sz w:val="30"/>
          <w:szCs w:val="30"/>
          <w:rtl/>
        </w:rPr>
        <w:t xml:space="preserve">' שונאיכם </w:t>
      </w:r>
      <w:proofErr w:type="spellStart"/>
      <w:r>
        <w:rPr>
          <w:rFonts w:ascii="David" w:hAnsi="David" w:cs="David"/>
          <w:color w:val="000000"/>
          <w:sz w:val="30"/>
          <w:szCs w:val="30"/>
          <w:rtl/>
        </w:rPr>
        <w:t>מנדיכם</w:t>
      </w:r>
      <w:proofErr w:type="spellEnd"/>
      <w:r>
        <w:rPr>
          <w:rFonts w:ascii="David" w:hAnsi="David" w:cs="David"/>
          <w:color w:val="000000"/>
          <w:sz w:val="30"/>
          <w:szCs w:val="30"/>
          <w:rtl/>
        </w:rPr>
        <w:t xml:space="preserve"> והנה אין בעריות זכר נדה כי אם באשת אח והנדה אסורה גם תבוא עת להיות מותרת גם כן יתכן באשת האח כאשר אפרש</w:t>
      </w:r>
      <w:r>
        <w:rPr>
          <w:rFonts w:ascii="David" w:hAnsi="David" w:cs="David"/>
          <w:color w:val="000000"/>
          <w:sz w:val="30"/>
          <w:szCs w:val="30"/>
          <w:rtl/>
        </w:rPr>
        <w:t xml:space="preserve"> בפרשת כי ישבו אחים יחדו ואשר אמרו כאשר היא אחות האב אסורה כן אסור לאשה </w:t>
      </w:r>
      <w:proofErr w:type="spellStart"/>
      <w:r>
        <w:rPr>
          <w:rFonts w:ascii="David" w:hAnsi="David" w:cs="David"/>
          <w:color w:val="000000"/>
          <w:sz w:val="30"/>
          <w:szCs w:val="30"/>
          <w:rtl/>
        </w:rPr>
        <w:t>שתנשא</w:t>
      </w:r>
      <w:proofErr w:type="spellEnd"/>
      <w:r>
        <w:rPr>
          <w:rFonts w:ascii="David" w:hAnsi="David" w:cs="David"/>
          <w:color w:val="000000"/>
          <w:sz w:val="30"/>
          <w:szCs w:val="30"/>
          <w:rtl/>
        </w:rPr>
        <w:t xml:space="preserve"> לדודה לא זה הדרך כי העריות הזכרים הם המכריחים ואין מי יכריחם ואם בדרך שקול דעתם החסרה יראה לנו למה לא נקבל עדות שתים נשים ואם על הערכים תהיינה ארבעת נשים כמו שני עדים על כן אנחנו</w:t>
      </w:r>
      <w:r>
        <w:rPr>
          <w:rFonts w:ascii="David" w:hAnsi="David" w:cs="David"/>
          <w:color w:val="000000"/>
          <w:sz w:val="30"/>
          <w:szCs w:val="30"/>
          <w:rtl/>
        </w:rPr>
        <w:t xml:space="preserve"> צריכים לקבלה: </w:t>
      </w:r>
    </w:p>
    <w:bookmarkStart w:id="420" w:name="ויקראBפרק-כ-{כב}"/>
    <w:bookmarkEnd w:id="420"/>
    <w:p w14:paraId="41BE072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ושמרתם את כל</w:t>
      </w:r>
      <w:r>
        <w:rPr>
          <w:rFonts w:ascii="David" w:hAnsi="David" w:cs="David"/>
          <w:color w:val="000000"/>
          <w:sz w:val="30"/>
          <w:szCs w:val="30"/>
          <w:rtl/>
        </w:rPr>
        <w:t xml:space="preserve"> </w:t>
      </w:r>
      <w:proofErr w:type="spellStart"/>
      <w:r>
        <w:rPr>
          <w:rFonts w:ascii="David" w:hAnsi="David" w:cs="David"/>
          <w:b/>
          <w:bCs/>
          <w:color w:val="000000"/>
          <w:sz w:val="30"/>
          <w:szCs w:val="30"/>
          <w:rtl/>
        </w:rPr>
        <w:t>חקתי</w:t>
      </w:r>
      <w:proofErr w:type="spellEnd"/>
      <w:r>
        <w:rPr>
          <w:rFonts w:ascii="David" w:hAnsi="David" w:cs="David"/>
          <w:color w:val="000000"/>
          <w:sz w:val="30"/>
          <w:szCs w:val="30"/>
          <w:rtl/>
        </w:rPr>
        <w:t xml:space="preserve">. שלא לעבור על אלה העריות: </w:t>
      </w:r>
      <w:r>
        <w:rPr>
          <w:rFonts w:ascii="David" w:hAnsi="David" w:cs="David"/>
          <w:b/>
          <w:bCs/>
          <w:color w:val="000000"/>
          <w:sz w:val="30"/>
          <w:szCs w:val="30"/>
          <w:rtl/>
        </w:rPr>
        <w:t>ואת כל משפטי</w:t>
      </w:r>
      <w:r>
        <w:rPr>
          <w:rFonts w:ascii="David" w:hAnsi="David" w:cs="David"/>
          <w:color w:val="000000"/>
          <w:sz w:val="30"/>
          <w:szCs w:val="30"/>
          <w:rtl/>
        </w:rPr>
        <w:t xml:space="preserve">. משפטי העונש. וטעם </w:t>
      </w:r>
      <w:r>
        <w:rPr>
          <w:rFonts w:ascii="David" w:hAnsi="David" w:cs="David"/>
          <w:b/>
          <w:bCs/>
          <w:color w:val="000000"/>
          <w:sz w:val="30"/>
          <w:szCs w:val="30"/>
          <w:rtl/>
        </w:rPr>
        <w:t>ולא תקיא הארץ</w:t>
      </w:r>
      <w:r>
        <w:rPr>
          <w:rFonts w:ascii="David" w:hAnsi="David" w:cs="David"/>
          <w:color w:val="000000"/>
          <w:sz w:val="30"/>
          <w:szCs w:val="30"/>
          <w:rtl/>
        </w:rPr>
        <w:t xml:space="preserve">. אפרש בפרשת וילך: </w:t>
      </w:r>
    </w:p>
    <w:bookmarkStart w:id="421" w:name="ויקראBפרק-כ-{כג}"/>
    <w:bookmarkEnd w:id="421"/>
    <w:p w14:paraId="3226724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ואקץ</w:t>
      </w:r>
      <w:proofErr w:type="spellEnd"/>
      <w:r>
        <w:rPr>
          <w:rFonts w:ascii="David" w:hAnsi="David" w:cs="David"/>
          <w:b/>
          <w:bCs/>
          <w:color w:val="000000"/>
          <w:sz w:val="30"/>
          <w:szCs w:val="30"/>
          <w:rtl/>
        </w:rPr>
        <w:t xml:space="preserve"> בם</w:t>
      </w:r>
      <w:r>
        <w:rPr>
          <w:rFonts w:ascii="David" w:hAnsi="David" w:cs="David"/>
          <w:color w:val="000000"/>
          <w:sz w:val="30"/>
          <w:szCs w:val="30"/>
          <w:rtl/>
        </w:rPr>
        <w:t xml:space="preserve">. דרך משל כמו ותקצר נפשו: </w:t>
      </w:r>
    </w:p>
    <w:bookmarkStart w:id="422" w:name="ויקראBפרק-כ-{כד}"/>
    <w:bookmarkEnd w:id="422"/>
    <w:p w14:paraId="07FAC1A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w:instrText>
      </w:r>
      <w:r>
        <w:rPr>
          <w:rFonts w:ascii="David" w:hAnsi="David" w:cs="David"/>
          <w:b/>
          <w:bCs/>
          <w:color w:val="000000"/>
          <w:sz w:val="27"/>
          <w:szCs w:val="27"/>
        </w:rPr>
        <w:instrText>RLINK "" \l</w:instrText>
      </w:r>
      <w:r>
        <w:rPr>
          <w:rFonts w:ascii="David" w:hAnsi="David" w:cs="David"/>
          <w:b/>
          <w:bCs/>
          <w:color w:val="000000"/>
          <w:sz w:val="27"/>
          <w:szCs w:val="27"/>
          <w:rtl/>
        </w:rPr>
        <w:instrText xml:space="preserve"> "ויקרא_פרק-כ-{כד}!"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ארץ זבת חלב</w:t>
      </w:r>
      <w:r>
        <w:rPr>
          <w:rFonts w:ascii="David" w:hAnsi="David" w:cs="David"/>
          <w:color w:val="000000"/>
          <w:sz w:val="30"/>
          <w:szCs w:val="30"/>
          <w:rtl/>
        </w:rPr>
        <w:t xml:space="preserve">. שאין כמוה: </w:t>
      </w:r>
      <w:r>
        <w:rPr>
          <w:rFonts w:ascii="David" w:hAnsi="David" w:cs="David"/>
          <w:b/>
          <w:bCs/>
          <w:color w:val="000000"/>
          <w:sz w:val="30"/>
          <w:szCs w:val="30"/>
          <w:rtl/>
        </w:rPr>
        <w:t>אשר הבדלתי אתכם מן העמים</w:t>
      </w:r>
      <w:r>
        <w:rPr>
          <w:rFonts w:ascii="David" w:hAnsi="David" w:cs="David"/>
          <w:color w:val="000000"/>
          <w:sz w:val="30"/>
          <w:szCs w:val="30"/>
          <w:rtl/>
        </w:rPr>
        <w:t xml:space="preserve">. באלה </w:t>
      </w:r>
      <w:proofErr w:type="spellStart"/>
      <w:r>
        <w:rPr>
          <w:rFonts w:ascii="David" w:hAnsi="David" w:cs="David"/>
          <w:color w:val="000000"/>
          <w:sz w:val="30"/>
          <w:szCs w:val="30"/>
          <w:rtl/>
        </w:rPr>
        <w:t>החקים</w:t>
      </w:r>
      <w:proofErr w:type="spellEnd"/>
      <w:r>
        <w:rPr>
          <w:rFonts w:ascii="David" w:hAnsi="David" w:cs="David"/>
          <w:color w:val="000000"/>
          <w:sz w:val="30"/>
          <w:szCs w:val="30"/>
          <w:rtl/>
        </w:rPr>
        <w:t xml:space="preserve"> ועוד שתבדילו בין הבהמה: </w:t>
      </w:r>
    </w:p>
    <w:bookmarkStart w:id="423" w:name="ויקראBפרק-כ-{כה}"/>
    <w:bookmarkEnd w:id="423"/>
    <w:p w14:paraId="39E3A51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הטהרה</w:t>
      </w:r>
      <w:r>
        <w:rPr>
          <w:rFonts w:ascii="David" w:hAnsi="David" w:cs="David"/>
          <w:color w:val="000000"/>
          <w:sz w:val="30"/>
          <w:szCs w:val="30"/>
          <w:rtl/>
        </w:rPr>
        <w:t xml:space="preserve">. העשרה הנזכרים וכל האחרים טמאים: וטעם </w:t>
      </w:r>
      <w:r>
        <w:rPr>
          <w:rFonts w:ascii="David" w:hAnsi="David" w:cs="David"/>
          <w:b/>
          <w:bCs/>
          <w:color w:val="000000"/>
          <w:sz w:val="30"/>
          <w:szCs w:val="30"/>
          <w:rtl/>
        </w:rPr>
        <w:t>העוף הטמא</w:t>
      </w:r>
      <w:r>
        <w:rPr>
          <w:rFonts w:ascii="David" w:hAnsi="David" w:cs="David"/>
          <w:color w:val="000000"/>
          <w:sz w:val="30"/>
          <w:szCs w:val="30"/>
          <w:rtl/>
        </w:rPr>
        <w:t xml:space="preserve">. הנזכר וכל האחרים טהורים: וטעם </w:t>
      </w:r>
      <w:r>
        <w:rPr>
          <w:rFonts w:ascii="David" w:hAnsi="David" w:cs="David"/>
          <w:b/>
          <w:bCs/>
          <w:color w:val="000000"/>
          <w:sz w:val="30"/>
          <w:szCs w:val="30"/>
          <w:rtl/>
        </w:rPr>
        <w:t>לטמא</w:t>
      </w:r>
      <w:r>
        <w:rPr>
          <w:rFonts w:ascii="David" w:hAnsi="David" w:cs="David"/>
          <w:color w:val="000000"/>
          <w:sz w:val="30"/>
          <w:szCs w:val="30"/>
          <w:rtl/>
        </w:rPr>
        <w:t xml:space="preserve">. שתדעו שהוא טמא במחשבה ובדבור וכן </w:t>
      </w:r>
      <w:proofErr w:type="spellStart"/>
      <w:r>
        <w:rPr>
          <w:rFonts w:ascii="David" w:hAnsi="David" w:cs="David"/>
          <w:color w:val="000000"/>
          <w:sz w:val="30"/>
          <w:szCs w:val="30"/>
          <w:rtl/>
        </w:rPr>
        <w:t>תשקצו</w:t>
      </w:r>
      <w:proofErr w:type="spellEnd"/>
      <w:r>
        <w:rPr>
          <w:rFonts w:ascii="David" w:hAnsi="David" w:cs="David"/>
          <w:color w:val="000000"/>
          <w:sz w:val="30"/>
          <w:szCs w:val="30"/>
          <w:rtl/>
        </w:rPr>
        <w:t xml:space="preserve"> מן העוף על כן גר תושב לא יאכל טמא בארץ טהורה כי על זה התנאי ידור בתוכנו ואם תשמרו כל אשר </w:t>
      </w:r>
      <w:proofErr w:type="spellStart"/>
      <w:r>
        <w:rPr>
          <w:rFonts w:ascii="David" w:hAnsi="David" w:cs="David"/>
          <w:color w:val="000000"/>
          <w:sz w:val="30"/>
          <w:szCs w:val="30"/>
          <w:rtl/>
        </w:rPr>
        <w:t>צויתי</w:t>
      </w:r>
      <w:proofErr w:type="spellEnd"/>
      <w:r>
        <w:rPr>
          <w:rFonts w:ascii="David" w:hAnsi="David" w:cs="David"/>
          <w:color w:val="000000"/>
          <w:sz w:val="30"/>
          <w:szCs w:val="30"/>
          <w:rtl/>
        </w:rPr>
        <w:t xml:space="preserve"> אתכם אז תהיו קדושים כי חייבים אתם ללכת אחרי כי קדוש אני: </w:t>
      </w:r>
    </w:p>
    <w:bookmarkStart w:id="424" w:name="ויקראBפרק-כ-{כז}"/>
    <w:bookmarkEnd w:id="424"/>
    <w:p w14:paraId="6D414E8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w:instrText>
      </w:r>
      <w:r>
        <w:rPr>
          <w:rFonts w:ascii="David" w:hAnsi="David" w:cs="David"/>
          <w:b/>
          <w:bCs/>
          <w:color w:val="000000"/>
          <w:sz w:val="27"/>
          <w:szCs w:val="27"/>
          <w:rtl/>
        </w:rPr>
        <w:instrText>ק-כ-{כז}!"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 xml:space="preserve">ואיש או </w:t>
      </w:r>
      <w:proofErr w:type="spellStart"/>
      <w:r>
        <w:rPr>
          <w:rFonts w:ascii="David" w:hAnsi="David" w:cs="David"/>
          <w:b/>
          <w:bCs/>
          <w:color w:val="000000"/>
          <w:sz w:val="30"/>
          <w:szCs w:val="30"/>
          <w:rtl/>
        </w:rPr>
        <w:t>אשה</w:t>
      </w:r>
      <w:proofErr w:type="spellEnd"/>
      <w:r>
        <w:rPr>
          <w:rFonts w:ascii="David" w:hAnsi="David" w:cs="David"/>
          <w:color w:val="000000"/>
          <w:sz w:val="30"/>
          <w:szCs w:val="30"/>
          <w:rtl/>
        </w:rPr>
        <w:t xml:space="preserve">. בעבור שאמר על האובות לטמאה בהם אמר היו קדושים והמיתו אשר יטמא נפשו באוב </w:t>
      </w:r>
      <w:proofErr w:type="spellStart"/>
      <w:r>
        <w:rPr>
          <w:rFonts w:ascii="David" w:hAnsi="David" w:cs="David"/>
          <w:color w:val="000000"/>
          <w:sz w:val="30"/>
          <w:szCs w:val="30"/>
          <w:rtl/>
        </w:rPr>
        <w:t>ובידעוני</w:t>
      </w:r>
      <w:proofErr w:type="spellEnd"/>
      <w:r>
        <w:rPr>
          <w:rFonts w:ascii="David" w:hAnsi="David" w:cs="David"/>
          <w:color w:val="000000"/>
          <w:sz w:val="30"/>
          <w:szCs w:val="30"/>
          <w:rtl/>
        </w:rPr>
        <w:t xml:space="preserve"> כי עד כה לא הזכיר עונש פונה אל אוב </w:t>
      </w:r>
      <w:proofErr w:type="spellStart"/>
      <w:r>
        <w:rPr>
          <w:rFonts w:ascii="David" w:hAnsi="David" w:cs="David"/>
          <w:color w:val="000000"/>
          <w:sz w:val="30"/>
          <w:szCs w:val="30"/>
          <w:rtl/>
        </w:rPr>
        <w:t>בפרהסיא</w:t>
      </w:r>
      <w:proofErr w:type="spellEnd"/>
      <w:r>
        <w:rPr>
          <w:rFonts w:ascii="David" w:hAnsi="David" w:cs="David"/>
          <w:color w:val="000000"/>
          <w:sz w:val="30"/>
          <w:szCs w:val="30"/>
          <w:rtl/>
        </w:rPr>
        <w:t xml:space="preserve">. וטעם להזכיר </w:t>
      </w:r>
      <w:proofErr w:type="spellStart"/>
      <w:r>
        <w:rPr>
          <w:rFonts w:ascii="David" w:hAnsi="David" w:cs="David"/>
          <w:color w:val="000000"/>
          <w:sz w:val="30"/>
          <w:szCs w:val="30"/>
          <w:rtl/>
        </w:rPr>
        <w:t>האשה</w:t>
      </w:r>
      <w:proofErr w:type="spellEnd"/>
      <w:r>
        <w:rPr>
          <w:rFonts w:ascii="David" w:hAnsi="David" w:cs="David"/>
          <w:color w:val="000000"/>
          <w:sz w:val="30"/>
          <w:szCs w:val="30"/>
          <w:rtl/>
        </w:rPr>
        <w:t xml:space="preserve"> כי זאת האומנות ביד הנשים יותר וכן מכשפה לא תחיה: </w:t>
      </w:r>
    </w:p>
    <w:p w14:paraId="7D6D7AF5"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קדושים</w:t>
      </w:r>
      <w:r>
        <w:rPr>
          <w:rFonts w:ascii="David" w:hAnsi="David" w:cs="David"/>
          <w:color w:val="000000"/>
          <w:sz w:val="30"/>
          <w:szCs w:val="30"/>
          <w:rtl/>
        </w:rPr>
        <w:t xml:space="preserve"> </w:t>
      </w:r>
      <w:r>
        <w:rPr>
          <w:rFonts w:ascii="David" w:hAnsi="David" w:cs="David"/>
          <w:color w:val="000000"/>
          <w:sz w:val="30"/>
          <w:szCs w:val="30"/>
          <w:rtl/>
        </w:rPr>
        <w:br/>
      </w:r>
      <w:bookmarkStart w:id="425" w:name="HtmpReportNum0007_L5"/>
      <w:bookmarkStart w:id="426" w:name="פרשתBאמור"/>
      <w:bookmarkEnd w:id="425"/>
      <w:bookmarkEnd w:id="426"/>
    </w:p>
    <w:p w14:paraId="6C130FF3"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5A197724">
          <v:rect id="_x0000_i1064" style="width:0;height:1.5pt" o:hralign="center" o:hrstd="t" o:hr="t" fillcolor="#a0a0a0" stroked="f"/>
        </w:pict>
      </w:r>
    </w:p>
    <w:p w14:paraId="3257BC5D" w14:textId="77777777" w:rsidR="00000000" w:rsidRDefault="009A7E1F">
      <w:pPr>
        <w:bidi/>
        <w:jc w:val="both"/>
        <w:divId w:val="1088421897"/>
        <w:rPr>
          <w:rFonts w:ascii="David" w:eastAsia="Times New Roman" w:hAnsi="David" w:cs="David"/>
          <w:color w:val="000000"/>
          <w:sz w:val="47"/>
          <w:szCs w:val="47"/>
          <w:rtl/>
        </w:rPr>
      </w:pPr>
    </w:p>
    <w:p w14:paraId="6AE20297" w14:textId="77777777" w:rsidR="00000000" w:rsidRDefault="009A7E1F">
      <w:pPr>
        <w:pStyle w:val="NormalWeb"/>
        <w:bidi/>
        <w:jc w:val="both"/>
        <w:divId w:val="1088421897"/>
        <w:rPr>
          <w:rFonts w:ascii="David" w:hAnsi="David" w:cs="David"/>
          <w:color w:val="000000"/>
          <w:sz w:val="30"/>
          <w:szCs w:val="30"/>
          <w:rtl/>
        </w:rPr>
      </w:pPr>
      <w:hyperlink w:anchor="פרשת_אמור!" w:history="1">
        <w:r>
          <w:rPr>
            <w:rStyle w:val="Hyperlink"/>
            <w:rFonts w:ascii="David" w:hAnsi="David" w:cs="David"/>
            <w:b/>
            <w:bCs/>
            <w:sz w:val="47"/>
            <w:szCs w:val="47"/>
            <w:rtl/>
          </w:rPr>
          <w:t>פרשת אמור</w:t>
        </w:r>
      </w:hyperlink>
      <w:r>
        <w:rPr>
          <w:rFonts w:ascii="David" w:hAnsi="David" w:cs="David"/>
          <w:b/>
          <w:bCs/>
          <w:color w:val="000000"/>
          <w:sz w:val="47"/>
          <w:szCs w:val="47"/>
          <w:u w:val="single"/>
          <w:rtl/>
        </w:rPr>
        <w:br/>
      </w:r>
      <w:r>
        <w:rPr>
          <w:rFonts w:ascii="David" w:hAnsi="David" w:cs="David"/>
          <w:color w:val="000000"/>
          <w:sz w:val="30"/>
          <w:szCs w:val="30"/>
          <w:rtl/>
        </w:rPr>
        <w:br/>
      </w:r>
      <w:bookmarkStart w:id="427" w:name="HtmpReportNum0020_L2"/>
      <w:bookmarkStart w:id="428" w:name="ויקראBפרק-כא"/>
      <w:bookmarkEnd w:id="427"/>
      <w:bookmarkEnd w:id="428"/>
    </w:p>
    <w:p w14:paraId="7B8A4DA4"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1DFC7A85">
          <v:rect id="_x0000_i1065" style="width:0;height:1.5pt" o:hralign="center" o:hrstd="t" o:hr="t" fillcolor="#a0a0a0" stroked="f"/>
        </w:pict>
      </w:r>
    </w:p>
    <w:p w14:paraId="03D19746" w14:textId="77777777" w:rsidR="00000000" w:rsidRDefault="009A7E1F">
      <w:pPr>
        <w:pStyle w:val="NormalWeb"/>
        <w:bidi/>
        <w:jc w:val="both"/>
        <w:divId w:val="1088421897"/>
        <w:rPr>
          <w:rFonts w:ascii="David" w:hAnsi="David" w:cs="David"/>
          <w:color w:val="000000"/>
          <w:sz w:val="42"/>
          <w:szCs w:val="42"/>
          <w:rtl/>
        </w:rPr>
      </w:pPr>
    </w:p>
    <w:p w14:paraId="1AA5144D" w14:textId="77777777" w:rsidR="00000000" w:rsidRDefault="009A7E1F">
      <w:pPr>
        <w:pStyle w:val="NormalWeb"/>
        <w:bidi/>
        <w:jc w:val="both"/>
        <w:divId w:val="1088421897"/>
        <w:rPr>
          <w:rFonts w:ascii="David" w:hAnsi="David" w:cs="David"/>
          <w:color w:val="000000"/>
          <w:sz w:val="30"/>
          <w:szCs w:val="30"/>
          <w:rtl/>
        </w:rPr>
      </w:pPr>
      <w:hyperlink w:anchor="ויקרא_פרק-כא!"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כא</w:t>
        </w:r>
        <w:proofErr w:type="spellEnd"/>
      </w:hyperlink>
    </w:p>
    <w:bookmarkStart w:id="429" w:name="ויקראBפרק-כא-{א}"/>
    <w:bookmarkEnd w:id="429"/>
    <w:p w14:paraId="4A08867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אמר אל </w:t>
      </w:r>
      <w:proofErr w:type="spellStart"/>
      <w:r>
        <w:rPr>
          <w:rFonts w:ascii="David" w:hAnsi="David" w:cs="David"/>
          <w:b/>
          <w:bCs/>
          <w:color w:val="000000"/>
          <w:sz w:val="30"/>
          <w:szCs w:val="30"/>
          <w:rtl/>
        </w:rPr>
        <w:t>הכהנים</w:t>
      </w:r>
      <w:proofErr w:type="spellEnd"/>
      <w:r>
        <w:rPr>
          <w:rFonts w:ascii="David" w:hAnsi="David" w:cs="David"/>
          <w:color w:val="000000"/>
          <w:sz w:val="30"/>
          <w:szCs w:val="30"/>
          <w:rtl/>
        </w:rPr>
        <w:t xml:space="preserve">. אחר שהזהיר ישראל ובני אהרן בכללם להיותם קדושים הזהיר בני אהרן שהם חייבים </w:t>
      </w:r>
      <w:proofErr w:type="spellStart"/>
      <w:r>
        <w:rPr>
          <w:rFonts w:ascii="David" w:hAnsi="David" w:cs="David"/>
          <w:color w:val="000000"/>
          <w:sz w:val="30"/>
          <w:szCs w:val="30"/>
          <w:rtl/>
        </w:rPr>
        <w:t>להשמר</w:t>
      </w:r>
      <w:proofErr w:type="spellEnd"/>
      <w:r>
        <w:rPr>
          <w:rFonts w:ascii="David" w:hAnsi="David" w:cs="David"/>
          <w:color w:val="000000"/>
          <w:sz w:val="30"/>
          <w:szCs w:val="30"/>
          <w:rtl/>
        </w:rPr>
        <w:t xml:space="preserve"> מדברים אחרים בעבור שהם משרתי השם ויתכן להיות פירוש אמור אל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כל הפרשה הנזכרת כי התורה בידם: </w:t>
      </w:r>
      <w:r>
        <w:rPr>
          <w:rFonts w:ascii="David" w:hAnsi="David" w:cs="David"/>
          <w:b/>
          <w:bCs/>
          <w:color w:val="000000"/>
          <w:sz w:val="30"/>
          <w:szCs w:val="30"/>
          <w:rtl/>
        </w:rPr>
        <w:t>ואמרת אליהם</w:t>
      </w:r>
      <w:r>
        <w:rPr>
          <w:rFonts w:ascii="David" w:hAnsi="David" w:cs="David"/>
          <w:color w:val="000000"/>
          <w:sz w:val="30"/>
          <w:szCs w:val="30"/>
          <w:rtl/>
        </w:rPr>
        <w:t xml:space="preserve">. טעמי המצות שהם חייבים לשמרם לבדם: </w:t>
      </w:r>
      <w:r>
        <w:rPr>
          <w:rFonts w:ascii="David" w:hAnsi="David" w:cs="David"/>
          <w:b/>
          <w:bCs/>
          <w:color w:val="000000"/>
          <w:sz w:val="30"/>
          <w:szCs w:val="30"/>
          <w:rtl/>
        </w:rPr>
        <w:t>לנפש</w:t>
      </w:r>
      <w:r>
        <w:rPr>
          <w:rFonts w:ascii="David" w:hAnsi="David" w:cs="David"/>
          <w:color w:val="000000"/>
          <w:sz w:val="30"/>
          <w:szCs w:val="30"/>
          <w:rtl/>
        </w:rPr>
        <w:t xml:space="preserve">. הוא המת: מלת </w:t>
      </w:r>
      <w:r>
        <w:rPr>
          <w:rFonts w:ascii="David" w:hAnsi="David" w:cs="David"/>
          <w:b/>
          <w:bCs/>
          <w:color w:val="000000"/>
          <w:sz w:val="30"/>
          <w:szCs w:val="30"/>
          <w:rtl/>
        </w:rPr>
        <w:t>יטמא</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w:t>
      </w:r>
      <w:r>
        <w:rPr>
          <w:rFonts w:ascii="David" w:hAnsi="David" w:cs="David"/>
          <w:color w:val="000000"/>
          <w:sz w:val="30"/>
          <w:szCs w:val="30"/>
          <w:rtl/>
        </w:rPr>
        <w:t xml:space="preserve">התפעל </w:t>
      </w:r>
      <w:proofErr w:type="spellStart"/>
      <w:r>
        <w:rPr>
          <w:rFonts w:ascii="David" w:hAnsi="David" w:cs="David"/>
          <w:color w:val="000000"/>
          <w:sz w:val="30"/>
          <w:szCs w:val="30"/>
          <w:rtl/>
        </w:rPr>
        <w:t>ודגשות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הטי''ת</w:t>
      </w:r>
      <w:proofErr w:type="spellEnd"/>
      <w:r>
        <w:rPr>
          <w:rFonts w:ascii="David" w:hAnsi="David" w:cs="David"/>
          <w:color w:val="000000"/>
          <w:sz w:val="30"/>
          <w:szCs w:val="30"/>
          <w:rtl/>
        </w:rPr>
        <w:t xml:space="preserve"> להתבלע </w:t>
      </w:r>
      <w:proofErr w:type="spellStart"/>
      <w:r>
        <w:rPr>
          <w:rFonts w:ascii="David" w:hAnsi="David" w:cs="David"/>
          <w:color w:val="000000"/>
          <w:sz w:val="30"/>
          <w:szCs w:val="30"/>
          <w:rtl/>
        </w:rPr>
        <w:t>התי</w:t>
      </w:r>
      <w:proofErr w:type="spellEnd"/>
      <w:r>
        <w:rPr>
          <w:rFonts w:ascii="David" w:hAnsi="David" w:cs="David"/>
          <w:color w:val="000000"/>
          <w:sz w:val="30"/>
          <w:szCs w:val="30"/>
          <w:rtl/>
        </w:rPr>
        <w:t xml:space="preserve">''ו: וטעם </w:t>
      </w:r>
      <w:r>
        <w:rPr>
          <w:rFonts w:ascii="David" w:hAnsi="David" w:cs="David"/>
          <w:b/>
          <w:bCs/>
          <w:color w:val="000000"/>
          <w:sz w:val="30"/>
          <w:szCs w:val="30"/>
          <w:rtl/>
        </w:rPr>
        <w:t>בעמיו</w:t>
      </w:r>
      <w:r>
        <w:rPr>
          <w:rFonts w:ascii="David" w:hAnsi="David" w:cs="David"/>
          <w:color w:val="000000"/>
          <w:sz w:val="30"/>
          <w:szCs w:val="30"/>
          <w:rtl/>
        </w:rPr>
        <w:t xml:space="preserve">. בכל ישראל שהם עמיו: </w:t>
      </w:r>
    </w:p>
    <w:bookmarkStart w:id="430" w:name="ויקראBפרק-כא-{ב}"/>
    <w:bookmarkEnd w:id="430"/>
    <w:p w14:paraId="441B81C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כי אם לשארו הקרוב אליו</w:t>
      </w:r>
      <w:r>
        <w:rPr>
          <w:rFonts w:ascii="David" w:hAnsi="David" w:cs="David"/>
          <w:color w:val="000000"/>
          <w:sz w:val="30"/>
          <w:szCs w:val="30"/>
          <w:rtl/>
        </w:rPr>
        <w:t xml:space="preserve">. היה נראה לנו כי פירושו כמו איש איש אל כל שאר בשרו שם כלל ואחר כן פרט </w:t>
      </w:r>
      <w:proofErr w:type="spellStart"/>
      <w:r>
        <w:rPr>
          <w:rFonts w:ascii="David" w:hAnsi="David" w:cs="David"/>
          <w:color w:val="000000"/>
          <w:sz w:val="30"/>
          <w:szCs w:val="30"/>
          <w:rtl/>
        </w:rPr>
        <w:t>לאמו</w:t>
      </w:r>
      <w:proofErr w:type="spellEnd"/>
      <w:r>
        <w:rPr>
          <w:rFonts w:ascii="David" w:hAnsi="David" w:cs="David"/>
          <w:color w:val="000000"/>
          <w:sz w:val="30"/>
          <w:szCs w:val="30"/>
          <w:rtl/>
        </w:rPr>
        <w:t xml:space="preserve"> ולאביו: וטעם </w:t>
      </w:r>
      <w:r>
        <w:rPr>
          <w:rFonts w:ascii="David" w:hAnsi="David" w:cs="David"/>
          <w:b/>
          <w:bCs/>
          <w:color w:val="000000"/>
          <w:sz w:val="30"/>
          <w:szCs w:val="30"/>
          <w:rtl/>
        </w:rPr>
        <w:t>בעל בעמיו</w:t>
      </w:r>
      <w:r>
        <w:rPr>
          <w:rFonts w:ascii="David" w:hAnsi="David" w:cs="David"/>
          <w:color w:val="000000"/>
          <w:sz w:val="30"/>
          <w:szCs w:val="30"/>
          <w:rtl/>
        </w:rPr>
        <w:t>. שלא יטמא הבעל באשתו ו</w:t>
      </w:r>
      <w:r>
        <w:rPr>
          <w:rFonts w:ascii="David" w:hAnsi="David" w:cs="David"/>
          <w:color w:val="000000"/>
          <w:sz w:val="30"/>
          <w:szCs w:val="30"/>
          <w:rtl/>
        </w:rPr>
        <w:t xml:space="preserve">כאשר ראינו שהעתיקו רבותינו כי יטמא לאשתו ושמו לשארו כדרך אסמכתא כאשר פירשתי </w:t>
      </w:r>
      <w:proofErr w:type="spellStart"/>
      <w:r>
        <w:rPr>
          <w:rFonts w:ascii="David" w:hAnsi="David" w:cs="David"/>
          <w:color w:val="000000"/>
          <w:sz w:val="30"/>
          <w:szCs w:val="30"/>
          <w:rtl/>
        </w:rPr>
        <w:t>במלת</w:t>
      </w:r>
      <w:proofErr w:type="spellEnd"/>
      <w:r>
        <w:rPr>
          <w:rFonts w:ascii="David" w:hAnsi="David" w:cs="David"/>
          <w:color w:val="000000"/>
          <w:sz w:val="30"/>
          <w:szCs w:val="30"/>
          <w:rtl/>
        </w:rPr>
        <w:t xml:space="preserve"> לעם </w:t>
      </w:r>
      <w:proofErr w:type="spellStart"/>
      <w:r>
        <w:rPr>
          <w:rFonts w:ascii="David" w:hAnsi="David" w:cs="David"/>
          <w:color w:val="000000"/>
          <w:sz w:val="30"/>
          <w:szCs w:val="30"/>
          <w:rtl/>
        </w:rPr>
        <w:t>נכרי</w:t>
      </w:r>
      <w:proofErr w:type="spellEnd"/>
      <w:r>
        <w:rPr>
          <w:rFonts w:ascii="David" w:hAnsi="David" w:cs="David"/>
          <w:color w:val="000000"/>
          <w:sz w:val="30"/>
          <w:szCs w:val="30"/>
          <w:rtl/>
        </w:rPr>
        <w:t xml:space="preserve"> ואמרו כי פירוש בעל גדול שהעם ברשותו כמו בעליו אין עמו בטל הפירוש הראשון. וטעם להזכיר </w:t>
      </w:r>
      <w:proofErr w:type="spellStart"/>
      <w:r>
        <w:rPr>
          <w:rFonts w:ascii="David" w:hAnsi="David" w:cs="David"/>
          <w:color w:val="000000"/>
          <w:sz w:val="30"/>
          <w:szCs w:val="30"/>
          <w:rtl/>
        </w:rPr>
        <w:t>אמו</w:t>
      </w:r>
      <w:proofErr w:type="spellEnd"/>
      <w:r>
        <w:rPr>
          <w:rFonts w:ascii="David" w:hAnsi="David" w:cs="David"/>
          <w:color w:val="000000"/>
          <w:sz w:val="30"/>
          <w:szCs w:val="30"/>
          <w:rtl/>
        </w:rPr>
        <w:t xml:space="preserve"> קודם האב כי הזכר חי יותר מהנקבה ברוב: </w:t>
      </w:r>
    </w:p>
    <w:bookmarkStart w:id="431" w:name="ויקראBפרק-כא-{ג}"/>
    <w:bookmarkEnd w:id="431"/>
    <w:p w14:paraId="6E4ECDD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הקרובה אליו</w:t>
      </w:r>
      <w:r>
        <w:rPr>
          <w:rFonts w:ascii="David" w:hAnsi="David" w:cs="David"/>
          <w:color w:val="000000"/>
          <w:sz w:val="30"/>
          <w:szCs w:val="30"/>
          <w:rtl/>
        </w:rPr>
        <w:t xml:space="preserve">. להיותה אחותו מאב ואם והנה לא יטמא בעל בעמיו </w:t>
      </w:r>
      <w:proofErr w:type="spellStart"/>
      <w:r>
        <w:rPr>
          <w:rFonts w:ascii="David" w:hAnsi="David" w:cs="David"/>
          <w:color w:val="000000"/>
          <w:sz w:val="30"/>
          <w:szCs w:val="30"/>
          <w:rtl/>
        </w:rPr>
        <w:t>בכהנים</w:t>
      </w:r>
      <w:proofErr w:type="spellEnd"/>
      <w:r>
        <w:rPr>
          <w:rFonts w:ascii="David" w:hAnsi="David" w:cs="David"/>
          <w:color w:val="000000"/>
          <w:sz w:val="30"/>
          <w:szCs w:val="30"/>
          <w:rtl/>
        </w:rPr>
        <w:t xml:space="preserve"> או בישראלים חוץ מהנזכרים: </w:t>
      </w:r>
      <w:proofErr w:type="spellStart"/>
      <w:r>
        <w:rPr>
          <w:rFonts w:ascii="David" w:hAnsi="David" w:cs="David"/>
          <w:b/>
          <w:bCs/>
          <w:color w:val="000000"/>
          <w:sz w:val="30"/>
          <w:szCs w:val="30"/>
          <w:rtl/>
        </w:rPr>
        <w:t>להחלו</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הלמ</w:t>
      </w:r>
      <w:proofErr w:type="spellEnd"/>
      <w:r>
        <w:rPr>
          <w:rFonts w:ascii="David" w:hAnsi="David" w:cs="David"/>
          <w:color w:val="000000"/>
          <w:sz w:val="30"/>
          <w:szCs w:val="30"/>
          <w:rtl/>
        </w:rPr>
        <w:t xml:space="preserve">''ד להתבלע אחר והוא שם הפעל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w:t>
      </w:r>
    </w:p>
    <w:bookmarkStart w:id="432" w:name="ויקראBפרק-כא-{ה}"/>
    <w:bookmarkEnd w:id="432"/>
    <w:p w14:paraId="603B986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לא </w:t>
      </w:r>
      <w:proofErr w:type="spellStart"/>
      <w:r>
        <w:rPr>
          <w:rFonts w:ascii="David" w:hAnsi="David" w:cs="David"/>
          <w:b/>
          <w:bCs/>
          <w:color w:val="000000"/>
          <w:sz w:val="30"/>
          <w:szCs w:val="30"/>
          <w:rtl/>
        </w:rPr>
        <w:t>יקרחה</w:t>
      </w:r>
      <w:proofErr w:type="spellEnd"/>
      <w:r>
        <w:rPr>
          <w:rFonts w:ascii="David" w:hAnsi="David" w:cs="David"/>
          <w:b/>
          <w:bCs/>
          <w:color w:val="000000"/>
          <w:sz w:val="30"/>
          <w:szCs w:val="30"/>
          <w:rtl/>
        </w:rPr>
        <w:t xml:space="preserve"> </w:t>
      </w:r>
      <w:proofErr w:type="spellStart"/>
      <w:r>
        <w:rPr>
          <w:rFonts w:ascii="David" w:hAnsi="David" w:cs="David"/>
          <w:b/>
          <w:bCs/>
          <w:color w:val="000000"/>
          <w:sz w:val="30"/>
          <w:szCs w:val="30"/>
          <w:rtl/>
        </w:rPr>
        <w:t>קרחה</w:t>
      </w:r>
      <w:proofErr w:type="spellEnd"/>
      <w:r>
        <w:rPr>
          <w:rFonts w:ascii="David" w:hAnsi="David" w:cs="David"/>
          <w:b/>
          <w:bCs/>
          <w:color w:val="000000"/>
          <w:sz w:val="30"/>
          <w:szCs w:val="30"/>
          <w:rtl/>
        </w:rPr>
        <w:t xml:space="preserve"> בראשם</w:t>
      </w:r>
      <w:r>
        <w:rPr>
          <w:rFonts w:ascii="David" w:hAnsi="David" w:cs="David"/>
          <w:color w:val="000000"/>
          <w:sz w:val="30"/>
          <w:szCs w:val="30"/>
          <w:rtl/>
        </w:rPr>
        <w:t xml:space="preserve">. על המת: </w:t>
      </w:r>
      <w:r>
        <w:rPr>
          <w:rFonts w:ascii="David" w:hAnsi="David" w:cs="David"/>
          <w:b/>
          <w:bCs/>
          <w:color w:val="000000"/>
          <w:sz w:val="30"/>
          <w:szCs w:val="30"/>
          <w:rtl/>
        </w:rPr>
        <w:t>ופאת זקנם</w:t>
      </w:r>
      <w:r>
        <w:rPr>
          <w:rFonts w:ascii="David" w:hAnsi="David" w:cs="David"/>
          <w:color w:val="000000"/>
          <w:sz w:val="30"/>
          <w:szCs w:val="30"/>
          <w:rtl/>
        </w:rPr>
        <w:t>. על המת כמנהג מקומ</w:t>
      </w:r>
      <w:r>
        <w:rPr>
          <w:rFonts w:ascii="David" w:hAnsi="David" w:cs="David"/>
          <w:color w:val="000000"/>
          <w:sz w:val="30"/>
          <w:szCs w:val="30"/>
          <w:rtl/>
        </w:rPr>
        <w:t xml:space="preserve">ות בארץ כשדים והנה התברר פירוש את פאת זקנך: וטעם </w:t>
      </w:r>
      <w:r>
        <w:rPr>
          <w:rFonts w:ascii="David" w:hAnsi="David" w:cs="David"/>
          <w:b/>
          <w:bCs/>
          <w:color w:val="000000"/>
          <w:sz w:val="30"/>
          <w:szCs w:val="30"/>
          <w:rtl/>
        </w:rPr>
        <w:t>שרטת</w:t>
      </w:r>
      <w:r>
        <w:rPr>
          <w:rFonts w:ascii="David" w:hAnsi="David" w:cs="David"/>
          <w:color w:val="000000"/>
          <w:sz w:val="30"/>
          <w:szCs w:val="30"/>
          <w:rtl/>
        </w:rPr>
        <w:t xml:space="preserve">. אפילו אחת וכבר נזהרו ישראל על אלה. וטעם הזהירם כי ראש </w:t>
      </w:r>
      <w:proofErr w:type="spellStart"/>
      <w:r>
        <w:rPr>
          <w:rFonts w:ascii="David" w:hAnsi="David" w:cs="David"/>
          <w:color w:val="000000"/>
          <w:sz w:val="30"/>
          <w:szCs w:val="30"/>
          <w:rtl/>
        </w:rPr>
        <w:t>מוקרח</w:t>
      </w:r>
      <w:proofErr w:type="spellEnd"/>
      <w:r>
        <w:rPr>
          <w:rFonts w:ascii="David" w:hAnsi="David" w:cs="David"/>
          <w:color w:val="000000"/>
          <w:sz w:val="30"/>
          <w:szCs w:val="30"/>
          <w:rtl/>
        </w:rPr>
        <w:t xml:space="preserve"> וזקן מגולח ובשר שרוט לא ישמש לפני השם: </w:t>
      </w:r>
    </w:p>
    <w:bookmarkStart w:id="433" w:name="ויקראBפרק-כא-{ו}"/>
    <w:bookmarkEnd w:id="433"/>
    <w:p w14:paraId="6953A06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ולא יחללו שם </w:t>
      </w:r>
      <w:proofErr w:type="spellStart"/>
      <w:r>
        <w:rPr>
          <w:rFonts w:ascii="David" w:hAnsi="David" w:cs="David"/>
          <w:b/>
          <w:bCs/>
          <w:color w:val="000000"/>
          <w:sz w:val="30"/>
          <w:szCs w:val="30"/>
          <w:rtl/>
        </w:rPr>
        <w:t>אלהיהם</w:t>
      </w:r>
      <w:proofErr w:type="spellEnd"/>
      <w:r>
        <w:rPr>
          <w:rFonts w:ascii="David" w:hAnsi="David" w:cs="David"/>
          <w:color w:val="000000"/>
          <w:sz w:val="30"/>
          <w:szCs w:val="30"/>
          <w:rtl/>
        </w:rPr>
        <w:t xml:space="preserve">. פירוש כי את אשי ה': </w:t>
      </w:r>
    </w:p>
    <w:bookmarkStart w:id="434" w:name="ויקראBפרק-כא-{ז}"/>
    <w:bookmarkEnd w:id="434"/>
    <w:p w14:paraId="483CA31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אשה</w:t>
      </w:r>
      <w:proofErr w:type="spellEnd"/>
      <w:r>
        <w:rPr>
          <w:rFonts w:ascii="David" w:hAnsi="David" w:cs="David"/>
          <w:color w:val="000000"/>
          <w:sz w:val="30"/>
          <w:szCs w:val="30"/>
          <w:rtl/>
        </w:rPr>
        <w:t xml:space="preserve"> </w:t>
      </w:r>
      <w:r>
        <w:rPr>
          <w:rFonts w:ascii="David" w:hAnsi="David" w:cs="David"/>
          <w:b/>
          <w:bCs/>
          <w:color w:val="000000"/>
          <w:sz w:val="30"/>
          <w:szCs w:val="30"/>
          <w:rtl/>
        </w:rPr>
        <w:t>זונה</w:t>
      </w:r>
      <w:r>
        <w:rPr>
          <w:rFonts w:ascii="David" w:hAnsi="David" w:cs="David"/>
          <w:color w:val="000000"/>
          <w:sz w:val="30"/>
          <w:szCs w:val="30"/>
          <w:rtl/>
        </w:rPr>
        <w:t xml:space="preserve">. לא מצאנו על דרך הפשט בכל המקרא זונה כי אם כמשמעה גם כן ויתנו את הילד בזונה כאשר פירשתיו: </w:t>
      </w:r>
      <w:r>
        <w:rPr>
          <w:rFonts w:ascii="David" w:hAnsi="David" w:cs="David"/>
          <w:b/>
          <w:bCs/>
          <w:color w:val="000000"/>
          <w:sz w:val="30"/>
          <w:szCs w:val="30"/>
          <w:rtl/>
        </w:rPr>
        <w:t>וחללה</w:t>
      </w:r>
      <w:r>
        <w:rPr>
          <w:rFonts w:ascii="David" w:hAnsi="David" w:cs="David"/>
          <w:color w:val="000000"/>
          <w:sz w:val="30"/>
          <w:szCs w:val="30"/>
          <w:rtl/>
        </w:rPr>
        <w:t xml:space="preserve">. שאינה מפורסמת כזונה ולפי הפשט היה נראה מדברי יחזקאל כי אלמנות כהן מותרות </w:t>
      </w:r>
      <w:proofErr w:type="spellStart"/>
      <w:r>
        <w:rPr>
          <w:rFonts w:ascii="David" w:hAnsi="David" w:cs="David"/>
          <w:color w:val="000000"/>
          <w:sz w:val="30"/>
          <w:szCs w:val="30"/>
          <w:rtl/>
        </w:rPr>
        <w:t>לכהנים</w:t>
      </w:r>
      <w:proofErr w:type="spellEnd"/>
      <w:r>
        <w:rPr>
          <w:rFonts w:ascii="David" w:hAnsi="David" w:cs="David"/>
          <w:color w:val="000000"/>
          <w:sz w:val="30"/>
          <w:szCs w:val="30"/>
          <w:rtl/>
        </w:rPr>
        <w:t xml:space="preserve"> לכן דברי הקבלה הוא הנכון: </w:t>
      </w:r>
    </w:p>
    <w:bookmarkStart w:id="435" w:name="ויקראBפרק-כא-{ח}"/>
    <w:bookmarkEnd w:id="435"/>
    <w:p w14:paraId="5948D0B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וקדשתו</w:t>
      </w:r>
      <w:proofErr w:type="spellEnd"/>
      <w:r>
        <w:rPr>
          <w:rFonts w:ascii="David" w:hAnsi="David" w:cs="David"/>
          <w:color w:val="000000"/>
          <w:sz w:val="30"/>
          <w:szCs w:val="30"/>
          <w:rtl/>
        </w:rPr>
        <w:t xml:space="preserve">. במחשבה ובדבור: </w:t>
      </w:r>
      <w:r>
        <w:rPr>
          <w:rFonts w:ascii="David" w:hAnsi="David" w:cs="David"/>
          <w:b/>
          <w:bCs/>
          <w:color w:val="000000"/>
          <w:sz w:val="30"/>
          <w:szCs w:val="30"/>
          <w:rtl/>
        </w:rPr>
        <w:t xml:space="preserve">לחם </w:t>
      </w:r>
      <w:proofErr w:type="spellStart"/>
      <w:r>
        <w:rPr>
          <w:rFonts w:ascii="David" w:hAnsi="David" w:cs="David"/>
          <w:b/>
          <w:bCs/>
          <w:color w:val="000000"/>
          <w:sz w:val="30"/>
          <w:szCs w:val="30"/>
          <w:rtl/>
        </w:rPr>
        <w:t>אלהיך</w:t>
      </w:r>
      <w:proofErr w:type="spellEnd"/>
      <w:r>
        <w:rPr>
          <w:rFonts w:ascii="David" w:hAnsi="David" w:cs="David"/>
          <w:color w:val="000000"/>
          <w:sz w:val="30"/>
          <w:szCs w:val="30"/>
          <w:rtl/>
        </w:rPr>
        <w:t xml:space="preserve">. מאכל שהוא קרב לשם: </w:t>
      </w:r>
      <w:r>
        <w:rPr>
          <w:rFonts w:ascii="David" w:hAnsi="David" w:cs="David"/>
          <w:b/>
          <w:bCs/>
          <w:color w:val="000000"/>
          <w:sz w:val="30"/>
          <w:szCs w:val="30"/>
          <w:rtl/>
        </w:rPr>
        <w:t>אני ה' מקדשכם</w:t>
      </w:r>
      <w:r>
        <w:rPr>
          <w:rFonts w:ascii="David" w:hAnsi="David" w:cs="David"/>
          <w:color w:val="000000"/>
          <w:sz w:val="30"/>
          <w:szCs w:val="30"/>
          <w:rtl/>
        </w:rPr>
        <w:t xml:space="preserve">. </w:t>
      </w:r>
      <w:proofErr w:type="spellStart"/>
      <w:r>
        <w:rPr>
          <w:rFonts w:ascii="David" w:hAnsi="David" w:cs="David"/>
          <w:color w:val="000000"/>
          <w:sz w:val="30"/>
          <w:szCs w:val="30"/>
          <w:rtl/>
        </w:rPr>
        <w:t>כלכם</w:t>
      </w:r>
      <w:proofErr w:type="spellEnd"/>
      <w:r>
        <w:rPr>
          <w:rFonts w:ascii="David" w:hAnsi="David" w:cs="David"/>
          <w:color w:val="000000"/>
          <w:sz w:val="30"/>
          <w:szCs w:val="30"/>
          <w:rtl/>
        </w:rPr>
        <w:t xml:space="preserve">: </w:t>
      </w:r>
    </w:p>
    <w:bookmarkStart w:id="436" w:name="ויקראBפרק-כא-{ט}"/>
    <w:bookmarkEnd w:id="436"/>
    <w:p w14:paraId="597BDAE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כי תחל</w:t>
      </w:r>
      <w:r>
        <w:rPr>
          <w:rFonts w:ascii="David" w:hAnsi="David" w:cs="David"/>
          <w:color w:val="000000"/>
          <w:sz w:val="30"/>
          <w:szCs w:val="30"/>
          <w:rtl/>
        </w:rPr>
        <w:t xml:space="preserve">. לדעת רבים מגזרת תחלה ולפי דעתי מלשון חלול רק הוא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הכבד הנוסף כמו לא יחל דברו</w:t>
      </w:r>
      <w:r>
        <w:rPr>
          <w:rFonts w:ascii="David" w:hAnsi="David" w:cs="David"/>
          <w:color w:val="000000"/>
          <w:sz w:val="30"/>
          <w:szCs w:val="30"/>
          <w:rtl/>
        </w:rPr>
        <w:t xml:space="preserve"> ועל שני הפירושים המלה היא מפעלי הכפל רק היא זרה ויתכן שתהיה זרה החל גם תחל שלא יתערבו עם טעם תחלה בעבור היות </w:t>
      </w:r>
      <w:proofErr w:type="spellStart"/>
      <w:r>
        <w:rPr>
          <w:rFonts w:ascii="David" w:hAnsi="David" w:cs="David"/>
          <w:color w:val="000000"/>
          <w:sz w:val="30"/>
          <w:szCs w:val="30"/>
          <w:rtl/>
        </w:rPr>
        <w:t>התי</w:t>
      </w:r>
      <w:proofErr w:type="spellEnd"/>
      <w:r>
        <w:rPr>
          <w:rFonts w:ascii="David" w:hAnsi="David" w:cs="David"/>
          <w:color w:val="000000"/>
          <w:sz w:val="30"/>
          <w:szCs w:val="30"/>
          <w:rtl/>
        </w:rPr>
        <w:t xml:space="preserve">''ו קמוץ בקמץ קטן וכן לבלתי החל: </w:t>
      </w:r>
      <w:r>
        <w:rPr>
          <w:rFonts w:ascii="David" w:hAnsi="David" w:cs="David"/>
          <w:b/>
          <w:bCs/>
          <w:color w:val="000000"/>
          <w:sz w:val="30"/>
          <w:szCs w:val="30"/>
          <w:rtl/>
        </w:rPr>
        <w:t>ובת כהן</w:t>
      </w:r>
      <w:r>
        <w:rPr>
          <w:rFonts w:ascii="David" w:hAnsi="David" w:cs="David"/>
          <w:color w:val="000000"/>
          <w:sz w:val="30"/>
          <w:szCs w:val="30"/>
          <w:rtl/>
        </w:rPr>
        <w:t xml:space="preserve">. אם חללה עצמה בזנות בעבור שחללה כבוד אביה: </w:t>
      </w:r>
      <w:r>
        <w:rPr>
          <w:rFonts w:ascii="David" w:hAnsi="David" w:cs="David"/>
          <w:b/>
          <w:bCs/>
          <w:color w:val="000000"/>
          <w:sz w:val="30"/>
          <w:szCs w:val="30"/>
          <w:rtl/>
        </w:rPr>
        <w:t xml:space="preserve">באש </w:t>
      </w:r>
      <w:proofErr w:type="spellStart"/>
      <w:r>
        <w:rPr>
          <w:rFonts w:ascii="David" w:hAnsi="David" w:cs="David"/>
          <w:b/>
          <w:bCs/>
          <w:color w:val="000000"/>
          <w:sz w:val="30"/>
          <w:szCs w:val="30"/>
          <w:rtl/>
        </w:rPr>
        <w:t>תשרף</w:t>
      </w:r>
      <w:proofErr w:type="spellEnd"/>
      <w:r>
        <w:rPr>
          <w:rFonts w:ascii="David" w:hAnsi="David" w:cs="David"/>
          <w:color w:val="000000"/>
          <w:sz w:val="30"/>
          <w:szCs w:val="30"/>
          <w:rtl/>
        </w:rPr>
        <w:t xml:space="preserve">. בעולה. או ארוסה: </w:t>
      </w:r>
    </w:p>
    <w:bookmarkStart w:id="437" w:name="ויקראBפרק-כא-{י}"/>
    <w:bookmarkEnd w:id="437"/>
    <w:p w14:paraId="7F89319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w:instrText>
      </w:r>
      <w:r>
        <w:rPr>
          <w:rFonts w:ascii="David" w:hAnsi="David" w:cs="David"/>
          <w:b/>
          <w:bCs/>
          <w:color w:val="000000"/>
          <w:sz w:val="27"/>
          <w:szCs w:val="27"/>
          <w:rtl/>
        </w:rPr>
        <w:instrText>{י}!"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את הבגדים</w:t>
      </w:r>
      <w:r>
        <w:rPr>
          <w:rFonts w:ascii="David" w:hAnsi="David" w:cs="David"/>
          <w:color w:val="000000"/>
          <w:sz w:val="30"/>
          <w:szCs w:val="30"/>
          <w:rtl/>
        </w:rPr>
        <w:t xml:space="preserve">. והם בגדי קדש: </w:t>
      </w:r>
      <w:r>
        <w:rPr>
          <w:rFonts w:ascii="David" w:hAnsi="David" w:cs="David"/>
          <w:b/>
          <w:bCs/>
          <w:color w:val="000000"/>
          <w:sz w:val="30"/>
          <w:szCs w:val="30"/>
          <w:rtl/>
        </w:rPr>
        <w:t>את ראשו לא יפרע ובגדיו לא יפרם</w:t>
      </w:r>
      <w:r>
        <w:rPr>
          <w:rFonts w:ascii="David" w:hAnsi="David" w:cs="David"/>
          <w:color w:val="000000"/>
          <w:sz w:val="30"/>
          <w:szCs w:val="30"/>
          <w:rtl/>
        </w:rPr>
        <w:t xml:space="preserve">. מזה הכתוב </w:t>
      </w:r>
      <w:proofErr w:type="spellStart"/>
      <w:r>
        <w:rPr>
          <w:rFonts w:ascii="David" w:hAnsi="David" w:cs="David"/>
          <w:color w:val="000000"/>
          <w:sz w:val="30"/>
          <w:szCs w:val="30"/>
          <w:rtl/>
        </w:rPr>
        <w:t>נלמוד</w:t>
      </w:r>
      <w:proofErr w:type="spellEnd"/>
      <w:r>
        <w:rPr>
          <w:rFonts w:ascii="David" w:hAnsi="David" w:cs="David"/>
          <w:color w:val="000000"/>
          <w:sz w:val="30"/>
          <w:szCs w:val="30"/>
          <w:rtl/>
        </w:rPr>
        <w:t xml:space="preserve"> מה שהעתיקו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במשפט האבלות: </w:t>
      </w:r>
    </w:p>
    <w:bookmarkStart w:id="438" w:name="ויקראBפרק-כא-{יא}"/>
    <w:bookmarkEnd w:id="438"/>
    <w:p w14:paraId="4D3F989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ועל כל נפשות מת לא יבא</w:t>
      </w:r>
      <w:r>
        <w:rPr>
          <w:rFonts w:ascii="David" w:hAnsi="David" w:cs="David"/>
          <w:color w:val="000000"/>
          <w:sz w:val="30"/>
          <w:szCs w:val="30"/>
          <w:rtl/>
        </w:rPr>
        <w:t xml:space="preserve">. גוף מת והגוף חסר כי מת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וכן ועשיר יענה עזות ומאכלו בריאה תח</w:t>
      </w:r>
      <w:r>
        <w:rPr>
          <w:rFonts w:ascii="David" w:hAnsi="David" w:cs="David"/>
          <w:color w:val="000000"/>
          <w:sz w:val="30"/>
          <w:szCs w:val="30"/>
          <w:rtl/>
        </w:rPr>
        <w:t xml:space="preserve">סר שה: וטעם </w:t>
      </w:r>
      <w:r>
        <w:rPr>
          <w:rFonts w:ascii="David" w:hAnsi="David" w:cs="David"/>
          <w:b/>
          <w:bCs/>
          <w:color w:val="000000"/>
          <w:sz w:val="30"/>
          <w:szCs w:val="30"/>
          <w:rtl/>
        </w:rPr>
        <w:t>לא יבא</w:t>
      </w:r>
      <w:r>
        <w:rPr>
          <w:rFonts w:ascii="David" w:hAnsi="David" w:cs="David"/>
          <w:color w:val="000000"/>
          <w:sz w:val="30"/>
          <w:szCs w:val="30"/>
          <w:rtl/>
        </w:rPr>
        <w:t xml:space="preserve">. באהל או בבית ששם המת: וטעם </w:t>
      </w:r>
      <w:r>
        <w:rPr>
          <w:rFonts w:ascii="David" w:hAnsi="David" w:cs="David"/>
          <w:b/>
          <w:bCs/>
          <w:color w:val="000000"/>
          <w:sz w:val="30"/>
          <w:szCs w:val="30"/>
          <w:rtl/>
        </w:rPr>
        <w:t xml:space="preserve">לאביו </w:t>
      </w:r>
      <w:proofErr w:type="spellStart"/>
      <w:r>
        <w:rPr>
          <w:rFonts w:ascii="David" w:hAnsi="David" w:cs="David"/>
          <w:b/>
          <w:bCs/>
          <w:color w:val="000000"/>
          <w:sz w:val="30"/>
          <w:szCs w:val="30"/>
          <w:rtl/>
        </w:rPr>
        <w:t>ולאמו</w:t>
      </w:r>
      <w:proofErr w:type="spellEnd"/>
      <w:r>
        <w:rPr>
          <w:rFonts w:ascii="David" w:hAnsi="David" w:cs="David"/>
          <w:color w:val="000000"/>
          <w:sz w:val="30"/>
          <w:szCs w:val="30"/>
          <w:rtl/>
        </w:rPr>
        <w:t xml:space="preserve">. שהיא מצוה עליו לכבדם בחייהם ובמותם ואף כי לאחיו ולבנו: </w:t>
      </w:r>
    </w:p>
    <w:bookmarkStart w:id="439" w:name="ויקראBפרק-כא-{יב}"/>
    <w:bookmarkEnd w:id="439"/>
    <w:p w14:paraId="1BCD97B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ומן המקדש לא יצא</w:t>
      </w:r>
      <w:r>
        <w:rPr>
          <w:rFonts w:ascii="David" w:hAnsi="David" w:cs="David"/>
          <w:color w:val="000000"/>
          <w:sz w:val="30"/>
          <w:szCs w:val="30"/>
          <w:rtl/>
        </w:rPr>
        <w:t xml:space="preserve">. אמרו המעתיקים אחר המת והוא הנכון ויש אומרים בשבעת ימי </w:t>
      </w:r>
      <w:proofErr w:type="spellStart"/>
      <w:r>
        <w:rPr>
          <w:rFonts w:ascii="David" w:hAnsi="David" w:cs="David"/>
          <w:color w:val="000000"/>
          <w:sz w:val="30"/>
          <w:szCs w:val="30"/>
          <w:rtl/>
        </w:rPr>
        <w:t>המלואים</w:t>
      </w:r>
      <w:proofErr w:type="spellEnd"/>
      <w:r>
        <w:rPr>
          <w:rFonts w:ascii="David" w:hAnsi="David" w:cs="David"/>
          <w:color w:val="000000"/>
          <w:sz w:val="30"/>
          <w:szCs w:val="30"/>
          <w:rtl/>
        </w:rPr>
        <w:t xml:space="preserve"> וזה לא יתכן כי כבר באר ומלא את ידו גם כן יתכן שלא יצא מן המקדש כי אם לדבר מצוה: </w:t>
      </w:r>
    </w:p>
    <w:bookmarkStart w:id="440" w:name="ויקראBפרק-כא-{יג}"/>
    <w:bookmarkEnd w:id="440"/>
    <w:p w14:paraId="394256E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בבתוליה</w:t>
      </w:r>
      <w:r>
        <w:rPr>
          <w:rFonts w:ascii="David" w:hAnsi="David" w:cs="David"/>
          <w:color w:val="000000"/>
          <w:sz w:val="30"/>
          <w:szCs w:val="30"/>
          <w:rtl/>
        </w:rPr>
        <w:t xml:space="preserve">. יש שמות בלשון הקדש לא </w:t>
      </w:r>
      <w:proofErr w:type="spellStart"/>
      <w:r>
        <w:rPr>
          <w:rFonts w:ascii="David" w:hAnsi="David" w:cs="David"/>
          <w:color w:val="000000"/>
          <w:sz w:val="30"/>
          <w:szCs w:val="30"/>
          <w:rtl/>
        </w:rPr>
        <w:t>יפרדו</w:t>
      </w:r>
      <w:proofErr w:type="spellEnd"/>
      <w:r>
        <w:rPr>
          <w:rFonts w:ascii="David" w:hAnsi="David" w:cs="David"/>
          <w:color w:val="000000"/>
          <w:sz w:val="30"/>
          <w:szCs w:val="30"/>
          <w:rtl/>
        </w:rPr>
        <w:t xml:space="preserve"> לעולם כמו נעורים וזקונים וע</w:t>
      </w:r>
      <w:r>
        <w:rPr>
          <w:rFonts w:ascii="David" w:hAnsi="David" w:cs="David"/>
          <w:color w:val="000000"/>
          <w:sz w:val="30"/>
          <w:szCs w:val="30"/>
          <w:rtl/>
        </w:rPr>
        <w:t xml:space="preserve">לומים ובתולים ויש שמות בלשון הקדש שלא יתחברו נטף ושכם וזהב וברזל: </w:t>
      </w:r>
    </w:p>
    <w:bookmarkStart w:id="441" w:name="ויקראBפרק-כא-{יד}"/>
    <w:bookmarkEnd w:id="441"/>
    <w:p w14:paraId="410C5BF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אלמנה וגרושה</w:t>
      </w:r>
      <w:r>
        <w:rPr>
          <w:rFonts w:ascii="David" w:hAnsi="David" w:cs="David"/>
          <w:color w:val="000000"/>
          <w:sz w:val="30"/>
          <w:szCs w:val="30"/>
          <w:rtl/>
        </w:rPr>
        <w:t xml:space="preserve">. כלל מכהן או מישראל: </w:t>
      </w:r>
      <w:r>
        <w:rPr>
          <w:rFonts w:ascii="David" w:hAnsi="David" w:cs="David"/>
          <w:b/>
          <w:bCs/>
          <w:color w:val="000000"/>
          <w:sz w:val="30"/>
          <w:szCs w:val="30"/>
          <w:rtl/>
        </w:rPr>
        <w:t>וחללה זנה</w:t>
      </w:r>
      <w:r>
        <w:rPr>
          <w:rFonts w:ascii="David" w:hAnsi="David" w:cs="David"/>
          <w:color w:val="000000"/>
          <w:sz w:val="30"/>
          <w:szCs w:val="30"/>
          <w:rtl/>
        </w:rPr>
        <w:t xml:space="preserve">. חסר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הדבק כמו שמש ירח עמד </w:t>
      </w:r>
      <w:proofErr w:type="spellStart"/>
      <w:r>
        <w:rPr>
          <w:rFonts w:ascii="David" w:hAnsi="David" w:cs="David"/>
          <w:color w:val="000000"/>
          <w:sz w:val="30"/>
          <w:szCs w:val="30"/>
          <w:rtl/>
        </w:rPr>
        <w:t>זבולה</w:t>
      </w:r>
      <w:proofErr w:type="spellEnd"/>
      <w:r>
        <w:rPr>
          <w:rFonts w:ascii="David" w:hAnsi="David" w:cs="David"/>
          <w:color w:val="000000"/>
          <w:sz w:val="30"/>
          <w:szCs w:val="30"/>
          <w:rtl/>
        </w:rPr>
        <w:t xml:space="preserve">: וטעם להוסיף </w:t>
      </w:r>
      <w:r>
        <w:rPr>
          <w:rFonts w:ascii="David" w:hAnsi="David" w:cs="David"/>
          <w:b/>
          <w:bCs/>
          <w:color w:val="000000"/>
          <w:sz w:val="30"/>
          <w:szCs w:val="30"/>
          <w:rtl/>
        </w:rPr>
        <w:t>כי אם בתולה</w:t>
      </w:r>
      <w:r>
        <w:rPr>
          <w:rFonts w:ascii="David" w:hAnsi="David" w:cs="David"/>
          <w:color w:val="000000"/>
          <w:sz w:val="30"/>
          <w:szCs w:val="30"/>
          <w:rtl/>
        </w:rPr>
        <w:t>. להזכיר עמיו כי הבתולה השבויה והמתי</w:t>
      </w:r>
      <w:r>
        <w:rPr>
          <w:rFonts w:ascii="David" w:hAnsi="David" w:cs="David"/>
          <w:color w:val="000000"/>
          <w:sz w:val="30"/>
          <w:szCs w:val="30"/>
          <w:rtl/>
        </w:rPr>
        <w:t xml:space="preserve">יהדת אסורה לו: </w:t>
      </w:r>
    </w:p>
    <w:bookmarkStart w:id="442" w:name="ויקראBפרק-כא-{טו}"/>
    <w:bookmarkEnd w:id="442"/>
    <w:p w14:paraId="1232001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ולא יחלל זרעו</w:t>
      </w:r>
      <w:r>
        <w:rPr>
          <w:rFonts w:ascii="David" w:hAnsi="David" w:cs="David"/>
          <w:color w:val="000000"/>
          <w:sz w:val="30"/>
          <w:szCs w:val="30"/>
          <w:rtl/>
        </w:rPr>
        <w:t xml:space="preserve">. פירוש אלמנה וגרושה בסתר כי את כל אלה לא </w:t>
      </w:r>
      <w:proofErr w:type="spellStart"/>
      <w:r>
        <w:rPr>
          <w:rFonts w:ascii="David" w:hAnsi="David" w:cs="David"/>
          <w:color w:val="000000"/>
          <w:sz w:val="30"/>
          <w:szCs w:val="30"/>
          <w:rtl/>
        </w:rPr>
        <w:t>יקח</w:t>
      </w:r>
      <w:proofErr w:type="spellEnd"/>
      <w:r>
        <w:rPr>
          <w:rFonts w:ascii="David" w:hAnsi="David" w:cs="David"/>
          <w:color w:val="000000"/>
          <w:sz w:val="30"/>
          <w:szCs w:val="30"/>
          <w:rtl/>
        </w:rPr>
        <w:t xml:space="preserve"> בגלוי ואחר שהזכיר קדושת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החל להזכיר </w:t>
      </w:r>
      <w:proofErr w:type="spellStart"/>
      <w:r>
        <w:rPr>
          <w:rFonts w:ascii="David" w:hAnsi="David" w:cs="David"/>
          <w:color w:val="000000"/>
          <w:sz w:val="30"/>
          <w:szCs w:val="30"/>
          <w:rtl/>
        </w:rPr>
        <w:t>המומין</w:t>
      </w:r>
      <w:proofErr w:type="spellEnd"/>
      <w:r>
        <w:rPr>
          <w:rFonts w:ascii="David" w:hAnsi="David" w:cs="David"/>
          <w:color w:val="000000"/>
          <w:sz w:val="30"/>
          <w:szCs w:val="30"/>
          <w:rtl/>
        </w:rPr>
        <w:t xml:space="preserve">: </w:t>
      </w:r>
    </w:p>
    <w:bookmarkStart w:id="443" w:name="ויקראBפרק-כא-{טז}"/>
    <w:bookmarkEnd w:id="443"/>
    <w:p w14:paraId="2339F32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לחם </w:t>
      </w:r>
      <w:proofErr w:type="spellStart"/>
      <w:r>
        <w:rPr>
          <w:rFonts w:ascii="David" w:hAnsi="David" w:cs="David"/>
          <w:b/>
          <w:bCs/>
          <w:color w:val="000000"/>
          <w:sz w:val="30"/>
          <w:szCs w:val="30"/>
          <w:rtl/>
        </w:rPr>
        <w:t>אלהיו</w:t>
      </w:r>
      <w:proofErr w:type="spellEnd"/>
      <w:r>
        <w:rPr>
          <w:rFonts w:ascii="David" w:hAnsi="David" w:cs="David"/>
          <w:color w:val="000000"/>
          <w:sz w:val="30"/>
          <w:szCs w:val="30"/>
          <w:rtl/>
        </w:rPr>
        <w:t xml:space="preserve">. הוא קרבן המזבח ואלה </w:t>
      </w:r>
      <w:proofErr w:type="spellStart"/>
      <w:r>
        <w:rPr>
          <w:rFonts w:ascii="David" w:hAnsi="David" w:cs="David"/>
          <w:color w:val="000000"/>
          <w:sz w:val="30"/>
          <w:szCs w:val="30"/>
          <w:rtl/>
        </w:rPr>
        <w:t>הכהני</w:t>
      </w:r>
      <w:r>
        <w:rPr>
          <w:rFonts w:ascii="David" w:hAnsi="David" w:cs="David"/>
          <w:color w:val="000000"/>
          <w:sz w:val="30"/>
          <w:szCs w:val="30"/>
          <w:rtl/>
        </w:rPr>
        <w:t>ם</w:t>
      </w:r>
      <w:proofErr w:type="spellEnd"/>
      <w:r>
        <w:rPr>
          <w:rFonts w:ascii="David" w:hAnsi="David" w:cs="David"/>
          <w:color w:val="000000"/>
          <w:sz w:val="30"/>
          <w:szCs w:val="30"/>
          <w:rtl/>
        </w:rPr>
        <w:t xml:space="preserve"> הדיוטים על כן אמר כל מי שהוא מזרע אהרן הכהן: </w:t>
      </w:r>
    </w:p>
    <w:bookmarkStart w:id="444" w:name="ויקראBפרק-כא-{יח}"/>
    <w:bookmarkEnd w:id="444"/>
    <w:p w14:paraId="0133057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חרום</w:t>
      </w:r>
      <w:r>
        <w:rPr>
          <w:rFonts w:ascii="David" w:hAnsi="David" w:cs="David"/>
          <w:color w:val="000000"/>
          <w:sz w:val="30"/>
          <w:szCs w:val="30"/>
          <w:rtl/>
        </w:rPr>
        <w:t xml:space="preserve">. הפך שרוע והנה חרום מגזרת חרם: </w:t>
      </w:r>
      <w:r>
        <w:rPr>
          <w:rFonts w:ascii="David" w:hAnsi="David" w:cs="David"/>
          <w:b/>
          <w:bCs/>
          <w:color w:val="000000"/>
          <w:sz w:val="30"/>
          <w:szCs w:val="30"/>
          <w:rtl/>
        </w:rPr>
        <w:t>שרוע</w:t>
      </w:r>
      <w:r>
        <w:rPr>
          <w:rFonts w:ascii="David" w:hAnsi="David" w:cs="David"/>
          <w:color w:val="000000"/>
          <w:sz w:val="30"/>
          <w:szCs w:val="30"/>
          <w:rtl/>
        </w:rPr>
        <w:t xml:space="preserve">. מגזרת מהשתרע: </w:t>
      </w:r>
    </w:p>
    <w:bookmarkStart w:id="445" w:name="ויקראBפרק-כא-{כ}"/>
    <w:bookmarkEnd w:id="445"/>
    <w:p w14:paraId="1D65E40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גבן</w:t>
      </w:r>
      <w:r>
        <w:rPr>
          <w:rFonts w:ascii="David" w:hAnsi="David" w:cs="David"/>
          <w:color w:val="000000"/>
          <w:sz w:val="30"/>
          <w:szCs w:val="30"/>
          <w:rtl/>
        </w:rPr>
        <w:t xml:space="preserve">. קרוב מגזרת הרים גבנונים </w:t>
      </w:r>
      <w:proofErr w:type="spellStart"/>
      <w:r>
        <w:rPr>
          <w:rFonts w:ascii="David" w:hAnsi="David" w:cs="David"/>
          <w:color w:val="000000"/>
          <w:sz w:val="30"/>
          <w:szCs w:val="30"/>
          <w:rtl/>
        </w:rPr>
        <w:t>והנו''ן</w:t>
      </w:r>
      <w:proofErr w:type="spellEnd"/>
      <w:r>
        <w:rPr>
          <w:rFonts w:ascii="David" w:hAnsi="David" w:cs="David"/>
          <w:color w:val="000000"/>
          <w:sz w:val="30"/>
          <w:szCs w:val="30"/>
          <w:rtl/>
        </w:rPr>
        <w:t xml:space="preserve"> שרש והוא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כן דק והוא כמשמעו להיות דק קצר קומה: </w:t>
      </w:r>
      <w:r>
        <w:rPr>
          <w:rFonts w:ascii="David" w:hAnsi="David" w:cs="David"/>
          <w:b/>
          <w:bCs/>
          <w:color w:val="000000"/>
          <w:sz w:val="30"/>
          <w:szCs w:val="30"/>
          <w:rtl/>
        </w:rPr>
        <w:t>תבלול בעינו</w:t>
      </w:r>
      <w:r>
        <w:rPr>
          <w:rFonts w:ascii="David" w:hAnsi="David" w:cs="David"/>
          <w:color w:val="000000"/>
          <w:sz w:val="30"/>
          <w:szCs w:val="30"/>
          <w:rtl/>
        </w:rPr>
        <w:t xml:space="preserve">. יש אומרים מגזרת תבל עשו השחתה ויש אומרים מגזרת בלולה בשמן </w:t>
      </w:r>
      <w:proofErr w:type="spellStart"/>
      <w:r>
        <w:rPr>
          <w:rFonts w:ascii="David" w:hAnsi="David" w:cs="David"/>
          <w:color w:val="000000"/>
          <w:sz w:val="30"/>
          <w:szCs w:val="30"/>
          <w:rtl/>
        </w:rPr>
        <w:t>והתי</w:t>
      </w:r>
      <w:proofErr w:type="spellEnd"/>
      <w:r>
        <w:rPr>
          <w:rFonts w:ascii="David" w:hAnsi="David" w:cs="David"/>
          <w:color w:val="000000"/>
          <w:sz w:val="30"/>
          <w:szCs w:val="30"/>
          <w:rtl/>
        </w:rPr>
        <w:t xml:space="preserve">''ו על שני הפירושים נוסף גם גרב בעין על דעת רבים כן: </w:t>
      </w:r>
      <w:proofErr w:type="spellStart"/>
      <w:r>
        <w:rPr>
          <w:rFonts w:ascii="David" w:hAnsi="David" w:cs="David"/>
          <w:b/>
          <w:bCs/>
          <w:color w:val="000000"/>
          <w:sz w:val="30"/>
          <w:szCs w:val="30"/>
          <w:rtl/>
        </w:rPr>
        <w:t>ילפת</w:t>
      </w:r>
      <w:proofErr w:type="spellEnd"/>
      <w:r>
        <w:rPr>
          <w:rFonts w:ascii="David" w:hAnsi="David" w:cs="David"/>
          <w:color w:val="000000"/>
          <w:sz w:val="30"/>
          <w:szCs w:val="30"/>
          <w:rtl/>
        </w:rPr>
        <w:t xml:space="preserve">. כטעם דבק מגזרת </w:t>
      </w:r>
      <w:proofErr w:type="spellStart"/>
      <w:r>
        <w:rPr>
          <w:rFonts w:ascii="David" w:hAnsi="David" w:cs="David"/>
          <w:color w:val="000000"/>
          <w:sz w:val="30"/>
          <w:szCs w:val="30"/>
          <w:rtl/>
        </w:rPr>
        <w:t>וילפת</w:t>
      </w:r>
      <w:proofErr w:type="spellEnd"/>
      <w:r>
        <w:rPr>
          <w:rFonts w:ascii="David" w:hAnsi="David" w:cs="David"/>
          <w:color w:val="000000"/>
          <w:sz w:val="30"/>
          <w:szCs w:val="30"/>
          <w:rtl/>
        </w:rPr>
        <w:t xml:space="preserve"> שמשון ויש או</w:t>
      </w:r>
      <w:r>
        <w:rPr>
          <w:rFonts w:ascii="David" w:hAnsi="David" w:cs="David"/>
          <w:color w:val="000000"/>
          <w:sz w:val="30"/>
          <w:szCs w:val="30"/>
          <w:rtl/>
        </w:rPr>
        <w:t xml:space="preserve">מרים עוות מגזרת ויחרד האיש </w:t>
      </w:r>
      <w:proofErr w:type="spellStart"/>
      <w:r>
        <w:rPr>
          <w:rFonts w:ascii="David" w:hAnsi="David" w:cs="David"/>
          <w:color w:val="000000"/>
          <w:sz w:val="30"/>
          <w:szCs w:val="30"/>
          <w:rtl/>
        </w:rPr>
        <w:t>וילפת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והיו''ד</w:t>
      </w:r>
      <w:proofErr w:type="spellEnd"/>
      <w:r>
        <w:rPr>
          <w:rFonts w:ascii="David" w:hAnsi="David" w:cs="David"/>
          <w:color w:val="000000"/>
          <w:sz w:val="30"/>
          <w:szCs w:val="30"/>
          <w:rtl/>
        </w:rPr>
        <w:t xml:space="preserve"> נוסף </w:t>
      </w:r>
      <w:proofErr w:type="spellStart"/>
      <w:r>
        <w:rPr>
          <w:rFonts w:ascii="David" w:hAnsi="David" w:cs="David"/>
          <w:color w:val="000000"/>
          <w:sz w:val="30"/>
          <w:szCs w:val="30"/>
          <w:rtl/>
        </w:rPr>
        <w:t>כיו''ד</w:t>
      </w:r>
      <w:proofErr w:type="spellEnd"/>
      <w:r>
        <w:rPr>
          <w:rFonts w:ascii="David" w:hAnsi="David" w:cs="David"/>
          <w:color w:val="000000"/>
          <w:sz w:val="30"/>
          <w:szCs w:val="30"/>
          <w:rtl/>
        </w:rPr>
        <w:t xml:space="preserve"> יצהר: </w:t>
      </w:r>
      <w:r>
        <w:rPr>
          <w:rFonts w:ascii="David" w:hAnsi="David" w:cs="David"/>
          <w:b/>
          <w:bCs/>
          <w:color w:val="000000"/>
          <w:sz w:val="30"/>
          <w:szCs w:val="30"/>
          <w:rtl/>
        </w:rPr>
        <w:t>מרוח</w:t>
      </w:r>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מגזרת רוח: </w:t>
      </w:r>
      <w:r>
        <w:rPr>
          <w:rFonts w:ascii="David" w:hAnsi="David" w:cs="David"/>
          <w:b/>
          <w:bCs/>
          <w:color w:val="000000"/>
          <w:sz w:val="30"/>
          <w:szCs w:val="30"/>
          <w:rtl/>
        </w:rPr>
        <w:t>אשך</w:t>
      </w:r>
      <w:r>
        <w:rPr>
          <w:rFonts w:ascii="David" w:hAnsi="David" w:cs="David"/>
          <w:color w:val="000000"/>
          <w:sz w:val="30"/>
          <w:szCs w:val="30"/>
          <w:rtl/>
        </w:rPr>
        <w:t xml:space="preserve">. הביצה ואחר שפרט אמר כלל כל איש אשר בו מום: </w:t>
      </w:r>
      <w:r>
        <w:rPr>
          <w:rFonts w:ascii="David" w:hAnsi="David" w:cs="David"/>
          <w:b/>
          <w:bCs/>
          <w:color w:val="000000"/>
          <w:sz w:val="30"/>
          <w:szCs w:val="30"/>
          <w:rtl/>
        </w:rPr>
        <w:t>וטעם מום בו</w:t>
      </w:r>
      <w:r>
        <w:rPr>
          <w:rFonts w:ascii="David" w:hAnsi="David" w:cs="David"/>
          <w:color w:val="000000"/>
          <w:sz w:val="30"/>
          <w:szCs w:val="30"/>
          <w:rtl/>
        </w:rPr>
        <w:t xml:space="preserve">. כמו אביו </w:t>
      </w:r>
      <w:proofErr w:type="spellStart"/>
      <w:r>
        <w:rPr>
          <w:rFonts w:ascii="David" w:hAnsi="David" w:cs="David"/>
          <w:color w:val="000000"/>
          <w:sz w:val="30"/>
          <w:szCs w:val="30"/>
          <w:rtl/>
        </w:rPr>
        <w:t>ואמו</w:t>
      </w:r>
      <w:proofErr w:type="spellEnd"/>
      <w:r>
        <w:rPr>
          <w:rFonts w:ascii="David" w:hAnsi="David" w:cs="David"/>
          <w:color w:val="000000"/>
          <w:sz w:val="30"/>
          <w:szCs w:val="30"/>
          <w:rtl/>
        </w:rPr>
        <w:t xml:space="preserve"> קלל: </w:t>
      </w:r>
    </w:p>
    <w:bookmarkStart w:id="446" w:name="ויקראBפרק-כא-{כב}"/>
    <w:bookmarkEnd w:id="446"/>
    <w:p w14:paraId="68E997B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לחם </w:t>
      </w:r>
      <w:proofErr w:type="spellStart"/>
      <w:r>
        <w:rPr>
          <w:rFonts w:ascii="David" w:hAnsi="David" w:cs="David"/>
          <w:b/>
          <w:bCs/>
          <w:color w:val="000000"/>
          <w:sz w:val="30"/>
          <w:szCs w:val="30"/>
          <w:rtl/>
        </w:rPr>
        <w:t>אלהיו</w:t>
      </w:r>
      <w:proofErr w:type="spellEnd"/>
      <w:r>
        <w:rPr>
          <w:rFonts w:ascii="David" w:hAnsi="David" w:cs="David"/>
          <w:color w:val="000000"/>
          <w:sz w:val="30"/>
          <w:szCs w:val="30"/>
          <w:rtl/>
        </w:rPr>
        <w:t>. לחם הפנים והאשם והחטאת שהם קדשי ה</w:t>
      </w:r>
      <w:r>
        <w:rPr>
          <w:rFonts w:ascii="David" w:hAnsi="David" w:cs="David"/>
          <w:color w:val="000000"/>
          <w:sz w:val="30"/>
          <w:szCs w:val="30"/>
          <w:rtl/>
        </w:rPr>
        <w:t xml:space="preserve">קדשים כנגד השלמים כי גם השלמים קדש: </w:t>
      </w:r>
      <w:r>
        <w:rPr>
          <w:rFonts w:ascii="David" w:hAnsi="David" w:cs="David"/>
          <w:b/>
          <w:bCs/>
          <w:color w:val="000000"/>
          <w:sz w:val="30"/>
          <w:szCs w:val="30"/>
          <w:rtl/>
        </w:rPr>
        <w:t>ומן הקדשים</w:t>
      </w:r>
      <w:r>
        <w:rPr>
          <w:rFonts w:ascii="David" w:hAnsi="David" w:cs="David"/>
          <w:color w:val="000000"/>
          <w:sz w:val="30"/>
          <w:szCs w:val="30"/>
          <w:rtl/>
        </w:rPr>
        <w:t xml:space="preserve">. המעשר והבכור: </w:t>
      </w:r>
    </w:p>
    <w:bookmarkStart w:id="447" w:name="ויקראBפרק-כא-{כג}"/>
    <w:bookmarkEnd w:id="447"/>
    <w:p w14:paraId="646D3AA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אך אל הפרכת לא יבא</w:t>
      </w:r>
      <w:r>
        <w:rPr>
          <w:rFonts w:ascii="David" w:hAnsi="David" w:cs="David"/>
          <w:color w:val="000000"/>
          <w:sz w:val="30"/>
          <w:szCs w:val="30"/>
          <w:rtl/>
        </w:rPr>
        <w:t xml:space="preserve">. להיותו כהן גדול גם אל המזבח לא יקרב: </w:t>
      </w:r>
    </w:p>
    <w:bookmarkStart w:id="448" w:name="ויקראBפרק-כא-{כד}"/>
    <w:bookmarkEnd w:id="448"/>
    <w:p w14:paraId="4D6FF6A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"ויקרא_פרק-כא-{כד}!"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ואל כל בני ישראל</w:t>
      </w:r>
      <w:r>
        <w:rPr>
          <w:rFonts w:ascii="David" w:hAnsi="David" w:cs="David"/>
          <w:color w:val="000000"/>
          <w:sz w:val="30"/>
          <w:szCs w:val="30"/>
          <w:rtl/>
        </w:rPr>
        <w:t>. שלא יזבח להם שלמים</w:t>
      </w:r>
      <w:r>
        <w:rPr>
          <w:rFonts w:ascii="David" w:hAnsi="David" w:cs="David"/>
          <w:color w:val="000000"/>
          <w:sz w:val="30"/>
          <w:szCs w:val="30"/>
          <w:rtl/>
        </w:rPr>
        <w:t xml:space="preserve"> בעלי מום לולי הקבלה ובעבור שהזכיר כי בעל מום יאכל קדש הזהיר שיהיה האוכל טהור: </w:t>
      </w:r>
      <w:r>
        <w:rPr>
          <w:rFonts w:ascii="David" w:hAnsi="David" w:cs="David"/>
          <w:color w:val="000000"/>
          <w:sz w:val="30"/>
          <w:szCs w:val="30"/>
          <w:rtl/>
        </w:rPr>
        <w:br/>
      </w:r>
      <w:bookmarkStart w:id="449" w:name="HtmpReportNum0021_L2"/>
      <w:bookmarkStart w:id="450" w:name="ויקראBפרק-כב"/>
      <w:bookmarkEnd w:id="449"/>
      <w:bookmarkEnd w:id="450"/>
    </w:p>
    <w:p w14:paraId="5B554FC9"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79F4FD01">
          <v:rect id="_x0000_i1066" style="width:0;height:1.5pt" o:hralign="center" o:hrstd="t" o:hr="t" fillcolor="#a0a0a0" stroked="f"/>
        </w:pict>
      </w:r>
    </w:p>
    <w:p w14:paraId="72E2AEEE" w14:textId="77777777" w:rsidR="00000000" w:rsidRDefault="009A7E1F">
      <w:pPr>
        <w:pStyle w:val="NormalWeb"/>
        <w:bidi/>
        <w:jc w:val="both"/>
        <w:divId w:val="1088421897"/>
        <w:rPr>
          <w:rFonts w:ascii="David" w:hAnsi="David" w:cs="David"/>
          <w:color w:val="000000"/>
          <w:sz w:val="42"/>
          <w:szCs w:val="42"/>
          <w:rtl/>
        </w:rPr>
      </w:pPr>
    </w:p>
    <w:p w14:paraId="7D5DC34A" w14:textId="77777777" w:rsidR="00000000" w:rsidRDefault="009A7E1F">
      <w:pPr>
        <w:pStyle w:val="NormalWeb"/>
        <w:bidi/>
        <w:jc w:val="both"/>
        <w:divId w:val="1088421897"/>
        <w:rPr>
          <w:rFonts w:ascii="David" w:hAnsi="David" w:cs="David"/>
          <w:color w:val="000000"/>
          <w:sz w:val="30"/>
          <w:szCs w:val="30"/>
          <w:rtl/>
        </w:rPr>
      </w:pPr>
      <w:hyperlink w:anchor="ויקרא_פרק-כב!"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כב</w:t>
        </w:r>
        <w:proofErr w:type="spellEnd"/>
      </w:hyperlink>
    </w:p>
    <w:bookmarkStart w:id="451" w:name="ויקראBפרק-כב-{ב}"/>
    <w:bookmarkEnd w:id="451"/>
    <w:p w14:paraId="1119DE3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וינז</w:t>
      </w:r>
      <w:r>
        <w:rPr>
          <w:rFonts w:ascii="David" w:hAnsi="David" w:cs="David"/>
          <w:color w:val="000000"/>
          <w:sz w:val="30"/>
          <w:szCs w:val="30"/>
          <w:rtl/>
        </w:rPr>
        <w:t>רו</w:t>
      </w:r>
      <w:proofErr w:type="spellEnd"/>
      <w:r>
        <w:rPr>
          <w:rFonts w:ascii="David" w:hAnsi="David" w:cs="David"/>
          <w:color w:val="000000"/>
          <w:sz w:val="30"/>
          <w:szCs w:val="30"/>
          <w:rtl/>
        </w:rPr>
        <w:t xml:space="preserve">. כמו והזרתם והוא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והטעם ירחקו ויבדלו מגזרת נזיר: </w:t>
      </w:r>
      <w:r>
        <w:rPr>
          <w:rFonts w:ascii="David" w:hAnsi="David" w:cs="David"/>
          <w:b/>
          <w:bCs/>
          <w:color w:val="000000"/>
          <w:sz w:val="30"/>
          <w:szCs w:val="30"/>
          <w:rtl/>
        </w:rPr>
        <w:t>ולא יחללו</w:t>
      </w:r>
      <w:r>
        <w:rPr>
          <w:rFonts w:ascii="David" w:hAnsi="David" w:cs="David"/>
          <w:color w:val="000000"/>
          <w:sz w:val="30"/>
          <w:szCs w:val="30"/>
          <w:rtl/>
        </w:rPr>
        <w:t xml:space="preserve">. מושך עצמו ואחר עמו וכן הוא ולא יחללו אתם שם קדשי ולא יחללו אשר הם מקדישים לי: וטעם </w:t>
      </w:r>
      <w:r>
        <w:rPr>
          <w:rFonts w:ascii="David" w:hAnsi="David" w:cs="David"/>
          <w:b/>
          <w:bCs/>
          <w:color w:val="000000"/>
          <w:sz w:val="30"/>
          <w:szCs w:val="30"/>
          <w:rtl/>
        </w:rPr>
        <w:t>אני ה'</w:t>
      </w:r>
      <w:r>
        <w:rPr>
          <w:rFonts w:ascii="David" w:hAnsi="David" w:cs="David"/>
          <w:color w:val="000000"/>
          <w:sz w:val="30"/>
          <w:szCs w:val="30"/>
          <w:rtl/>
        </w:rPr>
        <w:t xml:space="preserve">. קדוש. וטעם מלפני אני ה'. כי אחר </w:t>
      </w:r>
      <w:proofErr w:type="spellStart"/>
      <w:r>
        <w:rPr>
          <w:rFonts w:ascii="David" w:hAnsi="David" w:cs="David"/>
          <w:color w:val="000000"/>
          <w:sz w:val="30"/>
          <w:szCs w:val="30"/>
          <w:rtl/>
        </w:rPr>
        <w:t>שיכרת</w:t>
      </w:r>
      <w:proofErr w:type="spellEnd"/>
      <w:r>
        <w:rPr>
          <w:rFonts w:ascii="David" w:hAnsi="David" w:cs="David"/>
          <w:color w:val="000000"/>
          <w:sz w:val="30"/>
          <w:szCs w:val="30"/>
          <w:rtl/>
        </w:rPr>
        <w:t xml:space="preserve"> מלפני השם לא יעמוד כאשר פירשתי בסוד השם: </w:t>
      </w:r>
    </w:p>
    <w:bookmarkStart w:id="452" w:name="ויקראBפרק-כב-{ד}"/>
    <w:bookmarkEnd w:id="452"/>
    <w:p w14:paraId="286E2F2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w:instrText>
      </w:r>
      <w:r>
        <w:rPr>
          <w:rFonts w:ascii="David" w:hAnsi="David" w:cs="David"/>
          <w:b/>
          <w:bCs/>
          <w:color w:val="000000"/>
          <w:sz w:val="27"/>
          <w:szCs w:val="27"/>
        </w:rPr>
        <w:instrText>" \l</w:instrText>
      </w:r>
      <w:r>
        <w:rPr>
          <w:rFonts w:ascii="David" w:hAnsi="David" w:cs="David"/>
          <w:b/>
          <w:bCs/>
          <w:color w:val="000000"/>
          <w:sz w:val="27"/>
          <w:szCs w:val="27"/>
          <w:rtl/>
        </w:rPr>
        <w:instrText xml:space="preserve"> "ויקרא_פרק-כב-{ד}!"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עד אשר יטהר</w:t>
      </w:r>
      <w:r>
        <w:rPr>
          <w:rFonts w:ascii="David" w:hAnsi="David" w:cs="David"/>
          <w:color w:val="000000"/>
          <w:sz w:val="30"/>
          <w:szCs w:val="30"/>
          <w:rtl/>
        </w:rPr>
        <w:t xml:space="preserve">. ימי </w:t>
      </w:r>
      <w:proofErr w:type="spellStart"/>
      <w:r>
        <w:rPr>
          <w:rFonts w:ascii="David" w:hAnsi="David" w:cs="David"/>
          <w:color w:val="000000"/>
          <w:sz w:val="30"/>
          <w:szCs w:val="30"/>
          <w:rtl/>
        </w:rPr>
        <w:t>טהרתו</w:t>
      </w:r>
      <w:proofErr w:type="spellEnd"/>
      <w:r>
        <w:rPr>
          <w:rFonts w:ascii="David" w:hAnsi="David" w:cs="David"/>
          <w:color w:val="000000"/>
          <w:sz w:val="30"/>
          <w:szCs w:val="30"/>
          <w:rtl/>
        </w:rPr>
        <w:t xml:space="preserve">: </w:t>
      </w:r>
    </w:p>
    <w:bookmarkStart w:id="453" w:name="ויקראBפרק-כב-{ה}"/>
    <w:bookmarkEnd w:id="453"/>
    <w:p w14:paraId="2613E93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אשר יטמא לו</w:t>
      </w:r>
      <w:r>
        <w:rPr>
          <w:rFonts w:ascii="David" w:hAnsi="David" w:cs="David"/>
          <w:color w:val="000000"/>
          <w:sz w:val="30"/>
          <w:szCs w:val="30"/>
          <w:rtl/>
        </w:rPr>
        <w:t xml:space="preserve">. בשבילו כמו אמרי לי אחי הוא כל אלה הנזכרים יטמאו עד הערב: </w:t>
      </w:r>
    </w:p>
    <w:bookmarkStart w:id="454" w:name="ויקראBפרק-כב-{ז}"/>
    <w:bookmarkEnd w:id="454"/>
    <w:p w14:paraId="64E610E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ובא השמש וטהר</w:t>
      </w:r>
      <w:r>
        <w:rPr>
          <w:rFonts w:ascii="David" w:hAnsi="David" w:cs="David"/>
          <w:color w:val="000000"/>
          <w:sz w:val="30"/>
          <w:szCs w:val="30"/>
          <w:rtl/>
        </w:rPr>
        <w:t>. ידוע כי וטהר שב אל הטמ</w:t>
      </w:r>
      <w:r>
        <w:rPr>
          <w:rFonts w:ascii="David" w:hAnsi="David" w:cs="David"/>
          <w:color w:val="000000"/>
          <w:sz w:val="30"/>
          <w:szCs w:val="30"/>
          <w:rtl/>
        </w:rPr>
        <w:t xml:space="preserve">א כמו וכפר עליה הכהן וטהרה כי אין בפסוק זכר יום רק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העתיקו אפילו שיבא השמש לא יאכל עד סור האור ושמו זה הפסוק לאסמכתא כאשר פירשתי בפסוק לעם </w:t>
      </w:r>
      <w:proofErr w:type="spellStart"/>
      <w:r>
        <w:rPr>
          <w:rFonts w:ascii="David" w:hAnsi="David" w:cs="David"/>
          <w:color w:val="000000"/>
          <w:sz w:val="30"/>
          <w:szCs w:val="30"/>
          <w:rtl/>
        </w:rPr>
        <w:t>נכרי</w:t>
      </w:r>
      <w:proofErr w:type="spellEnd"/>
      <w:r>
        <w:rPr>
          <w:rFonts w:ascii="David" w:hAnsi="David" w:cs="David"/>
          <w:color w:val="000000"/>
          <w:sz w:val="30"/>
          <w:szCs w:val="30"/>
          <w:rtl/>
        </w:rPr>
        <w:t xml:space="preserve"> על כן אמרו טהר יומא: </w:t>
      </w:r>
      <w:r>
        <w:rPr>
          <w:rFonts w:ascii="David" w:hAnsi="David" w:cs="David"/>
          <w:b/>
          <w:bCs/>
          <w:color w:val="000000"/>
          <w:sz w:val="30"/>
          <w:szCs w:val="30"/>
          <w:rtl/>
        </w:rPr>
        <w:t>כי לחמו</w:t>
      </w:r>
      <w:r>
        <w:rPr>
          <w:rFonts w:ascii="David" w:hAnsi="David" w:cs="David"/>
          <w:color w:val="000000"/>
          <w:sz w:val="30"/>
          <w:szCs w:val="30"/>
          <w:rtl/>
        </w:rPr>
        <w:t>. מאכלו וכבר פירשתיו. וריקי מוח יפרשו הפסוק שהוא בספר יחזקאל והוא כל נבלה וטרפה</w:t>
      </w:r>
      <w:r>
        <w:rPr>
          <w:rFonts w:ascii="David" w:hAnsi="David" w:cs="David"/>
          <w:color w:val="000000"/>
          <w:sz w:val="30"/>
          <w:szCs w:val="30"/>
          <w:rtl/>
        </w:rPr>
        <w:t xml:space="preserve"> מן העוף ומן הבהמה לא יאכלו </w:t>
      </w:r>
      <w:proofErr w:type="spellStart"/>
      <w:r>
        <w:rPr>
          <w:rFonts w:ascii="David" w:hAnsi="David" w:cs="David"/>
          <w:color w:val="000000"/>
          <w:sz w:val="30"/>
          <w:szCs w:val="30"/>
          <w:rtl/>
        </w:rPr>
        <w:t>הכהנים</w:t>
      </w:r>
      <w:proofErr w:type="spellEnd"/>
      <w:r>
        <w:rPr>
          <w:rFonts w:ascii="David" w:hAnsi="David" w:cs="David"/>
          <w:color w:val="000000"/>
          <w:sz w:val="30"/>
          <w:szCs w:val="30"/>
          <w:rtl/>
        </w:rPr>
        <w:t xml:space="preserve"> כל מה שנבלוהו וטרפוהו עופות או בהמות וזה הבל כי הנה בתורה כתוב כל נבלה וטרפה לא יאכל והטעם שאם יאכל לא ישמש: </w:t>
      </w:r>
    </w:p>
    <w:bookmarkStart w:id="455" w:name="ויקראBפרק-כב-{ט}"/>
    <w:bookmarkEnd w:id="455"/>
    <w:p w14:paraId="69247EA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ושמרו את משמרתי</w:t>
      </w:r>
      <w:r>
        <w:rPr>
          <w:rFonts w:ascii="David" w:hAnsi="David" w:cs="David"/>
          <w:color w:val="000000"/>
          <w:sz w:val="30"/>
          <w:szCs w:val="30"/>
          <w:rtl/>
        </w:rPr>
        <w:t xml:space="preserve">. רמז למקדש על כן ולא </w:t>
      </w:r>
      <w:proofErr w:type="spellStart"/>
      <w:r>
        <w:rPr>
          <w:rFonts w:ascii="David" w:hAnsi="David" w:cs="David"/>
          <w:color w:val="000000"/>
          <w:sz w:val="30"/>
          <w:szCs w:val="30"/>
          <w:rtl/>
        </w:rPr>
        <w:t>ישאו</w:t>
      </w:r>
      <w:proofErr w:type="spellEnd"/>
      <w:r>
        <w:rPr>
          <w:rFonts w:ascii="David" w:hAnsi="David" w:cs="David"/>
          <w:color w:val="000000"/>
          <w:sz w:val="30"/>
          <w:szCs w:val="30"/>
          <w:rtl/>
        </w:rPr>
        <w:t xml:space="preserve"> עליו חטא ומתו בו: </w:t>
      </w:r>
    </w:p>
    <w:bookmarkStart w:id="456" w:name="ויקראBפרק-כב-{י}"/>
    <w:bookmarkEnd w:id="456"/>
    <w:p w14:paraId="381AF69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w:instrText>
      </w:r>
      <w:r>
        <w:rPr>
          <w:rFonts w:ascii="David" w:hAnsi="David" w:cs="David"/>
          <w:b/>
          <w:bCs/>
          <w:color w:val="000000"/>
          <w:sz w:val="27"/>
          <w:szCs w:val="27"/>
        </w:rPr>
        <w:instrText>RLINK "" \l</w:instrText>
      </w:r>
      <w:r>
        <w:rPr>
          <w:rFonts w:ascii="David" w:hAnsi="David" w:cs="David"/>
          <w:b/>
          <w:bCs/>
          <w:color w:val="000000"/>
          <w:sz w:val="27"/>
          <w:szCs w:val="27"/>
          <w:rtl/>
        </w:rPr>
        <w:instrText xml:space="preserve"> "ויקרא_פרק-כב-{י}!"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וכל זר</w:t>
      </w:r>
      <w:r>
        <w:rPr>
          <w:rFonts w:ascii="David" w:hAnsi="David" w:cs="David"/>
          <w:color w:val="000000"/>
          <w:sz w:val="30"/>
          <w:szCs w:val="30"/>
          <w:rtl/>
        </w:rPr>
        <w:t xml:space="preserve">. שאינו מזרע אהרן: </w:t>
      </w:r>
    </w:p>
    <w:bookmarkStart w:id="457" w:name="ויקראBפרק-כב-{יא}"/>
    <w:bookmarkEnd w:id="457"/>
    <w:p w14:paraId="7D724A8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הם יאכלו בלחמו</w:t>
      </w:r>
      <w:r>
        <w:rPr>
          <w:rFonts w:ascii="David" w:hAnsi="David" w:cs="David"/>
          <w:color w:val="000000"/>
          <w:sz w:val="30"/>
          <w:szCs w:val="30"/>
          <w:rtl/>
        </w:rPr>
        <w:t xml:space="preserve">. זכרים ונקבות: </w:t>
      </w:r>
    </w:p>
    <w:bookmarkStart w:id="458" w:name="ויקראBפרק-כב-{יב}"/>
    <w:bookmarkEnd w:id="458"/>
    <w:p w14:paraId="24A30BA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בתרומת הקדשים</w:t>
      </w:r>
      <w:r>
        <w:rPr>
          <w:rFonts w:ascii="David" w:hAnsi="David" w:cs="David"/>
          <w:color w:val="000000"/>
          <w:sz w:val="30"/>
          <w:szCs w:val="30"/>
          <w:rtl/>
        </w:rPr>
        <w:t xml:space="preserve">. השוק והחזה: </w:t>
      </w:r>
    </w:p>
    <w:bookmarkStart w:id="459" w:name="ויקראBפרק-כב-{יג}"/>
    <w:bookmarkEnd w:id="459"/>
    <w:p w14:paraId="1E03701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מלחם אביה תאכל</w:t>
      </w:r>
      <w:r>
        <w:rPr>
          <w:rFonts w:ascii="David" w:hAnsi="David" w:cs="David"/>
          <w:color w:val="000000"/>
          <w:sz w:val="30"/>
          <w:szCs w:val="30"/>
          <w:rtl/>
        </w:rPr>
        <w:t xml:space="preserve">. כמו בראשונה: </w:t>
      </w:r>
      <w:r>
        <w:rPr>
          <w:rFonts w:ascii="David" w:hAnsi="David" w:cs="David"/>
          <w:b/>
          <w:bCs/>
          <w:color w:val="000000"/>
          <w:sz w:val="30"/>
          <w:szCs w:val="30"/>
          <w:rtl/>
        </w:rPr>
        <w:t>וכל זר לא יאכל בו</w:t>
      </w:r>
      <w:r>
        <w:rPr>
          <w:rFonts w:ascii="David" w:hAnsi="David" w:cs="David"/>
          <w:color w:val="000000"/>
          <w:sz w:val="30"/>
          <w:szCs w:val="30"/>
          <w:rtl/>
        </w:rPr>
        <w:t xml:space="preserve">. על בן אם יש לה ובעבורו לא תאכל היא: </w:t>
      </w:r>
    </w:p>
    <w:bookmarkStart w:id="460" w:name="ויקראBפרק-כב-{יד}"/>
    <w:bookmarkEnd w:id="460"/>
    <w:p w14:paraId="04F1164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ונתן לכהן את הקדש</w:t>
      </w:r>
      <w:r>
        <w:rPr>
          <w:rFonts w:ascii="David" w:hAnsi="David" w:cs="David"/>
          <w:color w:val="000000"/>
          <w:sz w:val="30"/>
          <w:szCs w:val="30"/>
          <w:rtl/>
        </w:rPr>
        <w:t>. טעמו עם הקדש או תהיה מלת ונתן לכהן מושכת עצמה ואחרת עמה וכן</w:t>
      </w:r>
      <w:r>
        <w:rPr>
          <w:rFonts w:ascii="David" w:hAnsi="David" w:cs="David"/>
          <w:color w:val="000000"/>
          <w:sz w:val="30"/>
          <w:szCs w:val="30"/>
          <w:rtl/>
        </w:rPr>
        <w:t xml:space="preserve"> פירושו ויסף </w:t>
      </w:r>
      <w:proofErr w:type="spellStart"/>
      <w:r>
        <w:rPr>
          <w:rFonts w:ascii="David" w:hAnsi="David" w:cs="David"/>
          <w:color w:val="000000"/>
          <w:sz w:val="30"/>
          <w:szCs w:val="30"/>
          <w:rtl/>
        </w:rPr>
        <w:t>חמשיתו</w:t>
      </w:r>
      <w:proofErr w:type="spellEnd"/>
      <w:r>
        <w:rPr>
          <w:rFonts w:ascii="David" w:hAnsi="David" w:cs="David"/>
          <w:color w:val="000000"/>
          <w:sz w:val="30"/>
          <w:szCs w:val="30"/>
          <w:rtl/>
        </w:rPr>
        <w:t xml:space="preserve"> עליו ונתן לכהן ונתן את הקדש ולפי דעתי שאין צורך בעבור מלת עליו: </w:t>
      </w:r>
    </w:p>
    <w:bookmarkStart w:id="461" w:name="ויקראBפרק-כב-{טז}"/>
    <w:bookmarkEnd w:id="461"/>
    <w:p w14:paraId="2FF154E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והשיאו אותם</w:t>
      </w:r>
      <w:r>
        <w:rPr>
          <w:rFonts w:ascii="David" w:hAnsi="David" w:cs="David"/>
          <w:color w:val="000000"/>
          <w:sz w:val="30"/>
          <w:szCs w:val="30"/>
          <w:rtl/>
        </w:rPr>
        <w:t xml:space="preserve">. פעל יוצא לשנים </w:t>
      </w:r>
      <w:proofErr w:type="spellStart"/>
      <w:r>
        <w:rPr>
          <w:rFonts w:ascii="David" w:hAnsi="David" w:cs="David"/>
          <w:color w:val="000000"/>
          <w:sz w:val="30"/>
          <w:szCs w:val="30"/>
          <w:rtl/>
        </w:rPr>
        <w:t>פעולים</w:t>
      </w:r>
      <w:proofErr w:type="spellEnd"/>
      <w:r>
        <w:rPr>
          <w:rFonts w:ascii="David" w:hAnsi="David" w:cs="David"/>
          <w:color w:val="000000"/>
          <w:sz w:val="30"/>
          <w:szCs w:val="30"/>
          <w:rtl/>
        </w:rPr>
        <w:t xml:space="preserve"> והטעם שיזהירום </w:t>
      </w:r>
      <w:proofErr w:type="spellStart"/>
      <w:r>
        <w:rPr>
          <w:rFonts w:ascii="David" w:hAnsi="David" w:cs="David"/>
          <w:color w:val="000000"/>
          <w:sz w:val="30"/>
          <w:szCs w:val="30"/>
          <w:rtl/>
        </w:rPr>
        <w:t>ויורום</w:t>
      </w:r>
      <w:proofErr w:type="spellEnd"/>
      <w:r>
        <w:rPr>
          <w:rFonts w:ascii="David" w:hAnsi="David" w:cs="David"/>
          <w:color w:val="000000"/>
          <w:sz w:val="30"/>
          <w:szCs w:val="30"/>
          <w:rtl/>
        </w:rPr>
        <w:t xml:space="preserve"> עד שלא ישגו ואחרי שהזכיר קדשי בני ישראל הזהיר שלא יביאו הקדשים מבעל</w:t>
      </w:r>
      <w:r>
        <w:rPr>
          <w:rFonts w:ascii="David" w:hAnsi="David" w:cs="David"/>
          <w:color w:val="000000"/>
          <w:sz w:val="30"/>
          <w:szCs w:val="30"/>
          <w:rtl/>
        </w:rPr>
        <w:t xml:space="preserve">י </w:t>
      </w:r>
      <w:proofErr w:type="spellStart"/>
      <w:r>
        <w:rPr>
          <w:rFonts w:ascii="David" w:hAnsi="David" w:cs="David"/>
          <w:color w:val="000000"/>
          <w:sz w:val="30"/>
          <w:szCs w:val="30"/>
          <w:rtl/>
        </w:rPr>
        <w:t>המומין</w:t>
      </w:r>
      <w:proofErr w:type="spellEnd"/>
      <w:r>
        <w:rPr>
          <w:rFonts w:ascii="David" w:hAnsi="David" w:cs="David"/>
          <w:color w:val="000000"/>
          <w:sz w:val="30"/>
          <w:szCs w:val="30"/>
          <w:rtl/>
        </w:rPr>
        <w:t xml:space="preserve">: </w:t>
      </w:r>
    </w:p>
    <w:bookmarkStart w:id="462" w:name="ויקראBפרק-כב-{יח}"/>
    <w:bookmarkEnd w:id="462"/>
    <w:p w14:paraId="5853D07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ומן הגר</w:t>
      </w:r>
      <w:r>
        <w:rPr>
          <w:rFonts w:ascii="David" w:hAnsi="David" w:cs="David"/>
          <w:color w:val="000000"/>
          <w:sz w:val="30"/>
          <w:szCs w:val="30"/>
          <w:rtl/>
        </w:rPr>
        <w:t xml:space="preserve">. כי משפט אחד לנודר ולמתנדב לישראל ולגר כי כן כתוב וחכמים הפרישו בין נדר ובין נדבה וכל נדר נדבה ואין כל נדבה נדר וכל קרבן שיעלה כלו על המזבח ראוי להיותו בלא מום: </w:t>
      </w:r>
    </w:p>
    <w:bookmarkStart w:id="463" w:name="ויקראBפרק-כב-{כא}"/>
    <w:bookmarkEnd w:id="463"/>
    <w:p w14:paraId="2271C3F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w:instrText>
      </w:r>
      <w:r>
        <w:rPr>
          <w:rFonts w:ascii="David" w:hAnsi="David" w:cs="David"/>
          <w:b/>
          <w:bCs/>
          <w:color w:val="000000"/>
          <w:sz w:val="27"/>
          <w:szCs w:val="27"/>
          <w:rtl/>
        </w:rPr>
        <w:instrText>_פרק-כב-{כא}!"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לפלא</w:t>
      </w:r>
      <w:r>
        <w:rPr>
          <w:rFonts w:ascii="David" w:hAnsi="David" w:cs="David"/>
          <w:color w:val="000000"/>
          <w:sz w:val="30"/>
          <w:szCs w:val="30"/>
          <w:rtl/>
        </w:rPr>
        <w:t xml:space="preserve">. לפרש: </w:t>
      </w:r>
    </w:p>
    <w:bookmarkStart w:id="464" w:name="ויקראBפרק-כב-{כב}"/>
    <w:bookmarkEnd w:id="464"/>
    <w:p w14:paraId="0178C1C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עורת</w:t>
      </w:r>
      <w:proofErr w:type="spellEnd"/>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לעין </w:t>
      </w:r>
      <w:proofErr w:type="spellStart"/>
      <w:r>
        <w:rPr>
          <w:rFonts w:ascii="David" w:hAnsi="David" w:cs="David"/>
          <w:color w:val="000000"/>
          <w:sz w:val="30"/>
          <w:szCs w:val="30"/>
          <w:rtl/>
        </w:rPr>
        <w:t>וי''א</w:t>
      </w:r>
      <w:proofErr w:type="spellEnd"/>
      <w:r>
        <w:rPr>
          <w:rFonts w:ascii="David" w:hAnsi="David" w:cs="David"/>
          <w:color w:val="000000"/>
          <w:sz w:val="30"/>
          <w:szCs w:val="30"/>
          <w:rtl/>
        </w:rPr>
        <w:t xml:space="preserve"> כי שבור ביד וחרוץ ברגל וחרוץ מגזרת כן משפטך אתה חרצת כמו גזור: </w:t>
      </w:r>
      <w:r>
        <w:rPr>
          <w:rFonts w:ascii="David" w:hAnsi="David" w:cs="David"/>
          <w:b/>
          <w:bCs/>
          <w:color w:val="000000"/>
          <w:sz w:val="30"/>
          <w:szCs w:val="30"/>
          <w:rtl/>
        </w:rPr>
        <w:t>יבלת</w:t>
      </w:r>
      <w:r>
        <w:rPr>
          <w:rFonts w:ascii="David" w:hAnsi="David" w:cs="David"/>
          <w:color w:val="000000"/>
          <w:sz w:val="30"/>
          <w:szCs w:val="30"/>
          <w:rtl/>
        </w:rPr>
        <w:t xml:space="preserve">. כמו תבלול וכללו של דבר אנחנו נסמוך על הקבלה ולא נשען על דעתנו החסרה: </w:t>
      </w:r>
      <w:r>
        <w:rPr>
          <w:rFonts w:ascii="David" w:hAnsi="David" w:cs="David"/>
          <w:b/>
          <w:bCs/>
          <w:color w:val="000000"/>
          <w:sz w:val="30"/>
          <w:szCs w:val="30"/>
          <w:rtl/>
        </w:rPr>
        <w:t>לא תקריבו אלה לה'</w:t>
      </w:r>
      <w:r>
        <w:rPr>
          <w:rFonts w:ascii="David" w:hAnsi="David" w:cs="David"/>
          <w:color w:val="000000"/>
          <w:sz w:val="30"/>
          <w:szCs w:val="30"/>
          <w:rtl/>
        </w:rPr>
        <w:t xml:space="preserve">. לפלא נדר ולא </w:t>
      </w:r>
      <w:proofErr w:type="spellStart"/>
      <w:r>
        <w:rPr>
          <w:rFonts w:ascii="David" w:hAnsi="David" w:cs="David"/>
          <w:color w:val="000000"/>
          <w:sz w:val="30"/>
          <w:szCs w:val="30"/>
          <w:rtl/>
        </w:rPr>
        <w:t>יקח</w:t>
      </w:r>
      <w:proofErr w:type="spellEnd"/>
      <w:r>
        <w:rPr>
          <w:rFonts w:ascii="David" w:hAnsi="David" w:cs="David"/>
          <w:color w:val="000000"/>
          <w:sz w:val="30"/>
          <w:szCs w:val="30"/>
          <w:rtl/>
        </w:rPr>
        <w:t xml:space="preserve"> מאלה האמורים: </w:t>
      </w:r>
    </w:p>
    <w:bookmarkStart w:id="465" w:name="ויקראBפרק-כב-{כג}"/>
    <w:bookmarkEnd w:id="465"/>
    <w:p w14:paraId="10AF260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שרוע</w:t>
      </w:r>
      <w:r>
        <w:rPr>
          <w:rFonts w:ascii="David" w:hAnsi="David" w:cs="David"/>
          <w:color w:val="000000"/>
          <w:sz w:val="30"/>
          <w:szCs w:val="30"/>
          <w:rtl/>
        </w:rPr>
        <w:t xml:space="preserve">. כראשון וקלוט הפכו והוא מגזרת עיר מקלט: </w:t>
      </w:r>
    </w:p>
    <w:bookmarkStart w:id="466" w:name="ויקראBפרק-כב-{כד}"/>
    <w:bookmarkEnd w:id="466"/>
    <w:p w14:paraId="2A534EA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ומעוך</w:t>
      </w:r>
      <w:r>
        <w:rPr>
          <w:rFonts w:ascii="David" w:hAnsi="David" w:cs="David"/>
          <w:color w:val="000000"/>
          <w:sz w:val="30"/>
          <w:szCs w:val="30"/>
          <w:rtl/>
        </w:rPr>
        <w:t xml:space="preserve">. מגזרת מעכו שדיהן: </w:t>
      </w:r>
      <w:r>
        <w:rPr>
          <w:rFonts w:ascii="David" w:hAnsi="David" w:cs="David"/>
          <w:b/>
          <w:bCs/>
          <w:color w:val="000000"/>
          <w:sz w:val="30"/>
          <w:szCs w:val="30"/>
          <w:rtl/>
        </w:rPr>
        <w:t>וכתות</w:t>
      </w:r>
      <w:r>
        <w:rPr>
          <w:rFonts w:ascii="David" w:hAnsi="David" w:cs="David"/>
          <w:color w:val="000000"/>
          <w:sz w:val="30"/>
          <w:szCs w:val="30"/>
          <w:rtl/>
        </w:rPr>
        <w:t xml:space="preserve">. מגזרת </w:t>
      </w:r>
      <w:proofErr w:type="spellStart"/>
      <w:r>
        <w:rPr>
          <w:rFonts w:ascii="David" w:hAnsi="David" w:cs="David"/>
          <w:color w:val="000000"/>
          <w:sz w:val="30"/>
          <w:szCs w:val="30"/>
          <w:rtl/>
        </w:rPr>
        <w:t>ואכות</w:t>
      </w:r>
      <w:proofErr w:type="spellEnd"/>
      <w:r>
        <w:rPr>
          <w:rFonts w:ascii="David" w:hAnsi="David" w:cs="David"/>
          <w:color w:val="000000"/>
          <w:sz w:val="30"/>
          <w:szCs w:val="30"/>
          <w:rtl/>
        </w:rPr>
        <w:t xml:space="preserve"> אותו טחון ושניהם בביצים: </w:t>
      </w:r>
      <w:proofErr w:type="spellStart"/>
      <w:r>
        <w:rPr>
          <w:rFonts w:ascii="David" w:hAnsi="David" w:cs="David"/>
          <w:b/>
          <w:bCs/>
          <w:color w:val="000000"/>
          <w:sz w:val="30"/>
          <w:szCs w:val="30"/>
          <w:rtl/>
        </w:rPr>
        <w:t>ונתוק</w:t>
      </w:r>
      <w:proofErr w:type="spellEnd"/>
      <w:r>
        <w:rPr>
          <w:rFonts w:ascii="David" w:hAnsi="David" w:cs="David"/>
          <w:color w:val="000000"/>
          <w:sz w:val="30"/>
          <w:szCs w:val="30"/>
          <w:rtl/>
        </w:rPr>
        <w:t xml:space="preserve">. מגזרת כאשר ינתק פתיל הנעור': </w:t>
      </w:r>
      <w:r>
        <w:rPr>
          <w:rFonts w:ascii="David" w:hAnsi="David" w:cs="David"/>
          <w:b/>
          <w:bCs/>
          <w:color w:val="000000"/>
          <w:sz w:val="30"/>
          <w:szCs w:val="30"/>
          <w:rtl/>
        </w:rPr>
        <w:t>ובארצכם לא תעשו</w:t>
      </w:r>
      <w:r>
        <w:rPr>
          <w:rFonts w:ascii="David" w:hAnsi="David" w:cs="David"/>
          <w:color w:val="000000"/>
          <w:sz w:val="30"/>
          <w:szCs w:val="30"/>
          <w:rtl/>
        </w:rPr>
        <w:t xml:space="preserve">. לשנות מעשה השם: </w:t>
      </w:r>
    </w:p>
    <w:bookmarkStart w:id="467" w:name="ויקראBפרק-כב-{כה}"/>
    <w:bookmarkEnd w:id="467"/>
    <w:p w14:paraId="58FD867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ומיד בן </w:t>
      </w:r>
      <w:proofErr w:type="spellStart"/>
      <w:r>
        <w:rPr>
          <w:rFonts w:ascii="David" w:hAnsi="David" w:cs="David"/>
          <w:b/>
          <w:bCs/>
          <w:color w:val="000000"/>
          <w:sz w:val="30"/>
          <w:szCs w:val="30"/>
          <w:rtl/>
        </w:rPr>
        <w:t>נכר</w:t>
      </w:r>
      <w:proofErr w:type="spellEnd"/>
      <w:r>
        <w:rPr>
          <w:rFonts w:ascii="David" w:hAnsi="David" w:cs="David"/>
          <w:color w:val="000000"/>
          <w:sz w:val="30"/>
          <w:szCs w:val="30"/>
          <w:rtl/>
        </w:rPr>
        <w:t xml:space="preserve">. שלא יחשוב </w:t>
      </w:r>
      <w:proofErr w:type="spellStart"/>
      <w:r>
        <w:rPr>
          <w:rFonts w:ascii="David" w:hAnsi="David" w:cs="David"/>
          <w:color w:val="000000"/>
          <w:sz w:val="30"/>
          <w:szCs w:val="30"/>
          <w:rtl/>
        </w:rPr>
        <w:t>בלבו</w:t>
      </w:r>
      <w:proofErr w:type="spellEnd"/>
      <w:r>
        <w:rPr>
          <w:rFonts w:ascii="David" w:hAnsi="David" w:cs="David"/>
          <w:color w:val="000000"/>
          <w:sz w:val="30"/>
          <w:szCs w:val="30"/>
          <w:rtl/>
        </w:rPr>
        <w:t xml:space="preserve"> הואיל והוא קרבן בן </w:t>
      </w:r>
      <w:proofErr w:type="spellStart"/>
      <w:r>
        <w:rPr>
          <w:rFonts w:ascii="David" w:hAnsi="David" w:cs="David"/>
          <w:color w:val="000000"/>
          <w:sz w:val="30"/>
          <w:szCs w:val="30"/>
          <w:rtl/>
        </w:rPr>
        <w:t>נכר</w:t>
      </w:r>
      <w:proofErr w:type="spellEnd"/>
      <w:r>
        <w:rPr>
          <w:rFonts w:ascii="David" w:hAnsi="David" w:cs="David"/>
          <w:color w:val="000000"/>
          <w:sz w:val="30"/>
          <w:szCs w:val="30"/>
          <w:rtl/>
        </w:rPr>
        <w:t xml:space="preserve"> לא אחוש להקרי</w:t>
      </w:r>
      <w:r>
        <w:rPr>
          <w:rFonts w:ascii="David" w:hAnsi="David" w:cs="David"/>
          <w:color w:val="000000"/>
          <w:sz w:val="30"/>
          <w:szCs w:val="30"/>
          <w:rtl/>
        </w:rPr>
        <w:t xml:space="preserve">בו: </w:t>
      </w:r>
      <w:r>
        <w:rPr>
          <w:rFonts w:ascii="David" w:hAnsi="David" w:cs="David"/>
          <w:b/>
          <w:bCs/>
          <w:color w:val="000000"/>
          <w:sz w:val="30"/>
          <w:szCs w:val="30"/>
          <w:rtl/>
        </w:rPr>
        <w:t>משחתם</w:t>
      </w:r>
      <w:r>
        <w:rPr>
          <w:rFonts w:ascii="David" w:hAnsi="David" w:cs="David"/>
          <w:color w:val="000000"/>
          <w:sz w:val="30"/>
          <w:szCs w:val="30"/>
          <w:rtl/>
        </w:rPr>
        <w:t xml:space="preserve">. </w:t>
      </w:r>
      <w:proofErr w:type="spellStart"/>
      <w:r>
        <w:rPr>
          <w:rFonts w:ascii="David" w:hAnsi="David" w:cs="David"/>
          <w:color w:val="000000"/>
          <w:sz w:val="30"/>
          <w:szCs w:val="30"/>
          <w:rtl/>
        </w:rPr>
        <w:t>המ</w:t>
      </w:r>
      <w:proofErr w:type="spellEnd"/>
      <w:r>
        <w:rPr>
          <w:rFonts w:ascii="David" w:hAnsi="David" w:cs="David"/>
          <w:color w:val="000000"/>
          <w:sz w:val="30"/>
          <w:szCs w:val="30"/>
          <w:rtl/>
        </w:rPr>
        <w:t xml:space="preserve">''ם נוסף </w:t>
      </w:r>
      <w:proofErr w:type="spellStart"/>
      <w:r>
        <w:rPr>
          <w:rFonts w:ascii="David" w:hAnsi="David" w:cs="David"/>
          <w:color w:val="000000"/>
          <w:sz w:val="30"/>
          <w:szCs w:val="30"/>
          <w:rtl/>
        </w:rPr>
        <w:t>והתי</w:t>
      </w:r>
      <w:proofErr w:type="spellEnd"/>
      <w:r>
        <w:rPr>
          <w:rFonts w:ascii="David" w:hAnsi="David" w:cs="David"/>
          <w:color w:val="000000"/>
          <w:sz w:val="30"/>
          <w:szCs w:val="30"/>
          <w:rtl/>
        </w:rPr>
        <w:t xml:space="preserve">''ו שרש מגזרת השחתה </w:t>
      </w:r>
      <w:proofErr w:type="spellStart"/>
      <w:r>
        <w:rPr>
          <w:rFonts w:ascii="David" w:hAnsi="David" w:cs="David"/>
          <w:color w:val="000000"/>
          <w:sz w:val="30"/>
          <w:szCs w:val="30"/>
          <w:rtl/>
        </w:rPr>
        <w:t>ומ</w:t>
      </w:r>
      <w:proofErr w:type="spellEnd"/>
      <w:r>
        <w:rPr>
          <w:rFonts w:ascii="David" w:hAnsi="David" w:cs="David"/>
          <w:color w:val="000000"/>
          <w:sz w:val="30"/>
          <w:szCs w:val="30"/>
          <w:rtl/>
        </w:rPr>
        <w:t xml:space="preserve">''ם להיות להם משחתם שרש </w:t>
      </w:r>
      <w:proofErr w:type="spellStart"/>
      <w:r>
        <w:rPr>
          <w:rFonts w:ascii="David" w:hAnsi="David" w:cs="David"/>
          <w:color w:val="000000"/>
          <w:sz w:val="30"/>
          <w:szCs w:val="30"/>
          <w:rtl/>
        </w:rPr>
        <w:t>והתי</w:t>
      </w:r>
      <w:proofErr w:type="spellEnd"/>
      <w:r>
        <w:rPr>
          <w:rFonts w:ascii="David" w:hAnsi="David" w:cs="David"/>
          <w:color w:val="000000"/>
          <w:sz w:val="30"/>
          <w:szCs w:val="30"/>
          <w:rtl/>
        </w:rPr>
        <w:t xml:space="preserve">''ו נוסף: </w:t>
      </w:r>
      <w:r>
        <w:rPr>
          <w:rFonts w:ascii="David" w:hAnsi="David" w:cs="David"/>
          <w:b/>
          <w:bCs/>
          <w:color w:val="000000"/>
          <w:sz w:val="30"/>
          <w:szCs w:val="30"/>
          <w:rtl/>
        </w:rPr>
        <w:t>ירצו</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ואחר שהזכיר לא ירצו הזכיר כי כל קרבן שיקרב קודם יום השמיני גם הוא לא ירצה: </w:t>
      </w:r>
    </w:p>
    <w:bookmarkStart w:id="468" w:name="ויקראBפרק-כב-{כז}"/>
    <w:bookmarkEnd w:id="468"/>
    <w:p w14:paraId="111D70D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שור או כשב או עז</w:t>
      </w:r>
      <w:r>
        <w:rPr>
          <w:rFonts w:ascii="David" w:hAnsi="David" w:cs="David"/>
          <w:color w:val="000000"/>
          <w:sz w:val="30"/>
          <w:szCs w:val="30"/>
          <w:rtl/>
        </w:rPr>
        <w:t>. נקראים על שם</w:t>
      </w:r>
      <w:r>
        <w:rPr>
          <w:rFonts w:ascii="David" w:hAnsi="David" w:cs="David"/>
          <w:color w:val="000000"/>
          <w:sz w:val="30"/>
          <w:szCs w:val="30"/>
          <w:rtl/>
        </w:rPr>
        <w:t xml:space="preserve"> סופם כמו ובגדי ערומים תפשיט. יומת המת כי </w:t>
      </w:r>
      <w:proofErr w:type="spellStart"/>
      <w:r>
        <w:rPr>
          <w:rFonts w:ascii="David" w:hAnsi="David" w:cs="David"/>
          <w:color w:val="000000"/>
          <w:sz w:val="30"/>
          <w:szCs w:val="30"/>
          <w:rtl/>
        </w:rPr>
        <w:t>יפול</w:t>
      </w:r>
      <w:proofErr w:type="spellEnd"/>
      <w:r>
        <w:rPr>
          <w:rFonts w:ascii="David" w:hAnsi="David" w:cs="David"/>
          <w:color w:val="000000"/>
          <w:sz w:val="30"/>
          <w:szCs w:val="30"/>
          <w:rtl/>
        </w:rPr>
        <w:t xml:space="preserve"> הנופל או הטעם זכר המין: וטעם </w:t>
      </w:r>
      <w:r>
        <w:rPr>
          <w:rFonts w:ascii="David" w:hAnsi="David" w:cs="David"/>
          <w:b/>
          <w:bCs/>
          <w:color w:val="000000"/>
          <w:sz w:val="30"/>
          <w:szCs w:val="30"/>
          <w:rtl/>
        </w:rPr>
        <w:t>ומיום השמיני</w:t>
      </w:r>
      <w:r>
        <w:rPr>
          <w:rFonts w:ascii="David" w:hAnsi="David" w:cs="David"/>
          <w:color w:val="000000"/>
          <w:sz w:val="30"/>
          <w:szCs w:val="30"/>
          <w:rtl/>
        </w:rPr>
        <w:t xml:space="preserve">. כמו הנמול עד המרובע: </w:t>
      </w:r>
      <w:r>
        <w:rPr>
          <w:rFonts w:ascii="David" w:hAnsi="David" w:cs="David"/>
          <w:b/>
          <w:bCs/>
          <w:color w:val="000000"/>
          <w:sz w:val="30"/>
          <w:szCs w:val="30"/>
          <w:rtl/>
        </w:rPr>
        <w:t>והלאה</w:t>
      </w:r>
      <w:r>
        <w:rPr>
          <w:rFonts w:ascii="David" w:hAnsi="David" w:cs="David"/>
          <w:color w:val="000000"/>
          <w:sz w:val="30"/>
          <w:szCs w:val="30"/>
          <w:rtl/>
        </w:rPr>
        <w:t xml:space="preserve">. אחריו והעד חץ יהונתן: </w:t>
      </w:r>
    </w:p>
    <w:bookmarkStart w:id="469" w:name="ויקראBפרק-כב-{כח}"/>
    <w:bookmarkEnd w:id="469"/>
    <w:p w14:paraId="317EE13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ושור או שה</w:t>
      </w:r>
      <w:r>
        <w:rPr>
          <w:rFonts w:ascii="David" w:hAnsi="David" w:cs="David"/>
          <w:color w:val="000000"/>
          <w:sz w:val="30"/>
          <w:szCs w:val="30"/>
          <w:rtl/>
        </w:rPr>
        <w:t xml:space="preserve">. פירשתיו </w:t>
      </w:r>
      <w:proofErr w:type="spellStart"/>
      <w:r>
        <w:rPr>
          <w:rFonts w:ascii="David" w:hAnsi="David" w:cs="David"/>
          <w:color w:val="000000"/>
          <w:sz w:val="30"/>
          <w:szCs w:val="30"/>
          <w:rtl/>
        </w:rPr>
        <w:t>והמצוה</w:t>
      </w:r>
      <w:proofErr w:type="spellEnd"/>
      <w:r>
        <w:rPr>
          <w:rFonts w:ascii="David" w:hAnsi="David" w:cs="David"/>
          <w:color w:val="000000"/>
          <w:sz w:val="30"/>
          <w:szCs w:val="30"/>
          <w:rtl/>
        </w:rPr>
        <w:t xml:space="preserve"> על זכר ונקבה: </w:t>
      </w:r>
    </w:p>
    <w:bookmarkStart w:id="470" w:name="ויקראBפרק-כב-{כט}"/>
    <w:bookmarkEnd w:id="470"/>
    <w:p w14:paraId="6B91DCA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וכי תזבחו זבח תודה</w:t>
      </w:r>
      <w:r>
        <w:rPr>
          <w:rFonts w:ascii="David" w:hAnsi="David" w:cs="David"/>
          <w:color w:val="000000"/>
          <w:sz w:val="30"/>
          <w:szCs w:val="30"/>
          <w:rtl/>
        </w:rPr>
        <w:t xml:space="preserve">. שיאכל ביום אחד בעבור שהזכיר שור או שה שלא ישחט ביום אחד והוסיף על הפרשה הכתוב בצו את אהרן מלת לרצונכם: </w:t>
      </w:r>
    </w:p>
    <w:bookmarkStart w:id="471" w:name="ויקראBפרק-כב-{ל}"/>
    <w:bookmarkEnd w:id="471"/>
    <w:p w14:paraId="55CAFA4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"ויקרא_פרק-כב-{ל}!"</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וטע</w:t>
      </w:r>
      <w:r>
        <w:rPr>
          <w:rFonts w:ascii="David" w:hAnsi="David" w:cs="David"/>
          <w:color w:val="000000"/>
          <w:sz w:val="30"/>
          <w:szCs w:val="30"/>
          <w:rtl/>
        </w:rPr>
        <w:t xml:space="preserve">ם </w:t>
      </w:r>
      <w:r>
        <w:rPr>
          <w:rFonts w:ascii="David" w:hAnsi="David" w:cs="David"/>
          <w:b/>
          <w:bCs/>
          <w:color w:val="000000"/>
          <w:sz w:val="30"/>
          <w:szCs w:val="30"/>
          <w:rtl/>
        </w:rPr>
        <w:t>אני ה'</w:t>
      </w:r>
      <w:r>
        <w:rPr>
          <w:rFonts w:ascii="David" w:hAnsi="David" w:cs="David"/>
          <w:color w:val="000000"/>
          <w:sz w:val="30"/>
          <w:szCs w:val="30"/>
          <w:rtl/>
        </w:rPr>
        <w:t xml:space="preserve">. להיות התודה שלימה: </w:t>
      </w:r>
    </w:p>
    <w:bookmarkStart w:id="472" w:name="ויקראBפרק-כב-{לא}"/>
    <w:bookmarkEnd w:id="472"/>
    <w:p w14:paraId="66F0BA0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ושמרתם </w:t>
      </w:r>
      <w:proofErr w:type="spellStart"/>
      <w:r>
        <w:rPr>
          <w:rFonts w:ascii="David" w:hAnsi="David" w:cs="David"/>
          <w:b/>
          <w:bCs/>
          <w:color w:val="000000"/>
          <w:sz w:val="30"/>
          <w:szCs w:val="30"/>
          <w:rtl/>
        </w:rPr>
        <w:t>מצותי</w:t>
      </w:r>
      <w:proofErr w:type="spellEnd"/>
      <w:r>
        <w:rPr>
          <w:rFonts w:ascii="David" w:hAnsi="David" w:cs="David"/>
          <w:color w:val="000000"/>
          <w:sz w:val="30"/>
          <w:szCs w:val="30"/>
          <w:rtl/>
        </w:rPr>
        <w:t xml:space="preserve">. בלב: </w:t>
      </w:r>
      <w:r>
        <w:rPr>
          <w:rFonts w:ascii="David" w:hAnsi="David" w:cs="David"/>
          <w:b/>
          <w:bCs/>
          <w:color w:val="000000"/>
          <w:sz w:val="30"/>
          <w:szCs w:val="30"/>
          <w:rtl/>
        </w:rPr>
        <w:t>ועשיתם אתם אני ה'</w:t>
      </w:r>
      <w:r>
        <w:rPr>
          <w:rFonts w:ascii="David" w:hAnsi="David" w:cs="David"/>
          <w:color w:val="000000"/>
          <w:sz w:val="30"/>
          <w:szCs w:val="30"/>
          <w:rtl/>
        </w:rPr>
        <w:t xml:space="preserve">. שאחקור מה שיש בלב ואראה כל העשוי: </w:t>
      </w:r>
    </w:p>
    <w:bookmarkStart w:id="473" w:name="ויקראBפרק-כב-{לב}"/>
    <w:bookmarkEnd w:id="473"/>
    <w:p w14:paraId="3C1D93E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ולא תחללו את שם קדשי</w:t>
      </w:r>
      <w:r>
        <w:rPr>
          <w:rFonts w:ascii="David" w:hAnsi="David" w:cs="David"/>
          <w:color w:val="000000"/>
          <w:sz w:val="30"/>
          <w:szCs w:val="30"/>
          <w:rtl/>
        </w:rPr>
        <w:t>. עם בני אהרן ידבר כי הפרשה דבקה ו</w:t>
      </w:r>
      <w:r>
        <w:rPr>
          <w:rFonts w:ascii="David" w:hAnsi="David" w:cs="David"/>
          <w:color w:val="000000"/>
          <w:sz w:val="30"/>
          <w:szCs w:val="30"/>
          <w:rtl/>
        </w:rPr>
        <w:t xml:space="preserve">הם המצווים שלא ישחטו להם או לישראל אם ובן ביום אחד גם יתכן </w:t>
      </w:r>
      <w:proofErr w:type="spellStart"/>
      <w:r>
        <w:rPr>
          <w:rFonts w:ascii="David" w:hAnsi="David" w:cs="David"/>
          <w:color w:val="000000"/>
          <w:sz w:val="30"/>
          <w:szCs w:val="30"/>
          <w:rtl/>
        </w:rPr>
        <w:t>שמצוה</w:t>
      </w:r>
      <w:proofErr w:type="spellEnd"/>
      <w:r>
        <w:rPr>
          <w:rFonts w:ascii="David" w:hAnsi="David" w:cs="David"/>
          <w:color w:val="000000"/>
          <w:sz w:val="30"/>
          <w:szCs w:val="30"/>
          <w:rtl/>
        </w:rPr>
        <w:t xml:space="preserve"> וכי תזבחו זבח תודה </w:t>
      </w:r>
      <w:proofErr w:type="spellStart"/>
      <w:r>
        <w:rPr>
          <w:rFonts w:ascii="David" w:hAnsi="David" w:cs="David"/>
          <w:color w:val="000000"/>
          <w:sz w:val="30"/>
          <w:szCs w:val="30"/>
          <w:rtl/>
        </w:rPr>
        <w:t>לכהנים</w:t>
      </w:r>
      <w:proofErr w:type="spellEnd"/>
      <w:r>
        <w:rPr>
          <w:rFonts w:ascii="David" w:hAnsi="David" w:cs="David"/>
          <w:color w:val="000000"/>
          <w:sz w:val="30"/>
          <w:szCs w:val="30"/>
          <w:rtl/>
        </w:rPr>
        <w:t xml:space="preserve"> והעד שהחל בפרשה אחר כן דבר אל בני ישראל ועד שני </w:t>
      </w:r>
      <w:proofErr w:type="spellStart"/>
      <w:r>
        <w:rPr>
          <w:rFonts w:ascii="David" w:hAnsi="David" w:cs="David"/>
          <w:color w:val="000000"/>
          <w:sz w:val="30"/>
          <w:szCs w:val="30"/>
          <w:rtl/>
        </w:rPr>
        <w:t>ונקדשתי</w:t>
      </w:r>
      <w:proofErr w:type="spellEnd"/>
      <w:r>
        <w:rPr>
          <w:rFonts w:ascii="David" w:hAnsi="David" w:cs="David"/>
          <w:color w:val="000000"/>
          <w:sz w:val="30"/>
          <w:szCs w:val="30"/>
          <w:rtl/>
        </w:rPr>
        <w:t xml:space="preserve"> בתוך בני ישראל: </w:t>
      </w:r>
    </w:p>
    <w:bookmarkStart w:id="474" w:name="ויקראBפרק-כב-{לג}"/>
    <w:bookmarkEnd w:id="474"/>
    <w:p w14:paraId="55BF09C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"ויקרא_פרק-כב-{לג}!"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המוציא אתכם</w:t>
      </w:r>
      <w:r>
        <w:rPr>
          <w:rFonts w:ascii="David" w:hAnsi="David" w:cs="David"/>
          <w:color w:val="000000"/>
          <w:sz w:val="30"/>
          <w:szCs w:val="30"/>
          <w:rtl/>
        </w:rPr>
        <w:t xml:space="preserve"> ובסוף אני ה' שהוא הדבור הראשון וה</w:t>
      </w:r>
      <w:r>
        <w:rPr>
          <w:rFonts w:ascii="David" w:hAnsi="David" w:cs="David"/>
          <w:color w:val="000000"/>
          <w:sz w:val="30"/>
          <w:szCs w:val="30"/>
          <w:rtl/>
        </w:rPr>
        <w:t xml:space="preserve">וא עיקר כל המצות ואחר שהזכיר קדשי בני ישראל הזכיר הימים שיקריבו בהם העולות והחל מהשבת: </w:t>
      </w:r>
      <w:r>
        <w:rPr>
          <w:rFonts w:ascii="David" w:hAnsi="David" w:cs="David"/>
          <w:color w:val="000000"/>
          <w:sz w:val="30"/>
          <w:szCs w:val="30"/>
          <w:rtl/>
        </w:rPr>
        <w:br/>
      </w:r>
      <w:bookmarkStart w:id="475" w:name="HtmpReportNum0022_L2"/>
      <w:bookmarkStart w:id="476" w:name="ויקראBפרק-כג"/>
      <w:bookmarkEnd w:id="475"/>
      <w:bookmarkEnd w:id="476"/>
    </w:p>
    <w:p w14:paraId="1CE839B2"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469B1483">
          <v:rect id="_x0000_i1067" style="width:0;height:1.5pt" o:hralign="center" o:hrstd="t" o:hr="t" fillcolor="#a0a0a0" stroked="f"/>
        </w:pict>
      </w:r>
    </w:p>
    <w:p w14:paraId="13FA1FEF" w14:textId="77777777" w:rsidR="00000000" w:rsidRDefault="009A7E1F">
      <w:pPr>
        <w:pStyle w:val="NormalWeb"/>
        <w:bidi/>
        <w:jc w:val="both"/>
        <w:divId w:val="1088421897"/>
        <w:rPr>
          <w:rFonts w:ascii="David" w:hAnsi="David" w:cs="David"/>
          <w:color w:val="000000"/>
          <w:sz w:val="42"/>
          <w:szCs w:val="42"/>
          <w:rtl/>
        </w:rPr>
      </w:pPr>
    </w:p>
    <w:p w14:paraId="7DA7C520" w14:textId="77777777" w:rsidR="00000000" w:rsidRDefault="009A7E1F">
      <w:pPr>
        <w:pStyle w:val="NormalWeb"/>
        <w:bidi/>
        <w:jc w:val="both"/>
        <w:divId w:val="1088421897"/>
        <w:rPr>
          <w:rFonts w:ascii="David" w:hAnsi="David" w:cs="David"/>
          <w:color w:val="000000"/>
          <w:sz w:val="30"/>
          <w:szCs w:val="30"/>
          <w:rtl/>
        </w:rPr>
      </w:pPr>
      <w:hyperlink w:anchor="ויקרא_פרק-כג!"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כג</w:t>
        </w:r>
        <w:proofErr w:type="spellEnd"/>
      </w:hyperlink>
    </w:p>
    <w:bookmarkStart w:id="477" w:name="ויקראBפרק-כג-{ב}"/>
    <w:bookmarkEnd w:id="477"/>
    <w:p w14:paraId="28424A6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אלה הם מועדי</w:t>
      </w:r>
      <w:r>
        <w:rPr>
          <w:rFonts w:ascii="David" w:hAnsi="David" w:cs="David"/>
          <w:color w:val="000000"/>
          <w:sz w:val="30"/>
          <w:szCs w:val="30"/>
          <w:rtl/>
        </w:rPr>
        <w:t xml:space="preserve">. בעבור היות שבתות רבות בשנה: </w:t>
      </w:r>
    </w:p>
    <w:bookmarkStart w:id="478" w:name="ויקראBפרק-כג-{ג}"/>
    <w:bookmarkEnd w:id="478"/>
    <w:p w14:paraId="122CE29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בכל מושבותיכם</w:t>
      </w:r>
      <w:r>
        <w:rPr>
          <w:rFonts w:ascii="David" w:hAnsi="David" w:cs="David"/>
          <w:color w:val="000000"/>
          <w:sz w:val="30"/>
          <w:szCs w:val="30"/>
          <w:rtl/>
        </w:rPr>
        <w:t xml:space="preserve">. בארצכם וחוץ מארצכם בבית ובדרך: וטעם </w:t>
      </w:r>
      <w:r>
        <w:rPr>
          <w:rFonts w:ascii="David" w:hAnsi="David" w:cs="David"/>
          <w:b/>
          <w:bCs/>
          <w:color w:val="000000"/>
          <w:sz w:val="30"/>
          <w:szCs w:val="30"/>
          <w:rtl/>
        </w:rPr>
        <w:t>שבת הוא לה'</w:t>
      </w:r>
      <w:r>
        <w:rPr>
          <w:rFonts w:ascii="David" w:hAnsi="David" w:cs="David"/>
          <w:color w:val="000000"/>
          <w:sz w:val="30"/>
          <w:szCs w:val="30"/>
          <w:rtl/>
        </w:rPr>
        <w:t>. פירשתיו. ואחר כן הזכיר המועדים ואמר בשבת אלה הם מועדי ובמועדים אמר במועדם והטעם באיזה יום שיהיה מהשבוע והנה אני נותן</w:t>
      </w:r>
      <w:r>
        <w:rPr>
          <w:rFonts w:ascii="David" w:hAnsi="David" w:cs="David"/>
          <w:color w:val="000000"/>
          <w:sz w:val="30"/>
          <w:szCs w:val="30"/>
          <w:rtl/>
        </w:rPr>
        <w:t xml:space="preserve"> לך כלל בדברי המועדים כי בזמן שבית המקדש קיים היו המועדים נמסרים לבית דין הלא </w:t>
      </w:r>
      <w:r>
        <w:rPr>
          <w:rFonts w:ascii="David" w:hAnsi="David" w:cs="David"/>
          <w:color w:val="000000"/>
          <w:sz w:val="30"/>
          <w:szCs w:val="30"/>
          <w:rtl/>
        </w:rPr>
        <w:lastRenderedPageBreak/>
        <w:t xml:space="preserve">תראה כי אמר על פסח חזקיהו ויועץ המלך ואחר שקבע ראש חודש ניסן עבר השנה ובזה תפשוהו חכמינו </w:t>
      </w:r>
      <w:proofErr w:type="spellStart"/>
      <w:r>
        <w:rPr>
          <w:rFonts w:ascii="David" w:hAnsi="David" w:cs="David"/>
          <w:color w:val="000000"/>
          <w:sz w:val="30"/>
          <w:szCs w:val="30"/>
          <w:rtl/>
        </w:rPr>
        <w:t>ז''ל</w:t>
      </w:r>
      <w:proofErr w:type="spellEnd"/>
      <w:r>
        <w:rPr>
          <w:rFonts w:ascii="David" w:hAnsi="David" w:cs="David"/>
          <w:color w:val="000000"/>
          <w:sz w:val="30"/>
          <w:szCs w:val="30"/>
          <w:rtl/>
        </w:rPr>
        <w:t xml:space="preserve"> כי היה ראוי שלא יעבר ניסן בניסן והמעתיקים אמרו כי בית דין היה מסתכל בדברים רבים בקבי</w:t>
      </w:r>
      <w:r>
        <w:rPr>
          <w:rFonts w:ascii="David" w:hAnsi="David" w:cs="David"/>
          <w:color w:val="000000"/>
          <w:sz w:val="30"/>
          <w:szCs w:val="30"/>
          <w:rtl/>
        </w:rPr>
        <w:t xml:space="preserve">עות השנה ואמרו על רבי עקיבא שקבע שתי שנים מעוברות שנה אחר שנה לפי צורך השעה ואין בכל המקרא ראיה איך היו ישראל קובעים החדשים והמועדים ומה שאמר הגאון כי על חשבון העיבור היו נסמכים איננו אמת כי במשנה גם בתלמוד ראיות שהיה פסח </w:t>
      </w:r>
      <w:proofErr w:type="spellStart"/>
      <w:r>
        <w:rPr>
          <w:rFonts w:ascii="David" w:hAnsi="David" w:cs="David"/>
          <w:color w:val="000000"/>
          <w:sz w:val="30"/>
          <w:szCs w:val="30"/>
          <w:rtl/>
        </w:rPr>
        <w:t>בבד''ו</w:t>
      </w:r>
      <w:proofErr w:type="spellEnd"/>
      <w:r>
        <w:rPr>
          <w:rFonts w:ascii="David" w:hAnsi="David" w:cs="David"/>
          <w:color w:val="000000"/>
          <w:sz w:val="30"/>
          <w:szCs w:val="30"/>
          <w:rtl/>
        </w:rPr>
        <w:t xml:space="preserve"> גם שני מעשיות שם ועבור השני</w:t>
      </w:r>
      <w:r>
        <w:rPr>
          <w:rFonts w:ascii="David" w:hAnsi="David" w:cs="David"/>
          <w:color w:val="000000"/>
          <w:sz w:val="30"/>
          <w:szCs w:val="30"/>
          <w:rtl/>
        </w:rPr>
        <w:t xml:space="preserve">ם קרוב מתוספת שנת החמה על הלבנה ואיננו על דרך הקדמונים </w:t>
      </w:r>
      <w:proofErr w:type="spellStart"/>
      <w:r>
        <w:rPr>
          <w:rFonts w:ascii="David" w:hAnsi="David" w:cs="David"/>
          <w:color w:val="000000"/>
          <w:sz w:val="30"/>
          <w:szCs w:val="30"/>
          <w:rtl/>
        </w:rPr>
        <w:t>ותחלת</w:t>
      </w:r>
      <w:proofErr w:type="spellEnd"/>
      <w:r>
        <w:rPr>
          <w:rFonts w:ascii="David" w:hAnsi="David" w:cs="David"/>
          <w:color w:val="000000"/>
          <w:sz w:val="30"/>
          <w:szCs w:val="30"/>
          <w:rtl/>
        </w:rPr>
        <w:t xml:space="preserve"> החשבון </w:t>
      </w:r>
      <w:proofErr w:type="spellStart"/>
      <w:r>
        <w:rPr>
          <w:rFonts w:ascii="David" w:hAnsi="David" w:cs="David"/>
          <w:color w:val="000000"/>
          <w:sz w:val="30"/>
          <w:szCs w:val="30"/>
          <w:rtl/>
        </w:rPr>
        <w:t>וי''ד</w:t>
      </w:r>
      <w:proofErr w:type="spellEnd"/>
      <w:r>
        <w:rPr>
          <w:rFonts w:ascii="David" w:hAnsi="David" w:cs="David"/>
          <w:color w:val="000000"/>
          <w:sz w:val="30"/>
          <w:szCs w:val="30"/>
          <w:rtl/>
        </w:rPr>
        <w:t xml:space="preserve"> פי' שים עם </w:t>
      </w:r>
      <w:proofErr w:type="spellStart"/>
      <w:r>
        <w:rPr>
          <w:rFonts w:ascii="David" w:hAnsi="David" w:cs="David"/>
          <w:color w:val="000000"/>
          <w:sz w:val="30"/>
          <w:szCs w:val="30"/>
          <w:rtl/>
        </w:rPr>
        <w:t>לבהר</w:t>
      </w:r>
      <w:proofErr w:type="spellEnd"/>
      <w:r>
        <w:rPr>
          <w:rFonts w:ascii="David" w:hAnsi="David" w:cs="David"/>
          <w:color w:val="000000"/>
          <w:sz w:val="30"/>
          <w:szCs w:val="30"/>
          <w:rtl/>
        </w:rPr>
        <w:t xml:space="preserve">''ד </w:t>
      </w:r>
      <w:proofErr w:type="spellStart"/>
      <w:r>
        <w:rPr>
          <w:rFonts w:ascii="David" w:hAnsi="David" w:cs="David"/>
          <w:color w:val="000000"/>
          <w:sz w:val="30"/>
          <w:szCs w:val="30"/>
          <w:rtl/>
        </w:rPr>
        <w:t>ד''ח</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תתע</w:t>
      </w:r>
      <w:proofErr w:type="spellEnd"/>
      <w:r>
        <w:rPr>
          <w:rFonts w:ascii="David" w:hAnsi="David" w:cs="David"/>
          <w:color w:val="000000"/>
          <w:sz w:val="30"/>
          <w:szCs w:val="30"/>
          <w:rtl/>
        </w:rPr>
        <w:t xml:space="preserve">''ו יבא המולד </w:t>
      </w:r>
      <w:proofErr w:type="spellStart"/>
      <w:r>
        <w:rPr>
          <w:rFonts w:ascii="David" w:hAnsi="David" w:cs="David"/>
          <w:color w:val="000000"/>
          <w:sz w:val="30"/>
          <w:szCs w:val="30"/>
          <w:rtl/>
        </w:rPr>
        <w:t>וי''ד</w:t>
      </w:r>
      <w:proofErr w:type="spellEnd"/>
      <w:r>
        <w:rPr>
          <w:rFonts w:ascii="David" w:hAnsi="David" w:cs="David"/>
          <w:color w:val="000000"/>
          <w:sz w:val="30"/>
          <w:szCs w:val="30"/>
          <w:rtl/>
        </w:rPr>
        <w:t xml:space="preserve"> כי שנה נוספה להחל מחשבון </w:t>
      </w:r>
      <w:proofErr w:type="spellStart"/>
      <w:r>
        <w:rPr>
          <w:rFonts w:ascii="David" w:hAnsi="David" w:cs="David"/>
          <w:color w:val="000000"/>
          <w:sz w:val="30"/>
          <w:szCs w:val="30"/>
          <w:rtl/>
        </w:rPr>
        <w:t>בהר''ד</w:t>
      </w:r>
      <w:proofErr w:type="spellEnd"/>
      <w:r>
        <w:rPr>
          <w:rFonts w:ascii="David" w:hAnsi="David" w:cs="David"/>
          <w:color w:val="000000"/>
          <w:sz w:val="30"/>
          <w:szCs w:val="30"/>
          <w:rtl/>
        </w:rPr>
        <w:t xml:space="preserve"> בעבור חמשה הימים שהיו קודם בריאת האדם ויום בשנה חשוב שנה וזה לא יזיק על כן לא תוכל לקחת תוספת שנה נוספה</w:t>
      </w:r>
      <w:r>
        <w:rPr>
          <w:rFonts w:ascii="David" w:hAnsi="David" w:cs="David"/>
          <w:color w:val="000000"/>
          <w:sz w:val="30"/>
          <w:szCs w:val="30"/>
          <w:rtl/>
        </w:rPr>
        <w:t xml:space="preserve"> כי לא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והנה </w:t>
      </w:r>
      <w:proofErr w:type="spellStart"/>
      <w:r>
        <w:rPr>
          <w:rFonts w:ascii="David" w:hAnsi="David" w:cs="David"/>
          <w:color w:val="000000"/>
          <w:sz w:val="30"/>
          <w:szCs w:val="30"/>
          <w:rtl/>
        </w:rPr>
        <w:t>העבור</w:t>
      </w:r>
      <w:proofErr w:type="spellEnd"/>
      <w:r>
        <w:rPr>
          <w:rFonts w:ascii="David" w:hAnsi="David" w:cs="David"/>
          <w:color w:val="000000"/>
          <w:sz w:val="30"/>
          <w:szCs w:val="30"/>
          <w:rtl/>
        </w:rPr>
        <w:t xml:space="preserve"> אחר שנה וחצי שנה </w:t>
      </w:r>
      <w:proofErr w:type="spellStart"/>
      <w:r>
        <w:rPr>
          <w:rFonts w:ascii="David" w:hAnsi="David" w:cs="David"/>
          <w:color w:val="000000"/>
          <w:sz w:val="30"/>
          <w:szCs w:val="30"/>
          <w:rtl/>
        </w:rPr>
        <w:t>והעבור</w:t>
      </w:r>
      <w:proofErr w:type="spellEnd"/>
      <w:r>
        <w:rPr>
          <w:rFonts w:ascii="David" w:hAnsi="David" w:cs="David"/>
          <w:color w:val="000000"/>
          <w:sz w:val="30"/>
          <w:szCs w:val="30"/>
          <w:rtl/>
        </w:rPr>
        <w:t xml:space="preserve"> בנוי על המהלך התיכון על כן אמרו פעמים שבא בארוכה ובקצרה ואין הקביעות רודף אחר ראית הלבנה בירושלים או בקצה מזרח או במערב כלל והעד מקום המחברת התיכונה כי הנה היא על ירושלים ועוד שראינו פעמים רבות הלבנה בחדש ניסן</w:t>
      </w:r>
      <w:r>
        <w:rPr>
          <w:rFonts w:ascii="David" w:hAnsi="David" w:cs="David"/>
          <w:color w:val="000000"/>
          <w:sz w:val="30"/>
          <w:szCs w:val="30"/>
          <w:rtl/>
        </w:rPr>
        <w:t xml:space="preserve"> בליל שני וכן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נראית בכל העולם וקביעות החדש היה ליל שלישי וכן אירע לשלשה חדשים קודם ניסן וזה נתקן בשנת </w:t>
      </w:r>
      <w:proofErr w:type="spellStart"/>
      <w:r>
        <w:rPr>
          <w:rFonts w:ascii="David" w:hAnsi="David" w:cs="David"/>
          <w:color w:val="000000"/>
          <w:sz w:val="30"/>
          <w:szCs w:val="30"/>
          <w:rtl/>
        </w:rPr>
        <w:t>גטר</w:t>
      </w:r>
      <w:proofErr w:type="spellEnd"/>
      <w:r>
        <w:rPr>
          <w:rFonts w:ascii="David" w:hAnsi="David" w:cs="David"/>
          <w:color w:val="000000"/>
          <w:sz w:val="30"/>
          <w:szCs w:val="30"/>
          <w:rtl/>
        </w:rPr>
        <w:t xml:space="preserve">''ד בעבור הדחיה גם פעמים היה הקביעות בתשרי יום חמישי ולא נראית הלבנה בליל שבת והיה האויר זך וזה יקרה בכל שנה שהמולד קרוב מחצי היום </w:t>
      </w:r>
      <w:proofErr w:type="spellStart"/>
      <w:r>
        <w:rPr>
          <w:rFonts w:ascii="David" w:hAnsi="David" w:cs="David"/>
          <w:color w:val="000000"/>
          <w:sz w:val="30"/>
          <w:szCs w:val="30"/>
          <w:rtl/>
        </w:rPr>
        <w:t>והיתה</w:t>
      </w:r>
      <w:proofErr w:type="spellEnd"/>
      <w:r>
        <w:rPr>
          <w:rFonts w:ascii="David" w:hAnsi="David" w:cs="David"/>
          <w:color w:val="000000"/>
          <w:sz w:val="30"/>
          <w:szCs w:val="30"/>
          <w:rtl/>
        </w:rPr>
        <w:t xml:space="preserve"> הלבנה בחצ</w:t>
      </w:r>
      <w:r>
        <w:rPr>
          <w:rFonts w:ascii="David" w:hAnsi="David" w:cs="David"/>
          <w:color w:val="000000"/>
          <w:sz w:val="30"/>
          <w:szCs w:val="30"/>
          <w:rtl/>
        </w:rPr>
        <w:t xml:space="preserve">י גלגל הגבוה גם אין הקביעות בנוי על עת התחברות המאורות אפילו במהלך האמצעי כי הנה </w:t>
      </w:r>
      <w:proofErr w:type="spellStart"/>
      <w:r>
        <w:rPr>
          <w:rFonts w:ascii="David" w:hAnsi="David" w:cs="David"/>
          <w:color w:val="000000"/>
          <w:sz w:val="30"/>
          <w:szCs w:val="30"/>
          <w:rtl/>
        </w:rPr>
        <w:t>בטור''ד</w:t>
      </w:r>
      <w:proofErr w:type="spellEnd"/>
      <w:r>
        <w:rPr>
          <w:rFonts w:ascii="David" w:hAnsi="David" w:cs="David"/>
          <w:color w:val="000000"/>
          <w:sz w:val="30"/>
          <w:szCs w:val="30"/>
          <w:rtl/>
        </w:rPr>
        <w:t xml:space="preserve"> גם </w:t>
      </w:r>
      <w:proofErr w:type="spellStart"/>
      <w:r>
        <w:rPr>
          <w:rFonts w:ascii="David" w:hAnsi="David" w:cs="David"/>
          <w:color w:val="000000"/>
          <w:sz w:val="30"/>
          <w:szCs w:val="30"/>
          <w:rtl/>
        </w:rPr>
        <w:t>גטר</w:t>
      </w:r>
      <w:proofErr w:type="spellEnd"/>
      <w:r>
        <w:rPr>
          <w:rFonts w:ascii="David" w:hAnsi="David" w:cs="David"/>
          <w:color w:val="000000"/>
          <w:sz w:val="30"/>
          <w:szCs w:val="30"/>
          <w:rtl/>
        </w:rPr>
        <w:t xml:space="preserve">''ד יוכיחו ולולי שלא אאריך הייתי מפרש סוד העיבור וסוד ההלכה החמורה שהוא נולד קודם חצות והכלל </w:t>
      </w:r>
      <w:proofErr w:type="spellStart"/>
      <w:r>
        <w:rPr>
          <w:rFonts w:ascii="David" w:hAnsi="David" w:cs="David"/>
          <w:color w:val="000000"/>
          <w:sz w:val="30"/>
          <w:szCs w:val="30"/>
          <w:rtl/>
        </w:rPr>
        <w:t>שחז</w:t>
      </w:r>
      <w:proofErr w:type="spellEnd"/>
      <w:r>
        <w:rPr>
          <w:rFonts w:ascii="David" w:hAnsi="David" w:cs="David"/>
          <w:color w:val="000000"/>
          <w:sz w:val="30"/>
          <w:szCs w:val="30"/>
          <w:rtl/>
        </w:rPr>
        <w:t>''ל העתיקו לנו שנסמוך על העיבור בגלות וכן קבלנו מפי נביאים ולא נו</w:t>
      </w:r>
      <w:r>
        <w:rPr>
          <w:rFonts w:ascii="David" w:hAnsi="David" w:cs="David"/>
          <w:color w:val="000000"/>
          <w:sz w:val="30"/>
          <w:szCs w:val="30"/>
          <w:rtl/>
        </w:rPr>
        <w:t xml:space="preserve">כל לעשות דבר אחר טוב ממנו וזה ששמו ב' ימים בגלות והוא על דבר ספק והמתענים יום הכפורים שני ימים מה יועילם בעבור הדחיות כי בשנת </w:t>
      </w:r>
      <w:proofErr w:type="spellStart"/>
      <w:r>
        <w:rPr>
          <w:rFonts w:ascii="David" w:hAnsi="David" w:cs="David"/>
          <w:color w:val="000000"/>
          <w:sz w:val="30"/>
          <w:szCs w:val="30"/>
          <w:rtl/>
        </w:rPr>
        <w:t>גטר</w:t>
      </w:r>
      <w:proofErr w:type="spellEnd"/>
      <w:r>
        <w:rPr>
          <w:rFonts w:ascii="David" w:hAnsi="David" w:cs="David"/>
          <w:color w:val="000000"/>
          <w:sz w:val="30"/>
          <w:szCs w:val="30"/>
          <w:rtl/>
        </w:rPr>
        <w:t xml:space="preserve">''ד אם על המולד היה ראוי שיתענה בשמונה לקביעתנו וכי למה נעוות אנחנו חשבון שנתנו בעבור שנה אחרת וכן יקרה להם עם הראיה: </w:t>
      </w:r>
    </w:p>
    <w:bookmarkStart w:id="479" w:name="ויקראBפרק-כג-{ה}"/>
    <w:bookmarkEnd w:id="479"/>
    <w:p w14:paraId="5EFD121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w:instrText>
      </w:r>
      <w:r>
        <w:rPr>
          <w:rFonts w:ascii="David" w:hAnsi="David" w:cs="David"/>
          <w:b/>
          <w:bCs/>
          <w:color w:val="000000"/>
          <w:sz w:val="27"/>
          <w:szCs w:val="27"/>
        </w:rPr>
        <w:instrText>NK "" \l</w:instrText>
      </w:r>
      <w:r>
        <w:rPr>
          <w:rFonts w:ascii="David" w:hAnsi="David" w:cs="David"/>
          <w:b/>
          <w:bCs/>
          <w:color w:val="000000"/>
          <w:sz w:val="27"/>
          <w:szCs w:val="27"/>
          <w:rtl/>
        </w:rPr>
        <w:instrText xml:space="preserve"> "ויקרא_פרק-כג-{ה}!"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בין הערבים</w:t>
      </w:r>
      <w:r>
        <w:rPr>
          <w:rFonts w:ascii="David" w:hAnsi="David" w:cs="David"/>
          <w:color w:val="000000"/>
          <w:sz w:val="30"/>
          <w:szCs w:val="30"/>
          <w:rtl/>
        </w:rPr>
        <w:t xml:space="preserve">. פירשתיו: </w:t>
      </w:r>
    </w:p>
    <w:bookmarkStart w:id="480" w:name="ויקראBפרק-כג-{ח}"/>
    <w:bookmarkEnd w:id="480"/>
    <w:p w14:paraId="2DAC03C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אשה</w:t>
      </w:r>
      <w:proofErr w:type="spellEnd"/>
      <w:r>
        <w:rPr>
          <w:rFonts w:ascii="David" w:hAnsi="David" w:cs="David"/>
          <w:b/>
          <w:bCs/>
          <w:color w:val="000000"/>
          <w:sz w:val="30"/>
          <w:szCs w:val="30"/>
          <w:rtl/>
        </w:rPr>
        <w:t xml:space="preserve"> לה'</w:t>
      </w:r>
      <w:r>
        <w:rPr>
          <w:rFonts w:ascii="David" w:hAnsi="David" w:cs="David"/>
          <w:color w:val="000000"/>
          <w:sz w:val="30"/>
          <w:szCs w:val="30"/>
          <w:rtl/>
        </w:rPr>
        <w:t xml:space="preserve">. בפרשת </w:t>
      </w:r>
      <w:proofErr w:type="spellStart"/>
      <w:r>
        <w:rPr>
          <w:rFonts w:ascii="David" w:hAnsi="David" w:cs="David"/>
          <w:color w:val="000000"/>
          <w:sz w:val="30"/>
          <w:szCs w:val="30"/>
          <w:rtl/>
        </w:rPr>
        <w:t>פינחס</w:t>
      </w:r>
      <w:proofErr w:type="spellEnd"/>
      <w:r>
        <w:rPr>
          <w:rFonts w:ascii="David" w:hAnsi="David" w:cs="David"/>
          <w:color w:val="000000"/>
          <w:sz w:val="30"/>
          <w:szCs w:val="30"/>
          <w:rtl/>
        </w:rPr>
        <w:t xml:space="preserve">: </w:t>
      </w:r>
    </w:p>
    <w:bookmarkStart w:id="481" w:name="ויקראBפרק-כג-{י}"/>
    <w:bookmarkEnd w:id="481"/>
    <w:p w14:paraId="3B18BF3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 xml:space="preserve">כי </w:t>
      </w:r>
      <w:proofErr w:type="spellStart"/>
      <w:r>
        <w:rPr>
          <w:rFonts w:ascii="David" w:hAnsi="David" w:cs="David"/>
          <w:b/>
          <w:bCs/>
          <w:color w:val="000000"/>
          <w:sz w:val="30"/>
          <w:szCs w:val="30"/>
          <w:rtl/>
        </w:rPr>
        <w:t>תבאו</w:t>
      </w:r>
      <w:proofErr w:type="spellEnd"/>
      <w:r>
        <w:rPr>
          <w:rFonts w:ascii="David" w:hAnsi="David" w:cs="David"/>
          <w:b/>
          <w:bCs/>
          <w:color w:val="000000"/>
          <w:sz w:val="30"/>
          <w:szCs w:val="30"/>
          <w:rtl/>
        </w:rPr>
        <w:t xml:space="preserve"> אל הארץ</w:t>
      </w:r>
      <w:r>
        <w:rPr>
          <w:rFonts w:ascii="David" w:hAnsi="David" w:cs="David"/>
          <w:color w:val="000000"/>
          <w:sz w:val="30"/>
          <w:szCs w:val="30"/>
          <w:rtl/>
        </w:rPr>
        <w:t xml:space="preserve">. בעבור שישמרו כל השבתות במדבר ופסח בהר סיני כי זו הפרשה </w:t>
      </w:r>
      <w:r>
        <w:rPr>
          <w:rFonts w:ascii="David" w:hAnsi="David" w:cs="David"/>
          <w:color w:val="000000"/>
          <w:sz w:val="30"/>
          <w:szCs w:val="30"/>
          <w:rtl/>
        </w:rPr>
        <w:t xml:space="preserve">סמוכה להקמת המשכן: וטעם </w:t>
      </w:r>
      <w:r>
        <w:rPr>
          <w:rFonts w:ascii="David" w:hAnsi="David" w:cs="David"/>
          <w:b/>
          <w:bCs/>
          <w:color w:val="000000"/>
          <w:sz w:val="30"/>
          <w:szCs w:val="30"/>
          <w:rtl/>
        </w:rPr>
        <w:t>דבר אל בני ישראל</w:t>
      </w:r>
      <w:r>
        <w:rPr>
          <w:rFonts w:ascii="David" w:hAnsi="David" w:cs="David"/>
          <w:color w:val="000000"/>
          <w:sz w:val="30"/>
          <w:szCs w:val="30"/>
          <w:rtl/>
        </w:rPr>
        <w:t xml:space="preserve">. שיתחברו ואחר כן ואמרת אליהם: </w:t>
      </w:r>
    </w:p>
    <w:bookmarkStart w:id="482" w:name="ויקראBפרק-כג-{יא}"/>
    <w:bookmarkEnd w:id="482"/>
    <w:p w14:paraId="3F6C21A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ממחרת השבת</w:t>
      </w:r>
      <w:r>
        <w:rPr>
          <w:rFonts w:ascii="David" w:hAnsi="David" w:cs="David"/>
          <w:color w:val="000000"/>
          <w:sz w:val="30"/>
          <w:szCs w:val="30"/>
          <w:rtl/>
        </w:rPr>
        <w:t xml:space="preserve">. אמרו </w:t>
      </w:r>
      <w:proofErr w:type="spellStart"/>
      <w:r>
        <w:rPr>
          <w:rFonts w:ascii="David" w:hAnsi="David" w:cs="David"/>
          <w:color w:val="000000"/>
          <w:sz w:val="30"/>
          <w:szCs w:val="30"/>
          <w:rtl/>
        </w:rPr>
        <w:t>חז</w:t>
      </w:r>
      <w:proofErr w:type="spellEnd"/>
      <w:r>
        <w:rPr>
          <w:rFonts w:ascii="David" w:hAnsi="David" w:cs="David"/>
          <w:color w:val="000000"/>
          <w:sz w:val="30"/>
          <w:szCs w:val="30"/>
          <w:rtl/>
        </w:rPr>
        <w:t>''ל ממחרת יום טוב והמכחישים אמרו שהוא כמשמעו והמאמינים הביאו ראיות משנת השמטה והיובל והצום הגדול ויום תרועה שכתוב בו ש</w:t>
      </w:r>
      <w:r>
        <w:rPr>
          <w:rFonts w:ascii="David" w:hAnsi="David" w:cs="David"/>
          <w:color w:val="000000"/>
          <w:sz w:val="30"/>
          <w:szCs w:val="30"/>
          <w:rtl/>
        </w:rPr>
        <w:t xml:space="preserve">בתון וכן שבתון נאמר בא' של סוכות ובשמיני ואמרו כי שבע שבתות שבועות וכמוהו באי השבת עם יוצאי השבת והם שנים פירושים בפסוק אחד והנה שלשים עיירים וראייתם תמימות וחכם ברומי הביא ראיה ממחרת הפסח מצות וקלוי ולא ידע כי בנפשו הוא כי הפסח ביום ארבעה עשר </w:t>
      </w:r>
      <w:proofErr w:type="spellStart"/>
      <w:r>
        <w:rPr>
          <w:rFonts w:ascii="David" w:hAnsi="David" w:cs="David"/>
          <w:color w:val="000000"/>
          <w:sz w:val="30"/>
          <w:szCs w:val="30"/>
          <w:rtl/>
        </w:rPr>
        <w:t>וממחרתו</w:t>
      </w:r>
      <w:proofErr w:type="spellEnd"/>
      <w:r>
        <w:rPr>
          <w:rFonts w:ascii="David" w:hAnsi="David" w:cs="David"/>
          <w:color w:val="000000"/>
          <w:sz w:val="30"/>
          <w:szCs w:val="30"/>
          <w:rtl/>
        </w:rPr>
        <w:t xml:space="preserve"> יום </w:t>
      </w:r>
      <w:r>
        <w:rPr>
          <w:rFonts w:ascii="David" w:hAnsi="David" w:cs="David"/>
          <w:color w:val="000000"/>
          <w:sz w:val="30"/>
          <w:szCs w:val="30"/>
          <w:rtl/>
        </w:rPr>
        <w:t xml:space="preserve">חמשה עשר וכן כתוב </w:t>
      </w:r>
      <w:proofErr w:type="spellStart"/>
      <w:r>
        <w:rPr>
          <w:rFonts w:ascii="David" w:hAnsi="David" w:cs="David"/>
          <w:color w:val="000000"/>
          <w:sz w:val="30"/>
          <w:szCs w:val="30"/>
          <w:rtl/>
        </w:rPr>
        <w:t>ויסעו</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מרעמסס</w:t>
      </w:r>
      <w:proofErr w:type="spellEnd"/>
      <w:r>
        <w:rPr>
          <w:rFonts w:ascii="David" w:hAnsi="David" w:cs="David"/>
          <w:color w:val="000000"/>
          <w:sz w:val="30"/>
          <w:szCs w:val="30"/>
          <w:rtl/>
        </w:rPr>
        <w:t xml:space="preserve"> בחדש הראשון ולאכול קלי אסור עד עבור תנופת העומר והגאון אמר ששני פסחים הם פסח ה' ופסח ישראל ופסח ה' בליל חמשה עשר והנה ממחרת הפסח ביהושע יום </w:t>
      </w:r>
      <w:proofErr w:type="spellStart"/>
      <w:r>
        <w:rPr>
          <w:rFonts w:ascii="David" w:hAnsi="David" w:cs="David"/>
          <w:color w:val="000000"/>
          <w:sz w:val="30"/>
          <w:szCs w:val="30"/>
          <w:rtl/>
        </w:rPr>
        <w:t>ט''ז</w:t>
      </w:r>
      <w:proofErr w:type="spellEnd"/>
      <w:r>
        <w:rPr>
          <w:rFonts w:ascii="David" w:hAnsi="David" w:cs="David"/>
          <w:color w:val="000000"/>
          <w:sz w:val="30"/>
          <w:szCs w:val="30"/>
          <w:rtl/>
        </w:rPr>
        <w:t xml:space="preserve"> ויהיה פירוש ממחרת הפסח הכתוב בתורה ממחרת זבח הפסח ולא אמר כלום כי לא נקרא החג פס</w:t>
      </w:r>
      <w:r>
        <w:rPr>
          <w:rFonts w:ascii="David" w:hAnsi="David" w:cs="David"/>
          <w:color w:val="000000"/>
          <w:sz w:val="30"/>
          <w:szCs w:val="30"/>
          <w:rtl/>
        </w:rPr>
        <w:t xml:space="preserve">ח רק בעבור שפסח השם על הבתים </w:t>
      </w:r>
      <w:proofErr w:type="spellStart"/>
      <w:r>
        <w:rPr>
          <w:rFonts w:ascii="David" w:hAnsi="David" w:cs="David"/>
          <w:color w:val="000000"/>
          <w:sz w:val="30"/>
          <w:szCs w:val="30"/>
          <w:rtl/>
        </w:rPr>
        <w:t>וממחרתו</w:t>
      </w:r>
      <w:proofErr w:type="spellEnd"/>
      <w:r>
        <w:rPr>
          <w:rFonts w:ascii="David" w:hAnsi="David" w:cs="David"/>
          <w:color w:val="000000"/>
          <w:sz w:val="30"/>
          <w:szCs w:val="30"/>
          <w:rtl/>
        </w:rPr>
        <w:t xml:space="preserve"> הוא לבקר יום </w:t>
      </w:r>
      <w:proofErr w:type="spellStart"/>
      <w:r>
        <w:rPr>
          <w:rFonts w:ascii="David" w:hAnsi="David" w:cs="David"/>
          <w:color w:val="000000"/>
          <w:sz w:val="30"/>
          <w:szCs w:val="30"/>
          <w:rtl/>
        </w:rPr>
        <w:t>ט''ו</w:t>
      </w:r>
      <w:proofErr w:type="spellEnd"/>
      <w:r>
        <w:rPr>
          <w:rFonts w:ascii="David" w:hAnsi="David" w:cs="David"/>
          <w:color w:val="000000"/>
          <w:sz w:val="30"/>
          <w:szCs w:val="30"/>
          <w:rtl/>
        </w:rPr>
        <w:t xml:space="preserve"> וכן כתוב כל היום ההוא וכל הלילה וכל יום המחרת. ועוד אמר הגאון שמצות וקלוי היה </w:t>
      </w:r>
      <w:r>
        <w:rPr>
          <w:rFonts w:ascii="David" w:hAnsi="David" w:cs="David"/>
          <w:color w:val="000000"/>
          <w:sz w:val="30"/>
          <w:szCs w:val="30"/>
          <w:rtl/>
        </w:rPr>
        <w:lastRenderedPageBreak/>
        <w:t xml:space="preserve">מהישן וזה איננו רחוק כי הכתוב אמר על תנופת העומר שתהיה מהחל חרמש בקמה ואם תנופת העומר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יום חמשה עשר מתי קצרו ועשו מצות </w:t>
      </w:r>
      <w:r>
        <w:rPr>
          <w:rFonts w:ascii="David" w:hAnsi="David" w:cs="David"/>
          <w:color w:val="000000"/>
          <w:sz w:val="30"/>
          <w:szCs w:val="30"/>
          <w:rtl/>
        </w:rPr>
        <w:t xml:space="preserve">ועוד כי אין קציר כי הוא ראשית קציר שעורים גם יש כדמות ראיה על פירושו שאמר מעבור הארץ ויתכן שזה השם נקרא על התבואה שיש </w:t>
      </w:r>
      <w:proofErr w:type="spellStart"/>
      <w:r>
        <w:rPr>
          <w:rFonts w:ascii="David" w:hAnsi="David" w:cs="David"/>
          <w:color w:val="000000"/>
          <w:sz w:val="30"/>
          <w:szCs w:val="30"/>
          <w:rtl/>
        </w:rPr>
        <w:t>להשנה</w:t>
      </w:r>
      <w:proofErr w:type="spellEnd"/>
      <w:r>
        <w:rPr>
          <w:rFonts w:ascii="David" w:hAnsi="David" w:cs="David"/>
          <w:color w:val="000000"/>
          <w:sz w:val="30"/>
          <w:szCs w:val="30"/>
          <w:rtl/>
        </w:rPr>
        <w:t xml:space="preserve"> שעברה. וטעם מעבור הארץ ארץ </w:t>
      </w:r>
      <w:proofErr w:type="spellStart"/>
      <w:r>
        <w:rPr>
          <w:rFonts w:ascii="David" w:hAnsi="David" w:cs="David"/>
          <w:color w:val="000000"/>
          <w:sz w:val="30"/>
          <w:szCs w:val="30"/>
          <w:rtl/>
        </w:rPr>
        <w:t>סיחון</w:t>
      </w:r>
      <w:proofErr w:type="spellEnd"/>
      <w:r>
        <w:rPr>
          <w:rFonts w:ascii="David" w:hAnsi="David" w:cs="David"/>
          <w:color w:val="000000"/>
          <w:sz w:val="30"/>
          <w:szCs w:val="30"/>
          <w:rtl/>
        </w:rPr>
        <w:t xml:space="preserve"> ועוג והעד שאמר אחר כן מתבואת ארץ כנען ועוד כי קלוי איננו כמו קלי והכתוב אמר ולחם וקלי וכרמל לא תאכל</w:t>
      </w:r>
      <w:r>
        <w:rPr>
          <w:rFonts w:ascii="David" w:hAnsi="David" w:cs="David"/>
          <w:color w:val="000000"/>
          <w:sz w:val="30"/>
          <w:szCs w:val="30"/>
          <w:rtl/>
        </w:rPr>
        <w:t>ו ואין פסוק קלוי באש טענה כי הוא תאר המעשה כי אביב קלוי באש יקרא קלוי ועוד יש להשיב מאין נדע כי הניף הכהן בעבר הירדן תנופת העומר כי הכתוב אמר אשר אני נותן לכם ועוד לא נתנה להם ולא בא הכתוב להזכיר מצות וקלוי רק בעבור ששבת המן וכן טעם כל הפסוק ועוד אמר הגאון</w:t>
      </w:r>
      <w:r>
        <w:rPr>
          <w:rFonts w:ascii="David" w:hAnsi="David" w:cs="David"/>
          <w:color w:val="000000"/>
          <w:sz w:val="30"/>
          <w:szCs w:val="30"/>
          <w:rtl/>
        </w:rPr>
        <w:t xml:space="preserve"> אם השבת כמשמעו מאיזה שבת נחל לספור וישועה השיב כי שמנה עשר ימים הם שיש בהם קרבן ונקראו מועדים מלבד השבתות ואחר שיש קרבן ביום תנופת העומר לאות ולעד כי התנופה באחד מימות מועד האביב והנה שכח </w:t>
      </w:r>
      <w:proofErr w:type="spellStart"/>
      <w:r>
        <w:rPr>
          <w:rFonts w:ascii="David" w:hAnsi="David" w:cs="David"/>
          <w:color w:val="000000"/>
          <w:sz w:val="30"/>
          <w:szCs w:val="30"/>
          <w:rtl/>
        </w:rPr>
        <w:t>קרבנות</w:t>
      </w:r>
      <w:proofErr w:type="spellEnd"/>
      <w:r>
        <w:rPr>
          <w:rFonts w:ascii="David" w:hAnsi="David" w:cs="David"/>
          <w:color w:val="000000"/>
          <w:sz w:val="30"/>
          <w:szCs w:val="30"/>
          <w:rtl/>
        </w:rPr>
        <w:t xml:space="preserve"> ראשי חדשים שלא נזכרו ועוד כי הכתוב אמר כאלה תעשו ליום שבעת י</w:t>
      </w:r>
      <w:r>
        <w:rPr>
          <w:rFonts w:ascii="David" w:hAnsi="David" w:cs="David"/>
          <w:color w:val="000000"/>
          <w:sz w:val="30"/>
          <w:szCs w:val="30"/>
          <w:rtl/>
        </w:rPr>
        <w:t>מים והיה ראוי שיאמר מלבד תנופת העומר גם זאת איננה טענה עלינו כי אנחנו נסמוך במצות על הקבלה והנה ביום שבועות לא הזכיר בפרשת פנחס מלבד כבשי השלמים ולמעלה פר בן בקר אחד ואילים שנים ובפנחס פרים שנים ואיל אחד גם יוכל המאמין להשיב כי בדרך נבואה ידע היו' שיהיה בו</w:t>
      </w:r>
      <w:r>
        <w:rPr>
          <w:rFonts w:ascii="David" w:hAnsi="David" w:cs="David"/>
          <w:color w:val="000000"/>
          <w:sz w:val="30"/>
          <w:szCs w:val="30"/>
          <w:rtl/>
        </w:rPr>
        <w:t xml:space="preserve"> תנופת העומר שיום השבת יהיה </w:t>
      </w:r>
      <w:proofErr w:type="spellStart"/>
      <w:r>
        <w:rPr>
          <w:rFonts w:ascii="David" w:hAnsi="David" w:cs="David"/>
          <w:color w:val="000000"/>
          <w:sz w:val="30"/>
          <w:szCs w:val="30"/>
          <w:rtl/>
        </w:rPr>
        <w:t>הקכיעות</w:t>
      </w:r>
      <w:proofErr w:type="spellEnd"/>
      <w:r>
        <w:rPr>
          <w:rFonts w:ascii="David" w:hAnsi="David" w:cs="David"/>
          <w:color w:val="000000"/>
          <w:sz w:val="30"/>
          <w:szCs w:val="30"/>
          <w:rtl/>
        </w:rPr>
        <w:t xml:space="preserve"> והעד מערך הלחם שהיה בשבת והזכיר הכתוב איך יחשבו בשנה הראשונה ואז הקריבו שלמים והעולה הנזכרת ואחר כן הנזכר' בפנחס ואחר כך אמר בשבועותיכם שבעה שבועות ולא אמר שבתות ואין ראיה כי </w:t>
      </w:r>
      <w:proofErr w:type="spellStart"/>
      <w:r>
        <w:rPr>
          <w:rFonts w:ascii="David" w:hAnsi="David" w:cs="David"/>
          <w:color w:val="000000"/>
          <w:sz w:val="30"/>
          <w:szCs w:val="30"/>
          <w:rtl/>
        </w:rPr>
        <w:t>תחלת</w:t>
      </w:r>
      <w:proofErr w:type="spellEnd"/>
      <w:r>
        <w:rPr>
          <w:rFonts w:ascii="David" w:hAnsi="David" w:cs="David"/>
          <w:color w:val="000000"/>
          <w:sz w:val="30"/>
          <w:szCs w:val="30"/>
          <w:rtl/>
        </w:rPr>
        <w:t xml:space="preserve"> השבוע יום ראשון וטמאה </w:t>
      </w:r>
      <w:proofErr w:type="spellStart"/>
      <w:r>
        <w:rPr>
          <w:rFonts w:ascii="David" w:hAnsi="David" w:cs="David"/>
          <w:color w:val="000000"/>
          <w:sz w:val="30"/>
          <w:szCs w:val="30"/>
          <w:rtl/>
        </w:rPr>
        <w:t>שבועים</w:t>
      </w:r>
      <w:proofErr w:type="spellEnd"/>
      <w:r>
        <w:rPr>
          <w:rFonts w:ascii="David" w:hAnsi="David" w:cs="David"/>
          <w:color w:val="000000"/>
          <w:sz w:val="30"/>
          <w:szCs w:val="30"/>
          <w:rtl/>
        </w:rPr>
        <w:t xml:space="preserve"> יוכיח והנה </w:t>
      </w:r>
      <w:r>
        <w:rPr>
          <w:rFonts w:ascii="David" w:hAnsi="David" w:cs="David"/>
          <w:color w:val="000000"/>
          <w:sz w:val="30"/>
          <w:szCs w:val="30"/>
          <w:rtl/>
        </w:rPr>
        <w:t xml:space="preserve">ארמוז לך סוד אחד שכל המועדים </w:t>
      </w:r>
      <w:proofErr w:type="spellStart"/>
      <w:r>
        <w:rPr>
          <w:rFonts w:ascii="David" w:hAnsi="David" w:cs="David"/>
          <w:color w:val="000000"/>
          <w:sz w:val="30"/>
          <w:szCs w:val="30"/>
          <w:rtl/>
        </w:rPr>
        <w:t>תלוים</w:t>
      </w:r>
      <w:proofErr w:type="spellEnd"/>
      <w:r>
        <w:rPr>
          <w:rFonts w:ascii="David" w:hAnsi="David" w:cs="David"/>
          <w:color w:val="000000"/>
          <w:sz w:val="30"/>
          <w:szCs w:val="30"/>
          <w:rtl/>
        </w:rPr>
        <w:t xml:space="preserve"> ביום ידוע מהחדש ולא נאמר בחג השבועות </w:t>
      </w:r>
      <w:r>
        <w:rPr>
          <w:rFonts w:ascii="David" w:hAnsi="David" w:cs="David"/>
          <w:color w:val="000000"/>
          <w:sz w:val="20"/>
          <w:szCs w:val="20"/>
          <w:rtl/>
        </w:rPr>
        <w:t>(מספר)</w:t>
      </w:r>
      <w:r>
        <w:rPr>
          <w:rFonts w:ascii="David" w:hAnsi="David" w:cs="David"/>
          <w:color w:val="000000"/>
          <w:sz w:val="30"/>
          <w:szCs w:val="30"/>
          <w:rtl/>
        </w:rPr>
        <w:t xml:space="preserve"> </w:t>
      </w:r>
      <w:r>
        <w:rPr>
          <w:rFonts w:ascii="David" w:hAnsi="David" w:cs="David"/>
          <w:color w:val="000000"/>
          <w:sz w:val="20"/>
          <w:szCs w:val="20"/>
          <w:rtl/>
        </w:rPr>
        <w:t>(</w:t>
      </w:r>
      <w:proofErr w:type="spellStart"/>
      <w:r>
        <w:rPr>
          <w:rFonts w:ascii="David" w:hAnsi="David" w:cs="David"/>
          <w:color w:val="000000"/>
          <w:sz w:val="20"/>
          <w:szCs w:val="20"/>
          <w:rtl/>
        </w:rPr>
        <w:t>ס''א</w:t>
      </w:r>
      <w:proofErr w:type="spellEnd"/>
      <w:r>
        <w:rPr>
          <w:rFonts w:ascii="David" w:hAnsi="David" w:cs="David"/>
          <w:color w:val="000000"/>
          <w:sz w:val="20"/>
          <w:szCs w:val="20"/>
          <w:rtl/>
        </w:rPr>
        <w:t xml:space="preserve"> יום מועד)</w:t>
      </w:r>
      <w:r>
        <w:rPr>
          <w:rFonts w:ascii="David" w:hAnsi="David" w:cs="David"/>
          <w:color w:val="000000"/>
          <w:sz w:val="30"/>
          <w:szCs w:val="30"/>
          <w:rtl/>
        </w:rPr>
        <w:t xml:space="preserve"> </w:t>
      </w:r>
      <w:r>
        <w:rPr>
          <w:rFonts w:ascii="David" w:hAnsi="David" w:cs="David"/>
          <w:color w:val="000000"/>
          <w:sz w:val="30"/>
          <w:szCs w:val="30"/>
          <w:rtl/>
        </w:rPr>
        <w:t xml:space="preserve">בעבור הספירה שהיא מצוה </w:t>
      </w:r>
      <w:proofErr w:type="spellStart"/>
      <w:r>
        <w:rPr>
          <w:rFonts w:ascii="David" w:hAnsi="David" w:cs="David"/>
          <w:color w:val="000000"/>
          <w:sz w:val="30"/>
          <w:szCs w:val="30"/>
          <w:rtl/>
        </w:rPr>
        <w:t>וחז</w:t>
      </w:r>
      <w:proofErr w:type="spellEnd"/>
      <w:r>
        <w:rPr>
          <w:rFonts w:ascii="David" w:hAnsi="David" w:cs="David"/>
          <w:color w:val="000000"/>
          <w:sz w:val="30"/>
          <w:szCs w:val="30"/>
          <w:rtl/>
        </w:rPr>
        <w:t xml:space="preserve">''ל העתיקו כי בחג שבועות היה מתן תורה ועליו נאמר כי חג ה' לנו. יש אומרים כי כל לרצונכם פירושו להיות לכם לרצון בעבור והניף את העומר לפני ה' לרצונכם וטעמו שתניפו ברצונכם והטעם שתתנו כבש בן שנתו כדי שתהיו </w:t>
      </w:r>
      <w:proofErr w:type="spellStart"/>
      <w:r>
        <w:rPr>
          <w:rFonts w:ascii="David" w:hAnsi="David" w:cs="David"/>
          <w:color w:val="000000"/>
          <w:sz w:val="30"/>
          <w:szCs w:val="30"/>
          <w:rtl/>
        </w:rPr>
        <w:t>נרצים</w:t>
      </w:r>
      <w:proofErr w:type="spellEnd"/>
      <w:r>
        <w:rPr>
          <w:rFonts w:ascii="David" w:hAnsi="David" w:cs="David"/>
          <w:color w:val="000000"/>
          <w:sz w:val="30"/>
          <w:szCs w:val="30"/>
          <w:rtl/>
        </w:rPr>
        <w:t xml:space="preserve"> והמכחישים אמרו כי בן ש</w:t>
      </w:r>
      <w:r>
        <w:rPr>
          <w:rFonts w:ascii="David" w:hAnsi="David" w:cs="David"/>
          <w:color w:val="000000"/>
          <w:sz w:val="30"/>
          <w:szCs w:val="30"/>
          <w:rtl/>
        </w:rPr>
        <w:t xml:space="preserve">נה איננו כבן שנתו כי בן שנתו עוד אין לו שנה ובן שנה שיש לו שנה תמימה והנה לא קראו בחנוכת המזבח כבש אחד בן שנתו לעולה ובפרשה אחרונה כבשים בני שנה שנים עשר: </w:t>
      </w:r>
    </w:p>
    <w:bookmarkStart w:id="483" w:name="ויקראBפרק-כג-{יד}"/>
    <w:bookmarkEnd w:id="483"/>
    <w:p w14:paraId="3253F5D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ולחם</w:t>
      </w:r>
      <w:r>
        <w:rPr>
          <w:rFonts w:ascii="David" w:hAnsi="David" w:cs="David"/>
          <w:color w:val="000000"/>
          <w:sz w:val="30"/>
          <w:szCs w:val="30"/>
          <w:rtl/>
        </w:rPr>
        <w:t>. מחדש והעד כי הפסח יאכלו על מצות ומרורים לולי הק</w:t>
      </w:r>
      <w:r>
        <w:rPr>
          <w:rFonts w:ascii="David" w:hAnsi="David" w:cs="David"/>
          <w:color w:val="000000"/>
          <w:sz w:val="30"/>
          <w:szCs w:val="30"/>
          <w:rtl/>
        </w:rPr>
        <w:t xml:space="preserve">בלה היה נראה כי ספירת הימים כשנות היובל והמכחישים אמרו כי טעם תמימות שלא תעלה במספר השבת הראשונה שיחל ממחרת': </w:t>
      </w:r>
    </w:p>
    <w:bookmarkStart w:id="484" w:name="ויקראBפרק-כג-{טז}"/>
    <w:bookmarkEnd w:id="484"/>
    <w:p w14:paraId="5A0BCBD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תספרו </w:t>
      </w:r>
      <w:proofErr w:type="spellStart"/>
      <w:r>
        <w:rPr>
          <w:rFonts w:ascii="David" w:hAnsi="David" w:cs="David"/>
          <w:b/>
          <w:bCs/>
          <w:color w:val="000000"/>
          <w:sz w:val="30"/>
          <w:szCs w:val="30"/>
          <w:rtl/>
        </w:rPr>
        <w:t>חמשים</w:t>
      </w:r>
      <w:proofErr w:type="spellEnd"/>
      <w:r>
        <w:rPr>
          <w:rFonts w:ascii="David" w:hAnsi="David" w:cs="David"/>
          <w:b/>
          <w:bCs/>
          <w:color w:val="000000"/>
          <w:sz w:val="30"/>
          <w:szCs w:val="30"/>
          <w:rtl/>
        </w:rPr>
        <w:t xml:space="preserve"> יום</w:t>
      </w:r>
      <w:r>
        <w:rPr>
          <w:rFonts w:ascii="David" w:hAnsi="David" w:cs="David"/>
          <w:color w:val="000000"/>
          <w:sz w:val="30"/>
          <w:szCs w:val="30"/>
          <w:rtl/>
        </w:rPr>
        <w:t xml:space="preserve">. כי כן מספר התורה וכן וביום השמיני בכל מקום: </w:t>
      </w:r>
    </w:p>
    <w:bookmarkStart w:id="485" w:name="ויקראBפרק-כג-{יז}"/>
    <w:bookmarkEnd w:id="485"/>
    <w:p w14:paraId="1198E06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"ויקרא_פרק-כג-{יז}!</w:instrText>
      </w:r>
      <w:r>
        <w:rPr>
          <w:rFonts w:ascii="David" w:hAnsi="David" w:cs="David"/>
          <w:b/>
          <w:bCs/>
          <w:color w:val="000000"/>
          <w:sz w:val="27"/>
          <w:szCs w:val="27"/>
          <w:rtl/>
        </w:rPr>
        <w:instrText>"</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מלת </w:t>
      </w:r>
      <w:r>
        <w:rPr>
          <w:rFonts w:ascii="David" w:hAnsi="David" w:cs="David"/>
          <w:b/>
          <w:bCs/>
          <w:color w:val="000000"/>
          <w:sz w:val="30"/>
          <w:szCs w:val="30"/>
          <w:rtl/>
        </w:rPr>
        <w:t>תביאו</w:t>
      </w:r>
      <w:r>
        <w:rPr>
          <w:rFonts w:ascii="David" w:hAnsi="David" w:cs="David"/>
          <w:color w:val="000000"/>
          <w:sz w:val="30"/>
          <w:szCs w:val="30"/>
          <w:rtl/>
        </w:rPr>
        <w:t xml:space="preserve">. זרה בעבור </w:t>
      </w:r>
      <w:proofErr w:type="spellStart"/>
      <w:r>
        <w:rPr>
          <w:rFonts w:ascii="David" w:hAnsi="David" w:cs="David"/>
          <w:color w:val="000000"/>
          <w:sz w:val="30"/>
          <w:szCs w:val="30"/>
          <w:rtl/>
        </w:rPr>
        <w:t>דגשות</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האל''ף</w:t>
      </w:r>
      <w:proofErr w:type="spellEnd"/>
      <w:r>
        <w:rPr>
          <w:rFonts w:ascii="David" w:hAnsi="David" w:cs="David"/>
          <w:color w:val="000000"/>
          <w:sz w:val="30"/>
          <w:szCs w:val="30"/>
          <w:rtl/>
        </w:rPr>
        <w:t xml:space="preserve"> כי לא נדע לו טעם: </w:t>
      </w:r>
      <w:proofErr w:type="spellStart"/>
      <w:r>
        <w:rPr>
          <w:rFonts w:ascii="David" w:hAnsi="David" w:cs="David"/>
          <w:b/>
          <w:bCs/>
          <w:color w:val="000000"/>
          <w:sz w:val="30"/>
          <w:szCs w:val="30"/>
          <w:rtl/>
        </w:rPr>
        <w:t>ממושבתיכם</w:t>
      </w:r>
      <w:proofErr w:type="spellEnd"/>
      <w:r>
        <w:rPr>
          <w:rFonts w:ascii="David" w:hAnsi="David" w:cs="David"/>
          <w:color w:val="000000"/>
          <w:sz w:val="30"/>
          <w:szCs w:val="30"/>
          <w:rtl/>
        </w:rPr>
        <w:t xml:space="preserve">. צריכים אנו לקבלה מאיזה מקום </w:t>
      </w:r>
      <w:proofErr w:type="spellStart"/>
      <w:r>
        <w:rPr>
          <w:rFonts w:ascii="David" w:hAnsi="David" w:cs="David"/>
          <w:color w:val="000000"/>
          <w:sz w:val="30"/>
          <w:szCs w:val="30"/>
          <w:rtl/>
        </w:rPr>
        <w:t>יוקח</w:t>
      </w:r>
      <w:proofErr w:type="spellEnd"/>
      <w:r>
        <w:rPr>
          <w:rFonts w:ascii="David" w:hAnsi="David" w:cs="David"/>
          <w:color w:val="000000"/>
          <w:sz w:val="30"/>
          <w:szCs w:val="30"/>
          <w:rtl/>
        </w:rPr>
        <w:t xml:space="preserve"> ומתי יבוקש: </w:t>
      </w:r>
      <w:r>
        <w:rPr>
          <w:rFonts w:ascii="David" w:hAnsi="David" w:cs="David"/>
          <w:b/>
          <w:bCs/>
          <w:color w:val="000000"/>
          <w:sz w:val="30"/>
          <w:szCs w:val="30"/>
          <w:rtl/>
        </w:rPr>
        <w:t>לחם תנופה</w:t>
      </w:r>
      <w:r>
        <w:rPr>
          <w:rFonts w:ascii="David" w:hAnsi="David" w:cs="David"/>
          <w:color w:val="000000"/>
          <w:sz w:val="30"/>
          <w:szCs w:val="30"/>
          <w:rtl/>
        </w:rPr>
        <w:t xml:space="preserve">. לכהן עם כבשי הלשמים ויתכן ששנה הכתוב בשנה הראשונה בעבור שהיא </w:t>
      </w:r>
      <w:proofErr w:type="spellStart"/>
      <w:r>
        <w:rPr>
          <w:rFonts w:ascii="David" w:hAnsi="David" w:cs="David"/>
          <w:color w:val="000000"/>
          <w:sz w:val="30"/>
          <w:szCs w:val="30"/>
          <w:rtl/>
        </w:rPr>
        <w:t>תחלת</w:t>
      </w:r>
      <w:proofErr w:type="spellEnd"/>
      <w:r>
        <w:rPr>
          <w:rFonts w:ascii="David" w:hAnsi="David" w:cs="David"/>
          <w:color w:val="000000"/>
          <w:sz w:val="30"/>
          <w:szCs w:val="30"/>
          <w:rtl/>
        </w:rPr>
        <w:t xml:space="preserve"> ההתחלה ויש אומרים כי יקרב פר ואילים שנים או שני פרים ואיל אח</w:t>
      </w:r>
      <w:r>
        <w:rPr>
          <w:rFonts w:ascii="David" w:hAnsi="David" w:cs="David"/>
          <w:color w:val="000000"/>
          <w:sz w:val="30"/>
          <w:szCs w:val="30"/>
          <w:rtl/>
        </w:rPr>
        <w:t xml:space="preserve">ד כרצון הכהן ועוד לא ראינו מצוה כזאת ובפנחס אפרש האמת ואחר ששחיטת השלמים ביום חג שבועות והוא יום מקרא קדש הנה מותר לשחוט בכל מועדים הפך דברי הצדוקים: </w:t>
      </w:r>
    </w:p>
    <w:bookmarkStart w:id="486" w:name="ויקראBפרק-כג-{כב}"/>
    <w:bookmarkEnd w:id="486"/>
    <w:p w14:paraId="30E5F10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ובקצרכם את קציר ארצכם</w:t>
      </w:r>
      <w:r>
        <w:rPr>
          <w:rFonts w:ascii="David" w:hAnsi="David" w:cs="David"/>
          <w:color w:val="000000"/>
          <w:sz w:val="30"/>
          <w:szCs w:val="30"/>
          <w:rtl/>
        </w:rPr>
        <w:t>. פעם שנית בעבור כי חג שב</w:t>
      </w:r>
      <w:r>
        <w:rPr>
          <w:rFonts w:ascii="David" w:hAnsi="David" w:cs="David"/>
          <w:color w:val="000000"/>
          <w:sz w:val="30"/>
          <w:szCs w:val="30"/>
          <w:rtl/>
        </w:rPr>
        <w:t xml:space="preserve">ועות בכורי קציר </w:t>
      </w:r>
      <w:proofErr w:type="spellStart"/>
      <w:r>
        <w:rPr>
          <w:rFonts w:ascii="David" w:hAnsi="David" w:cs="David"/>
          <w:color w:val="000000"/>
          <w:sz w:val="30"/>
          <w:szCs w:val="30"/>
          <w:rtl/>
        </w:rPr>
        <w:t>חטים</w:t>
      </w:r>
      <w:proofErr w:type="spellEnd"/>
      <w:r>
        <w:rPr>
          <w:rFonts w:ascii="David" w:hAnsi="David" w:cs="David"/>
          <w:color w:val="000000"/>
          <w:sz w:val="30"/>
          <w:szCs w:val="30"/>
          <w:rtl/>
        </w:rPr>
        <w:t xml:space="preserve"> הזהיר שלא תשכח מה </w:t>
      </w:r>
      <w:proofErr w:type="spellStart"/>
      <w:r>
        <w:rPr>
          <w:rFonts w:ascii="David" w:hAnsi="David" w:cs="David"/>
          <w:color w:val="000000"/>
          <w:sz w:val="30"/>
          <w:szCs w:val="30"/>
          <w:rtl/>
        </w:rPr>
        <w:t>שצויתיך</w:t>
      </w:r>
      <w:proofErr w:type="spellEnd"/>
      <w:r>
        <w:rPr>
          <w:rFonts w:ascii="David" w:hAnsi="David" w:cs="David"/>
          <w:color w:val="000000"/>
          <w:sz w:val="30"/>
          <w:szCs w:val="30"/>
          <w:rtl/>
        </w:rPr>
        <w:t xml:space="preserve"> לעשות בימים ההם: </w:t>
      </w:r>
    </w:p>
    <w:bookmarkStart w:id="487" w:name="ויקראBפרק-כג-{כג}"/>
    <w:bookmarkEnd w:id="487"/>
    <w:p w14:paraId="005CDEC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w:t>
      </w:r>
      <w:r>
        <w:rPr>
          <w:rFonts w:ascii="David" w:hAnsi="David" w:cs="David"/>
          <w:b/>
          <w:bCs/>
          <w:color w:val="000000"/>
          <w:sz w:val="30"/>
          <w:szCs w:val="30"/>
          <w:rtl/>
        </w:rPr>
        <w:t>וידבר ה'</w:t>
      </w:r>
      <w:r>
        <w:rPr>
          <w:rFonts w:ascii="David" w:hAnsi="David" w:cs="David"/>
          <w:color w:val="000000"/>
          <w:sz w:val="30"/>
          <w:szCs w:val="30"/>
          <w:rtl/>
        </w:rPr>
        <w:t xml:space="preserve"> </w:t>
      </w:r>
      <w:r>
        <w:rPr>
          <w:rFonts w:ascii="David" w:hAnsi="David" w:cs="David"/>
          <w:color w:val="000000"/>
          <w:sz w:val="30"/>
          <w:szCs w:val="30"/>
          <w:rtl/>
        </w:rPr>
        <w:t xml:space="preserve">עם יום התרועה בעבור היותו מועד בפני עצמו כי חג שבועות תלוי מיום תנופת העומר וכן הזכיר עם הצום גדול ועם חג הסוכות: </w:t>
      </w:r>
    </w:p>
    <w:bookmarkStart w:id="488" w:name="ויקראBפרק-כג-{כד}"/>
    <w:bookmarkEnd w:id="488"/>
    <w:p w14:paraId="05DA6EF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בחדש השביעי</w:t>
      </w:r>
      <w:r>
        <w:rPr>
          <w:rFonts w:ascii="David" w:hAnsi="David" w:cs="David"/>
          <w:color w:val="000000"/>
          <w:sz w:val="30"/>
          <w:szCs w:val="30"/>
          <w:rtl/>
        </w:rPr>
        <w:t xml:space="preserve">. כי </w:t>
      </w:r>
      <w:proofErr w:type="spellStart"/>
      <w:r>
        <w:rPr>
          <w:rFonts w:ascii="David" w:hAnsi="David" w:cs="David"/>
          <w:color w:val="000000"/>
          <w:sz w:val="30"/>
          <w:szCs w:val="30"/>
          <w:rtl/>
        </w:rPr>
        <w:t>תחלת</w:t>
      </w:r>
      <w:proofErr w:type="spellEnd"/>
      <w:r>
        <w:rPr>
          <w:rFonts w:ascii="David" w:hAnsi="David" w:cs="David"/>
          <w:color w:val="000000"/>
          <w:sz w:val="30"/>
          <w:szCs w:val="30"/>
          <w:rtl/>
        </w:rPr>
        <w:t xml:space="preserve"> החשבון מניסן כי בו יצאנו ממצרים ועוד כי אביב השעורים תחלה ואחר כן בכורי ק</w:t>
      </w:r>
      <w:r>
        <w:rPr>
          <w:rFonts w:ascii="David" w:hAnsi="David" w:cs="David"/>
          <w:color w:val="000000"/>
          <w:sz w:val="30"/>
          <w:szCs w:val="30"/>
          <w:rtl/>
        </w:rPr>
        <w:t xml:space="preserve">ציר </w:t>
      </w:r>
      <w:proofErr w:type="spellStart"/>
      <w:r>
        <w:rPr>
          <w:rFonts w:ascii="David" w:hAnsi="David" w:cs="David"/>
          <w:color w:val="000000"/>
          <w:sz w:val="30"/>
          <w:szCs w:val="30"/>
          <w:rtl/>
        </w:rPr>
        <w:t>חטים</w:t>
      </w:r>
      <w:proofErr w:type="spellEnd"/>
      <w:r>
        <w:rPr>
          <w:rFonts w:ascii="David" w:hAnsi="David" w:cs="David"/>
          <w:color w:val="000000"/>
          <w:sz w:val="30"/>
          <w:szCs w:val="30"/>
          <w:rtl/>
        </w:rPr>
        <w:t xml:space="preserve"> ואחר כך </w:t>
      </w:r>
      <w:proofErr w:type="spellStart"/>
      <w:r>
        <w:rPr>
          <w:rFonts w:ascii="David" w:hAnsi="David" w:cs="David"/>
          <w:color w:val="000000"/>
          <w:sz w:val="30"/>
          <w:szCs w:val="30"/>
          <w:rtl/>
        </w:rPr>
        <w:t>באספך</w:t>
      </w:r>
      <w:proofErr w:type="spellEnd"/>
      <w:r>
        <w:rPr>
          <w:rFonts w:ascii="David" w:hAnsi="David" w:cs="David"/>
          <w:color w:val="000000"/>
          <w:sz w:val="30"/>
          <w:szCs w:val="30"/>
          <w:rtl/>
        </w:rPr>
        <w:t xml:space="preserve"> את מעשיך ואלה המועדים </w:t>
      </w:r>
      <w:proofErr w:type="spellStart"/>
      <w:r>
        <w:rPr>
          <w:rFonts w:ascii="David" w:hAnsi="David" w:cs="David"/>
          <w:color w:val="000000"/>
          <w:sz w:val="30"/>
          <w:szCs w:val="30"/>
          <w:rtl/>
        </w:rPr>
        <w:t>תלוים</w:t>
      </w:r>
      <w:proofErr w:type="spellEnd"/>
      <w:r>
        <w:rPr>
          <w:rFonts w:ascii="David" w:hAnsi="David" w:cs="David"/>
          <w:color w:val="000000"/>
          <w:sz w:val="30"/>
          <w:szCs w:val="30"/>
          <w:rtl/>
        </w:rPr>
        <w:t xml:space="preserve"> להיותם בימים הנזכרים ואחר שאמר לתקוע בחצוצרות בכל חדש הנה </w:t>
      </w:r>
      <w:proofErr w:type="spellStart"/>
      <w:r>
        <w:rPr>
          <w:rFonts w:ascii="David" w:hAnsi="David" w:cs="David"/>
          <w:color w:val="000000"/>
          <w:sz w:val="30"/>
          <w:szCs w:val="30"/>
          <w:rtl/>
        </w:rPr>
        <w:t>זכרון</w:t>
      </w:r>
      <w:proofErr w:type="spellEnd"/>
      <w:r>
        <w:rPr>
          <w:rFonts w:ascii="David" w:hAnsi="David" w:cs="David"/>
          <w:color w:val="000000"/>
          <w:sz w:val="30"/>
          <w:szCs w:val="30"/>
          <w:rtl/>
        </w:rPr>
        <w:t xml:space="preserve"> תרועה גם יום תרועה מצוה לתקוע בשופר וכן ביום הכפורים ואני הנה ארמוז לך סודות ושים </w:t>
      </w:r>
      <w:proofErr w:type="spellStart"/>
      <w:r>
        <w:rPr>
          <w:rFonts w:ascii="David" w:hAnsi="David" w:cs="David"/>
          <w:color w:val="000000"/>
          <w:sz w:val="30"/>
          <w:szCs w:val="30"/>
          <w:rtl/>
        </w:rPr>
        <w:t>לבך</w:t>
      </w:r>
      <w:proofErr w:type="spellEnd"/>
      <w:r>
        <w:rPr>
          <w:rFonts w:ascii="David" w:hAnsi="David" w:cs="David"/>
          <w:color w:val="000000"/>
          <w:sz w:val="30"/>
          <w:szCs w:val="30"/>
          <w:rtl/>
        </w:rPr>
        <w:t xml:space="preserve"> אולי תבינם: אמרו המעתיקים שיום ראש השנה יום הדין וטעם ה</w:t>
      </w:r>
      <w:r>
        <w:rPr>
          <w:rFonts w:ascii="David" w:hAnsi="David" w:cs="David"/>
          <w:color w:val="000000"/>
          <w:sz w:val="30"/>
          <w:szCs w:val="30"/>
          <w:rtl/>
        </w:rPr>
        <w:t xml:space="preserve">תרועה זכר </w:t>
      </w:r>
      <w:proofErr w:type="spellStart"/>
      <w:r>
        <w:rPr>
          <w:rFonts w:ascii="David" w:hAnsi="David" w:cs="David"/>
          <w:color w:val="000000"/>
          <w:sz w:val="30"/>
          <w:szCs w:val="30"/>
          <w:rtl/>
        </w:rPr>
        <w:t>למלכיות</w:t>
      </w:r>
      <w:proofErr w:type="spellEnd"/>
      <w:r>
        <w:rPr>
          <w:rFonts w:ascii="David" w:hAnsi="David" w:cs="David"/>
          <w:color w:val="000000"/>
          <w:sz w:val="30"/>
          <w:szCs w:val="30"/>
          <w:rtl/>
        </w:rPr>
        <w:t xml:space="preserve"> השם ואחר שהעיקר כל </w:t>
      </w:r>
      <w:proofErr w:type="spellStart"/>
      <w:r>
        <w:rPr>
          <w:rFonts w:ascii="David" w:hAnsi="David" w:cs="David"/>
          <w:color w:val="000000"/>
          <w:sz w:val="30"/>
          <w:szCs w:val="30"/>
          <w:rtl/>
        </w:rPr>
        <w:t>ר''ח</w:t>
      </w:r>
      <w:proofErr w:type="spellEnd"/>
      <w:r>
        <w:rPr>
          <w:rFonts w:ascii="David" w:hAnsi="David" w:cs="David"/>
          <w:color w:val="000000"/>
          <w:sz w:val="30"/>
          <w:szCs w:val="30"/>
          <w:rtl/>
        </w:rPr>
        <w:t xml:space="preserve"> היה ראש חדש ניסן נכבד כי בו הוקם המשכן ובעתיד אמר יחזקאל בראשון באחד לחדש וכן תעשה בשבעה בעבור המרובע והנה חמשה עשר </w:t>
      </w:r>
      <w:proofErr w:type="spellStart"/>
      <w:r>
        <w:rPr>
          <w:rFonts w:ascii="David" w:hAnsi="David" w:cs="David"/>
          <w:color w:val="000000"/>
          <w:sz w:val="30"/>
          <w:szCs w:val="30"/>
          <w:rtl/>
        </w:rPr>
        <w:t>לנכח</w:t>
      </w:r>
      <w:proofErr w:type="spellEnd"/>
      <w:r>
        <w:rPr>
          <w:rFonts w:ascii="David" w:hAnsi="David" w:cs="David"/>
          <w:color w:val="000000"/>
          <w:sz w:val="30"/>
          <w:szCs w:val="30"/>
          <w:rtl/>
        </w:rPr>
        <w:t xml:space="preserve"> ויום שביעי גם מרובע ופסח שני יתחלפו הגדול והקטן על כן יום ראש השנה גדול מכולם אף על פי שהוא י</w:t>
      </w:r>
      <w:r>
        <w:rPr>
          <w:rFonts w:ascii="David" w:hAnsi="David" w:cs="David"/>
          <w:color w:val="000000"/>
          <w:sz w:val="30"/>
          <w:szCs w:val="30"/>
          <w:rtl/>
        </w:rPr>
        <w:t xml:space="preserve">ום דין אסור להתענות בו ועזרא יוכיח ויום הכפורים הקטן במחברת והנה סכות כחג פסח רק שמיני ואין שביעי ומזה יתברר לך הסוד וסוד השבת: </w:t>
      </w:r>
    </w:p>
    <w:bookmarkStart w:id="489" w:name="ויקראBפרק-כג-{כז}"/>
    <w:bookmarkEnd w:id="489"/>
    <w:p w14:paraId="27DF3C2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אך בעשור</w:t>
      </w:r>
      <w:r>
        <w:rPr>
          <w:rFonts w:ascii="David" w:hAnsi="David" w:cs="David"/>
          <w:color w:val="000000"/>
          <w:sz w:val="30"/>
          <w:szCs w:val="30"/>
          <w:rtl/>
        </w:rPr>
        <w:t>. בעבור שיום מקרא קדש יום שמחה וכן כתוב בספר עזרא לכו אכלו משמנים ו</w:t>
      </w:r>
      <w:r>
        <w:rPr>
          <w:rFonts w:ascii="David" w:hAnsi="David" w:cs="David"/>
          <w:color w:val="000000"/>
          <w:sz w:val="30"/>
          <w:szCs w:val="30"/>
          <w:rtl/>
        </w:rPr>
        <w:t xml:space="preserve">שתו ממתקים: </w:t>
      </w:r>
      <w:r>
        <w:rPr>
          <w:rFonts w:ascii="David" w:hAnsi="David" w:cs="David"/>
          <w:b/>
          <w:bCs/>
          <w:color w:val="000000"/>
          <w:sz w:val="30"/>
          <w:szCs w:val="30"/>
          <w:rtl/>
        </w:rPr>
        <w:t>ועניתם</w:t>
      </w:r>
      <w:r>
        <w:rPr>
          <w:rFonts w:ascii="David" w:hAnsi="David" w:cs="David"/>
          <w:color w:val="000000"/>
          <w:sz w:val="30"/>
          <w:szCs w:val="30"/>
          <w:rtl/>
        </w:rPr>
        <w:t xml:space="preserve">. פירשתיו: </w:t>
      </w:r>
    </w:p>
    <w:bookmarkStart w:id="490" w:name="ויקראBפרק-כג-{כח}"/>
    <w:bookmarkEnd w:id="490"/>
    <w:p w14:paraId="3A130D7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לכפר עליכם</w:t>
      </w:r>
      <w:r>
        <w:rPr>
          <w:rFonts w:ascii="David" w:hAnsi="David" w:cs="David"/>
          <w:color w:val="000000"/>
          <w:sz w:val="30"/>
          <w:szCs w:val="30"/>
          <w:rtl/>
        </w:rPr>
        <w:t xml:space="preserve">. פירוש כי יום כפורים עליכם לבדכם: </w:t>
      </w:r>
    </w:p>
    <w:bookmarkStart w:id="491" w:name="ויקראBפרק-כג-{כט}"/>
    <w:bookmarkEnd w:id="491"/>
    <w:p w14:paraId="07F7DCA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כי כל הנפש אשר לא תעונה</w:t>
      </w:r>
      <w:r>
        <w:rPr>
          <w:rFonts w:ascii="David" w:hAnsi="David" w:cs="David"/>
          <w:color w:val="000000"/>
          <w:sz w:val="30"/>
          <w:szCs w:val="30"/>
          <w:rtl/>
        </w:rPr>
        <w:t xml:space="preserve">. זה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שלא נקרא שם פועלו וזה אות כי מי שנדע שאינו שומר זו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כאשר נשמרנו </w:t>
      </w:r>
      <w:proofErr w:type="spellStart"/>
      <w:r>
        <w:rPr>
          <w:rFonts w:ascii="David" w:hAnsi="David" w:cs="David"/>
          <w:color w:val="000000"/>
          <w:sz w:val="30"/>
          <w:szCs w:val="30"/>
          <w:rtl/>
        </w:rPr>
        <w:t>נכריחנו</w:t>
      </w:r>
      <w:proofErr w:type="spellEnd"/>
      <w:r>
        <w:rPr>
          <w:rFonts w:ascii="David" w:hAnsi="David" w:cs="David"/>
          <w:color w:val="000000"/>
          <w:sz w:val="30"/>
          <w:szCs w:val="30"/>
          <w:rtl/>
        </w:rPr>
        <w:t xml:space="preserve"> להתענות וטעם שלא יעשו מלאכה. שלא תהיינה הנפשות מתעסקות חוץ מבקשת כפור העונות: </w:t>
      </w:r>
    </w:p>
    <w:bookmarkStart w:id="492" w:name="ויקראBפרק-כג-{ל}"/>
    <w:bookmarkEnd w:id="492"/>
    <w:p w14:paraId="4AD94CD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"ויקרא_פרק-כג-{ל}!"</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והאבדתי</w:t>
      </w:r>
      <w:r>
        <w:rPr>
          <w:rFonts w:ascii="David" w:hAnsi="David" w:cs="David"/>
          <w:color w:val="000000"/>
          <w:sz w:val="30"/>
          <w:szCs w:val="30"/>
          <w:rtl/>
        </w:rPr>
        <w:t xml:space="preserve">. יש הפרש בינו ובין ונכרתה ולא אוכל לפרש: </w:t>
      </w:r>
    </w:p>
    <w:bookmarkStart w:id="493" w:name="ויקראBפרק-כג-{לא}"/>
    <w:bookmarkEnd w:id="493"/>
    <w:p w14:paraId="0D666B5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כל מ</w:t>
      </w:r>
      <w:r>
        <w:rPr>
          <w:rFonts w:ascii="David" w:hAnsi="David" w:cs="David"/>
          <w:b/>
          <w:bCs/>
          <w:color w:val="000000"/>
          <w:sz w:val="30"/>
          <w:szCs w:val="30"/>
          <w:rtl/>
        </w:rPr>
        <w:t>לאכה לא תעשו</w:t>
      </w:r>
      <w:r>
        <w:rPr>
          <w:rFonts w:ascii="David" w:hAnsi="David" w:cs="David"/>
          <w:color w:val="000000"/>
          <w:sz w:val="30"/>
          <w:szCs w:val="30"/>
          <w:rtl/>
        </w:rPr>
        <w:t xml:space="preserve">. פעם אחרת להוסיף </w:t>
      </w:r>
      <w:proofErr w:type="spellStart"/>
      <w:r>
        <w:rPr>
          <w:rFonts w:ascii="David" w:hAnsi="David" w:cs="David"/>
          <w:color w:val="000000"/>
          <w:sz w:val="30"/>
          <w:szCs w:val="30"/>
          <w:rtl/>
        </w:rPr>
        <w:t>חקת</w:t>
      </w:r>
      <w:proofErr w:type="spellEnd"/>
      <w:r>
        <w:rPr>
          <w:rFonts w:ascii="David" w:hAnsi="David" w:cs="David"/>
          <w:color w:val="000000"/>
          <w:sz w:val="30"/>
          <w:szCs w:val="30"/>
          <w:rtl/>
        </w:rPr>
        <w:t xml:space="preserve"> עולם לדורותיכם: </w:t>
      </w:r>
    </w:p>
    <w:bookmarkStart w:id="494" w:name="ויקראBפרק-כג-{לב}"/>
    <w:bookmarkEnd w:id="494"/>
    <w:p w14:paraId="2D31A7A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תשבתו שבתכם</w:t>
      </w:r>
      <w:r>
        <w:rPr>
          <w:rFonts w:ascii="David" w:hAnsi="David" w:cs="David"/>
          <w:color w:val="000000"/>
          <w:sz w:val="30"/>
          <w:szCs w:val="30"/>
          <w:rtl/>
        </w:rPr>
        <w:t xml:space="preserve">. זה יום השבת לא יקרא שבת ישראל כי אם שבת ה': </w:t>
      </w:r>
    </w:p>
    <w:bookmarkStart w:id="495" w:name="ויקראBפרק-כג-{לו}"/>
    <w:bookmarkEnd w:id="495"/>
    <w:p w14:paraId="64F9757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שבעת ימים תקריבו </w:t>
      </w:r>
      <w:proofErr w:type="spellStart"/>
      <w:r>
        <w:rPr>
          <w:rFonts w:ascii="David" w:hAnsi="David" w:cs="David"/>
          <w:b/>
          <w:bCs/>
          <w:color w:val="000000"/>
          <w:sz w:val="30"/>
          <w:szCs w:val="30"/>
          <w:rtl/>
        </w:rPr>
        <w:t>אשה</w:t>
      </w:r>
      <w:proofErr w:type="spellEnd"/>
      <w:r>
        <w:rPr>
          <w:rFonts w:ascii="David" w:hAnsi="David" w:cs="David"/>
          <w:color w:val="000000"/>
          <w:sz w:val="30"/>
          <w:szCs w:val="30"/>
          <w:rtl/>
        </w:rPr>
        <w:t xml:space="preserve">. ואם איננו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כאשה חג הפסח: </w:t>
      </w:r>
      <w:r>
        <w:rPr>
          <w:rFonts w:ascii="David" w:hAnsi="David" w:cs="David"/>
          <w:b/>
          <w:bCs/>
          <w:color w:val="000000"/>
          <w:sz w:val="30"/>
          <w:szCs w:val="30"/>
          <w:rtl/>
        </w:rPr>
        <w:t>עצרת הוא</w:t>
      </w:r>
      <w:r>
        <w:rPr>
          <w:rFonts w:ascii="David" w:hAnsi="David" w:cs="David"/>
          <w:color w:val="000000"/>
          <w:sz w:val="30"/>
          <w:szCs w:val="30"/>
          <w:rtl/>
        </w:rPr>
        <w:t xml:space="preserve">. יש אומרים שטעמו קהלה כטעם עצרת בוגדים והטעם התחברות כל ישראל לשלש רגלים ולא דברו נכונה כי הנה כתוב בפסח וביום השביעי עצרת וכתיב ופנית בבקר והלכת </w:t>
      </w:r>
      <w:proofErr w:type="spellStart"/>
      <w:r>
        <w:rPr>
          <w:rFonts w:ascii="David" w:hAnsi="David" w:cs="David"/>
          <w:color w:val="000000"/>
          <w:sz w:val="30"/>
          <w:szCs w:val="30"/>
          <w:rtl/>
        </w:rPr>
        <w:t>לאהליך</w:t>
      </w:r>
      <w:proofErr w:type="spellEnd"/>
      <w:r>
        <w:rPr>
          <w:rFonts w:ascii="David" w:hAnsi="David" w:cs="David"/>
          <w:color w:val="000000"/>
          <w:sz w:val="30"/>
          <w:szCs w:val="30"/>
          <w:rtl/>
        </w:rPr>
        <w:t xml:space="preserve"> והקרוב שהוא כמו נעצר לפני ה' שיהיה בטל מכל עסקי העולם ופירוש עצר</w:t>
      </w:r>
      <w:r>
        <w:rPr>
          <w:rFonts w:ascii="David" w:hAnsi="David" w:cs="David"/>
          <w:color w:val="000000"/>
          <w:sz w:val="30"/>
          <w:szCs w:val="30"/>
          <w:rtl/>
        </w:rPr>
        <w:t xml:space="preserve">ת הוא כל מלאכת עבודה לא תעשו וכן כתוב בעצרת מועד הפסח: </w:t>
      </w:r>
    </w:p>
    <w:bookmarkStart w:id="496" w:name="ויקראBפרק-כג-{לז}"/>
    <w:bookmarkEnd w:id="496"/>
    <w:p w14:paraId="511CB1E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"ויקרא_פרק-כג-{לז}!"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לז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אלה מועדי ה'</w:t>
      </w:r>
      <w:r>
        <w:rPr>
          <w:rFonts w:ascii="David" w:hAnsi="David" w:cs="David"/>
          <w:color w:val="000000"/>
          <w:sz w:val="30"/>
          <w:szCs w:val="30"/>
          <w:rtl/>
        </w:rPr>
        <w:t xml:space="preserve">. שאתם חייבים להקריב בהם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ופירוש כי בכולם יש בהם עולה ומנחה זבח ונסכים כי עד עתה לא הזכיר רק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לבדו ויתכן להיותו עולה לבדה או מנחה לבדה:</w:t>
      </w:r>
      <w:r>
        <w:rPr>
          <w:rFonts w:ascii="David" w:hAnsi="David" w:cs="David"/>
          <w:color w:val="000000"/>
          <w:sz w:val="30"/>
          <w:szCs w:val="30"/>
          <w:rtl/>
        </w:rPr>
        <w:t xml:space="preserve"> </w:t>
      </w:r>
    </w:p>
    <w:bookmarkStart w:id="497" w:name="ויקראBפרק-כג-{לח}"/>
    <w:bookmarkEnd w:id="497"/>
    <w:p w14:paraId="54E2741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"ויקרא_פרק-כג-{לח}!"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מתנותיכם</w:t>
      </w:r>
      <w:r>
        <w:rPr>
          <w:rFonts w:ascii="David" w:hAnsi="David" w:cs="David"/>
          <w:color w:val="000000"/>
          <w:sz w:val="30"/>
          <w:szCs w:val="30"/>
          <w:rtl/>
        </w:rPr>
        <w:t xml:space="preserve">. בג' רגלים ונדרי הצבור והיחיד ונדבותיהם: </w:t>
      </w:r>
    </w:p>
    <w:bookmarkStart w:id="498" w:name="ויקראBפרק-כג-{לט}"/>
    <w:bookmarkEnd w:id="498"/>
    <w:p w14:paraId="0E8C698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"ויקרא_פרק-כג-{לט}!"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אך</w:t>
      </w:r>
      <w:r>
        <w:rPr>
          <w:rFonts w:ascii="David" w:hAnsi="David" w:cs="David"/>
          <w:color w:val="000000"/>
          <w:sz w:val="30"/>
          <w:szCs w:val="30"/>
          <w:rtl/>
        </w:rPr>
        <w:t xml:space="preserve">. בעבור שהזכיר בפרשה שהיא קודם זאת </w:t>
      </w:r>
      <w:proofErr w:type="spellStart"/>
      <w:r>
        <w:rPr>
          <w:rFonts w:ascii="David" w:hAnsi="David" w:cs="David"/>
          <w:color w:val="000000"/>
          <w:sz w:val="30"/>
          <w:szCs w:val="30"/>
          <w:rtl/>
        </w:rPr>
        <w:t>ענוי</w:t>
      </w:r>
      <w:proofErr w:type="spellEnd"/>
      <w:r>
        <w:rPr>
          <w:rFonts w:ascii="David" w:hAnsi="David" w:cs="David"/>
          <w:color w:val="000000"/>
          <w:sz w:val="30"/>
          <w:szCs w:val="30"/>
          <w:rtl/>
        </w:rPr>
        <w:t xml:space="preserve"> הנפש אסר להתענות בחג הסכות כי בו כתובות ושמחת ושמחתם והיית אך </w:t>
      </w:r>
      <w:r>
        <w:rPr>
          <w:rFonts w:ascii="David" w:hAnsi="David" w:cs="David"/>
          <w:color w:val="000000"/>
          <w:sz w:val="30"/>
          <w:szCs w:val="30"/>
          <w:rtl/>
        </w:rPr>
        <w:t xml:space="preserve">שמח: </w:t>
      </w:r>
      <w:proofErr w:type="spellStart"/>
      <w:r>
        <w:rPr>
          <w:rFonts w:ascii="David" w:hAnsi="David" w:cs="David"/>
          <w:b/>
          <w:bCs/>
          <w:color w:val="000000"/>
          <w:sz w:val="30"/>
          <w:szCs w:val="30"/>
          <w:rtl/>
        </w:rPr>
        <w:t>באספכם</w:t>
      </w:r>
      <w:proofErr w:type="spellEnd"/>
      <w:r>
        <w:rPr>
          <w:rFonts w:ascii="David" w:hAnsi="David" w:cs="David"/>
          <w:b/>
          <w:bCs/>
          <w:color w:val="000000"/>
          <w:sz w:val="30"/>
          <w:szCs w:val="30"/>
          <w:rtl/>
        </w:rPr>
        <w:t xml:space="preserve"> </w:t>
      </w:r>
      <w:r>
        <w:rPr>
          <w:rFonts w:ascii="David" w:hAnsi="David" w:cs="David"/>
          <w:b/>
          <w:bCs/>
          <w:color w:val="000000"/>
          <w:sz w:val="30"/>
          <w:szCs w:val="30"/>
          <w:rtl/>
        </w:rPr>
        <w:lastRenderedPageBreak/>
        <w:t>את תבואת הארץ</w:t>
      </w:r>
      <w:r>
        <w:rPr>
          <w:rFonts w:ascii="David" w:hAnsi="David" w:cs="David"/>
          <w:color w:val="000000"/>
          <w:sz w:val="30"/>
          <w:szCs w:val="30"/>
          <w:rtl/>
        </w:rPr>
        <w:t xml:space="preserve">. שדות וכרמים: </w:t>
      </w:r>
      <w:proofErr w:type="spellStart"/>
      <w:r>
        <w:rPr>
          <w:rFonts w:ascii="David" w:hAnsi="David" w:cs="David"/>
          <w:b/>
          <w:bCs/>
          <w:color w:val="000000"/>
          <w:sz w:val="30"/>
          <w:szCs w:val="30"/>
          <w:rtl/>
        </w:rPr>
        <w:t>תחגו</w:t>
      </w:r>
      <w:proofErr w:type="spellEnd"/>
      <w:r>
        <w:rPr>
          <w:rFonts w:ascii="David" w:hAnsi="David" w:cs="David"/>
          <w:color w:val="000000"/>
          <w:sz w:val="30"/>
          <w:szCs w:val="30"/>
          <w:rtl/>
        </w:rPr>
        <w:t xml:space="preserve">. מפעלי הכפל וטעם על הזבחים: </w:t>
      </w:r>
      <w:r>
        <w:rPr>
          <w:rFonts w:ascii="David" w:hAnsi="David" w:cs="David"/>
          <w:b/>
          <w:bCs/>
          <w:color w:val="000000"/>
          <w:sz w:val="30"/>
          <w:szCs w:val="30"/>
          <w:rtl/>
        </w:rPr>
        <w:t>ביום הראשון שבתון</w:t>
      </w:r>
      <w:r>
        <w:rPr>
          <w:rFonts w:ascii="David" w:hAnsi="David" w:cs="David"/>
          <w:color w:val="000000"/>
          <w:sz w:val="30"/>
          <w:szCs w:val="30"/>
          <w:rtl/>
        </w:rPr>
        <w:t xml:space="preserve">. שם ויחסר יהיה לכם ואילו הי'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היה </w:t>
      </w:r>
      <w:proofErr w:type="spellStart"/>
      <w:r>
        <w:rPr>
          <w:rFonts w:ascii="David" w:hAnsi="David" w:cs="David"/>
          <w:color w:val="000000"/>
          <w:sz w:val="30"/>
          <w:szCs w:val="30"/>
          <w:rtl/>
        </w:rPr>
        <w:t>ה''א</w:t>
      </w:r>
      <w:proofErr w:type="spellEnd"/>
      <w:r>
        <w:rPr>
          <w:rFonts w:ascii="David" w:hAnsi="David" w:cs="David"/>
          <w:color w:val="000000"/>
          <w:sz w:val="30"/>
          <w:szCs w:val="30"/>
          <w:rtl/>
        </w:rPr>
        <w:t xml:space="preserve"> תחת </w:t>
      </w:r>
      <w:proofErr w:type="spellStart"/>
      <w:r>
        <w:rPr>
          <w:rFonts w:ascii="David" w:hAnsi="David" w:cs="David"/>
          <w:color w:val="000000"/>
          <w:sz w:val="30"/>
          <w:szCs w:val="30"/>
          <w:rtl/>
        </w:rPr>
        <w:t>בי''ת</w:t>
      </w:r>
      <w:proofErr w:type="spellEnd"/>
      <w:r>
        <w:rPr>
          <w:rFonts w:ascii="David" w:hAnsi="David" w:cs="David"/>
          <w:color w:val="000000"/>
          <w:sz w:val="30"/>
          <w:szCs w:val="30"/>
          <w:rtl/>
        </w:rPr>
        <w:t xml:space="preserve">: </w:t>
      </w:r>
    </w:p>
    <w:bookmarkStart w:id="499" w:name="ויקראBפרק-כג-{מ}"/>
    <w:bookmarkEnd w:id="499"/>
    <w:p w14:paraId="3BB92B5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"ויקרא_פרק-כג-{מ}!"</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ולקחתם לכם</w:t>
      </w:r>
      <w:r>
        <w:rPr>
          <w:rFonts w:ascii="David" w:hAnsi="David" w:cs="David"/>
          <w:color w:val="000000"/>
          <w:sz w:val="30"/>
          <w:szCs w:val="30"/>
          <w:rtl/>
        </w:rPr>
        <w:t xml:space="preserve">. אנחנו נאמין בדברי המעתיקים כי לא יכחישו הכתוב אף על פי שמצאנו </w:t>
      </w:r>
      <w:proofErr w:type="spellStart"/>
      <w:r>
        <w:rPr>
          <w:rFonts w:ascii="David" w:hAnsi="David" w:cs="David"/>
          <w:color w:val="000000"/>
          <w:sz w:val="30"/>
          <w:szCs w:val="30"/>
          <w:rtl/>
        </w:rPr>
        <w:t>ויקחו</w:t>
      </w:r>
      <w:proofErr w:type="spellEnd"/>
      <w:r>
        <w:rPr>
          <w:rFonts w:ascii="David" w:hAnsi="David" w:cs="David"/>
          <w:color w:val="000000"/>
          <w:sz w:val="30"/>
          <w:szCs w:val="30"/>
          <w:rtl/>
        </w:rPr>
        <w:t xml:space="preserve"> להם איש שה לבית אבות. גם הם העתיקו כי פרי עץ הדר הוא אתרוג ובאמת כי אין פרי עץ יותר הדר ממנו ודרשו בו הדר באילנו בדרך אסמכתא כאשר פירשתי בפסוק לעם </w:t>
      </w:r>
      <w:proofErr w:type="spellStart"/>
      <w:r>
        <w:rPr>
          <w:rFonts w:ascii="David" w:hAnsi="David" w:cs="David"/>
          <w:color w:val="000000"/>
          <w:sz w:val="30"/>
          <w:szCs w:val="30"/>
          <w:rtl/>
        </w:rPr>
        <w:t>נכרי</w:t>
      </w:r>
      <w:proofErr w:type="spellEnd"/>
      <w:r>
        <w:rPr>
          <w:rFonts w:ascii="David" w:hAnsi="David" w:cs="David"/>
          <w:color w:val="000000"/>
          <w:sz w:val="30"/>
          <w:szCs w:val="30"/>
          <w:rtl/>
        </w:rPr>
        <w:t xml:space="preserve"> והצדוקים אמרו כי מאלה תעשו סוכות ו</w:t>
      </w:r>
      <w:r>
        <w:rPr>
          <w:rFonts w:ascii="David" w:hAnsi="David" w:cs="David"/>
          <w:color w:val="000000"/>
          <w:sz w:val="30"/>
          <w:szCs w:val="30"/>
          <w:rtl/>
        </w:rPr>
        <w:t xml:space="preserve">הביאו ראיה מספר עזרא ואלה עורי לב הלא יראו כי אין בספר עזרא ערבי נחל ולא פרי עץ כלל רק עלי חמשה מינים ואין זכר לעלי הדס ועלי עץ עבות טענה על </w:t>
      </w:r>
      <w:proofErr w:type="spellStart"/>
      <w:r>
        <w:rPr>
          <w:rFonts w:ascii="David" w:hAnsi="David" w:cs="David"/>
          <w:color w:val="000000"/>
          <w:sz w:val="30"/>
          <w:szCs w:val="30"/>
          <w:rtl/>
        </w:rPr>
        <w:t>קדמונינו</w:t>
      </w:r>
      <w:proofErr w:type="spellEnd"/>
      <w:r>
        <w:rPr>
          <w:rFonts w:ascii="David" w:hAnsi="David" w:cs="David"/>
          <w:color w:val="000000"/>
          <w:sz w:val="30"/>
          <w:szCs w:val="30"/>
          <w:rtl/>
        </w:rPr>
        <w:t xml:space="preserve"> וכן מין הדם אין אילנו גבוה והנה הם שני מינים גבוה ונמוך והגולה מארץ קדר לארץ אדום אם יש לו </w:t>
      </w:r>
      <w:proofErr w:type="spellStart"/>
      <w:r>
        <w:rPr>
          <w:rFonts w:ascii="David" w:hAnsi="David" w:cs="David"/>
          <w:color w:val="000000"/>
          <w:sz w:val="30"/>
          <w:szCs w:val="30"/>
          <w:rtl/>
        </w:rPr>
        <w:t>עינים</w:t>
      </w:r>
      <w:proofErr w:type="spellEnd"/>
      <w:r>
        <w:rPr>
          <w:rFonts w:ascii="David" w:hAnsi="David" w:cs="David"/>
          <w:color w:val="000000"/>
          <w:sz w:val="30"/>
          <w:szCs w:val="30"/>
          <w:rtl/>
        </w:rPr>
        <w:t xml:space="preserve"> ידע סוד </w:t>
      </w:r>
      <w:proofErr w:type="spellStart"/>
      <w:r>
        <w:rPr>
          <w:rFonts w:ascii="David" w:hAnsi="David" w:cs="David"/>
          <w:color w:val="000000"/>
          <w:sz w:val="30"/>
          <w:szCs w:val="30"/>
          <w:rtl/>
        </w:rPr>
        <w:t>ה</w:t>
      </w:r>
      <w:r>
        <w:rPr>
          <w:rFonts w:ascii="David" w:hAnsi="David" w:cs="David"/>
          <w:color w:val="000000"/>
          <w:sz w:val="30"/>
          <w:szCs w:val="30"/>
          <w:rtl/>
        </w:rPr>
        <w:t>מצוה</w:t>
      </w:r>
      <w:proofErr w:type="spellEnd"/>
      <w:r>
        <w:rPr>
          <w:rFonts w:ascii="David" w:hAnsi="David" w:cs="David"/>
          <w:color w:val="000000"/>
          <w:sz w:val="30"/>
          <w:szCs w:val="30"/>
          <w:rtl/>
        </w:rPr>
        <w:t xml:space="preserve"> זאת: </w:t>
      </w:r>
    </w:p>
    <w:bookmarkStart w:id="500" w:name="ויקראBפרק-כג-{מג}"/>
    <w:bookmarkEnd w:id="500"/>
    <w:p w14:paraId="49C0BDD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"ויקרא_פרק-כג-{מג}!"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כי בסכות</w:t>
      </w:r>
      <w:r>
        <w:rPr>
          <w:rFonts w:ascii="David" w:hAnsi="David" w:cs="David"/>
          <w:color w:val="000000"/>
          <w:sz w:val="30"/>
          <w:szCs w:val="30"/>
          <w:rtl/>
        </w:rPr>
        <w:t xml:space="preserve">. שהיו עושים אחר שעברו ים סוף סוכות ואף כי במדבר סיני שעמדו שם קרוב משנה וכן מנהג כל המחנות והנה גם זה המועד זכר ליציאת מצרים ואם ישאל שואל למה בתשרי זאת </w:t>
      </w:r>
      <w:proofErr w:type="spellStart"/>
      <w:r>
        <w:rPr>
          <w:rFonts w:ascii="David" w:hAnsi="David" w:cs="David"/>
          <w:color w:val="000000"/>
          <w:sz w:val="30"/>
          <w:szCs w:val="30"/>
          <w:rtl/>
        </w:rPr>
        <w:t>המצוה</w:t>
      </w:r>
      <w:proofErr w:type="spellEnd"/>
      <w:r>
        <w:rPr>
          <w:rFonts w:ascii="David" w:hAnsi="David" w:cs="David"/>
          <w:color w:val="000000"/>
          <w:sz w:val="30"/>
          <w:szCs w:val="30"/>
          <w:rtl/>
        </w:rPr>
        <w:t xml:space="preserve"> יש להשיב כי ענן ה' היה על המחנ</w:t>
      </w:r>
      <w:r>
        <w:rPr>
          <w:rFonts w:ascii="David" w:hAnsi="David" w:cs="David"/>
          <w:color w:val="000000"/>
          <w:sz w:val="30"/>
          <w:szCs w:val="30"/>
          <w:rtl/>
        </w:rPr>
        <w:t xml:space="preserve">ה יומם והשמש לא יכם ומימות תשרי החלו לעשות סוכות בעבור הקור: </w:t>
      </w:r>
    </w:p>
    <w:bookmarkStart w:id="501" w:name="ויקראBפרק-כג-{מד}"/>
    <w:bookmarkEnd w:id="501"/>
    <w:p w14:paraId="02409A8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"ויקרא_פרק-כג-{מד}!"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אל בני ישראל</w:t>
      </w:r>
      <w:r>
        <w:rPr>
          <w:rFonts w:ascii="David" w:hAnsi="David" w:cs="David"/>
          <w:color w:val="000000"/>
          <w:sz w:val="30"/>
          <w:szCs w:val="30"/>
          <w:rtl/>
        </w:rPr>
        <w:t xml:space="preserve">. ולא כל בני ישראל כי לא יוכל לדבר עם כולם וכן כתוב דבר אל בני ישראל ואין טענה מפסוק אל כל עדת בני ישראל כי כל ישראל לא יקרא עדה: </w:t>
      </w:r>
      <w:r>
        <w:rPr>
          <w:rFonts w:ascii="David" w:hAnsi="David" w:cs="David"/>
          <w:color w:val="000000"/>
          <w:sz w:val="30"/>
          <w:szCs w:val="30"/>
          <w:rtl/>
        </w:rPr>
        <w:br/>
      </w:r>
      <w:bookmarkStart w:id="502" w:name="HtmpReportNum0023_L2"/>
      <w:bookmarkStart w:id="503" w:name="ויקראBפרק-כד"/>
      <w:bookmarkEnd w:id="502"/>
      <w:bookmarkEnd w:id="503"/>
    </w:p>
    <w:p w14:paraId="037525AE"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466EB6E3">
          <v:rect id="_x0000_i1068" style="width:0;height:1.5pt" o:hralign="center" o:hrstd="t" o:hr="t" fillcolor="#a0a0a0" stroked="f"/>
        </w:pict>
      </w:r>
    </w:p>
    <w:p w14:paraId="403348A0" w14:textId="77777777" w:rsidR="00000000" w:rsidRDefault="009A7E1F">
      <w:pPr>
        <w:pStyle w:val="NormalWeb"/>
        <w:bidi/>
        <w:jc w:val="both"/>
        <w:divId w:val="1088421897"/>
        <w:rPr>
          <w:rFonts w:ascii="David" w:hAnsi="David" w:cs="David"/>
          <w:color w:val="000000"/>
          <w:sz w:val="42"/>
          <w:szCs w:val="42"/>
          <w:rtl/>
        </w:rPr>
      </w:pPr>
    </w:p>
    <w:p w14:paraId="0A75E661" w14:textId="77777777" w:rsidR="00000000" w:rsidRDefault="009A7E1F">
      <w:pPr>
        <w:pStyle w:val="NormalWeb"/>
        <w:bidi/>
        <w:jc w:val="both"/>
        <w:divId w:val="1088421897"/>
        <w:rPr>
          <w:rFonts w:ascii="David" w:hAnsi="David" w:cs="David"/>
          <w:color w:val="000000"/>
          <w:sz w:val="30"/>
          <w:szCs w:val="30"/>
          <w:rtl/>
        </w:rPr>
      </w:pPr>
      <w:hyperlink w:anchor="ויקרא_פרק-כד!" w:history="1">
        <w:r>
          <w:rPr>
            <w:rStyle w:val="Hyperlink"/>
            <w:rFonts w:ascii="David" w:hAnsi="David" w:cs="David"/>
            <w:b/>
            <w:bCs/>
            <w:sz w:val="42"/>
            <w:szCs w:val="42"/>
            <w:rtl/>
          </w:rPr>
          <w:t>ויקרא פרק-כד</w:t>
        </w:r>
      </w:hyperlink>
    </w:p>
    <w:bookmarkStart w:id="504" w:name="ויקראBפרק-כד-{א}"/>
    <w:bookmarkEnd w:id="504"/>
    <w:p w14:paraId="6813CDA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להזכיר פרשת </w:t>
      </w:r>
      <w:r>
        <w:rPr>
          <w:rFonts w:ascii="David" w:hAnsi="David" w:cs="David"/>
          <w:b/>
          <w:bCs/>
          <w:color w:val="000000"/>
          <w:sz w:val="30"/>
          <w:szCs w:val="30"/>
          <w:rtl/>
        </w:rPr>
        <w:t>שמן זית זך</w:t>
      </w:r>
      <w:r>
        <w:rPr>
          <w:rFonts w:ascii="David" w:hAnsi="David" w:cs="David"/>
          <w:color w:val="000000"/>
          <w:sz w:val="30"/>
          <w:szCs w:val="30"/>
          <w:rtl/>
        </w:rPr>
        <w:t xml:space="preserve"> </w:t>
      </w:r>
      <w:r>
        <w:rPr>
          <w:rFonts w:ascii="David" w:hAnsi="David" w:cs="David"/>
          <w:color w:val="000000"/>
          <w:sz w:val="30"/>
          <w:szCs w:val="30"/>
          <w:rtl/>
        </w:rPr>
        <w:t xml:space="preserve">בעבור שהזכיר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כל מועד והוא צריך להזכיר הלחם והמנורה כנגד השלחן והוסיף בפרשה הזאת על המנורה הטהורה היא הידועה </w:t>
      </w:r>
      <w:r>
        <w:rPr>
          <w:rFonts w:ascii="David" w:hAnsi="David" w:cs="David"/>
          <w:color w:val="000000"/>
          <w:sz w:val="20"/>
          <w:szCs w:val="20"/>
          <w:rtl/>
        </w:rPr>
        <w:t>(עטו)</w:t>
      </w:r>
      <w:r>
        <w:rPr>
          <w:rFonts w:ascii="David" w:hAnsi="David" w:cs="David"/>
          <w:color w:val="000000"/>
          <w:sz w:val="30"/>
          <w:szCs w:val="30"/>
          <w:rtl/>
        </w:rPr>
        <w:t xml:space="preserve"> [</w:t>
      </w:r>
      <w:proofErr w:type="spellStart"/>
      <w:r>
        <w:rPr>
          <w:rFonts w:ascii="David" w:hAnsi="David" w:cs="David"/>
          <w:color w:val="000000"/>
          <w:sz w:val="30"/>
          <w:szCs w:val="30"/>
          <w:rtl/>
        </w:rPr>
        <w:t>צ''ל</w:t>
      </w:r>
      <w:proofErr w:type="spellEnd"/>
      <w:r>
        <w:rPr>
          <w:rFonts w:ascii="David" w:hAnsi="David" w:cs="David"/>
          <w:color w:val="000000"/>
          <w:sz w:val="30"/>
          <w:szCs w:val="30"/>
          <w:rtl/>
        </w:rPr>
        <w:t xml:space="preserve"> זהב] כלה מעשה בצלאל ולא אחרת ואשר עשוה מברזל בשעת הצורך על פי הנביאים עשוה: </w:t>
      </w:r>
    </w:p>
    <w:bookmarkStart w:id="505" w:name="ויקראBפרק-כד-{ה}"/>
    <w:bookmarkEnd w:id="505"/>
    <w:p w14:paraId="5AC4BB1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ולקחת </w:t>
      </w:r>
      <w:proofErr w:type="spellStart"/>
      <w:r>
        <w:rPr>
          <w:rFonts w:ascii="David" w:hAnsi="David" w:cs="David"/>
          <w:b/>
          <w:bCs/>
          <w:color w:val="000000"/>
          <w:sz w:val="30"/>
          <w:szCs w:val="30"/>
          <w:rtl/>
        </w:rPr>
        <w:t>סלת</w:t>
      </w:r>
      <w:proofErr w:type="spellEnd"/>
      <w:r>
        <w:rPr>
          <w:rFonts w:ascii="David" w:hAnsi="David" w:cs="David"/>
          <w:color w:val="000000"/>
          <w:sz w:val="30"/>
          <w:szCs w:val="30"/>
          <w:rtl/>
        </w:rPr>
        <w:t xml:space="preserve">. בצווי וכך ואפית אותה ובאה זו המלה מלרע והיא זרה: </w:t>
      </w:r>
    </w:p>
    <w:bookmarkStart w:id="506" w:name="ויקראBפרק-כד-{ו}"/>
    <w:bookmarkEnd w:id="506"/>
    <w:p w14:paraId="484AF34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ב' </w:t>
      </w:r>
      <w:r>
        <w:rPr>
          <w:rFonts w:ascii="David" w:hAnsi="David" w:cs="David"/>
          <w:b/>
          <w:bCs/>
          <w:color w:val="000000"/>
          <w:sz w:val="30"/>
          <w:szCs w:val="30"/>
          <w:rtl/>
        </w:rPr>
        <w:t>מערכות</w:t>
      </w:r>
      <w:r>
        <w:rPr>
          <w:rFonts w:ascii="David" w:hAnsi="David" w:cs="David"/>
          <w:color w:val="000000"/>
          <w:sz w:val="30"/>
          <w:szCs w:val="30"/>
          <w:rtl/>
        </w:rPr>
        <w:t xml:space="preserve">. במספר השבטים כסוד האפוד והחשן או שני </w:t>
      </w:r>
      <w:proofErr w:type="spellStart"/>
      <w:r>
        <w:rPr>
          <w:rFonts w:ascii="David" w:hAnsi="David" w:cs="David"/>
          <w:color w:val="000000"/>
          <w:sz w:val="30"/>
          <w:szCs w:val="30"/>
          <w:rtl/>
        </w:rPr>
        <w:t>עשרונים</w:t>
      </w:r>
      <w:proofErr w:type="spellEnd"/>
      <w:r>
        <w:rPr>
          <w:rFonts w:ascii="David" w:hAnsi="David" w:cs="David"/>
          <w:color w:val="000000"/>
          <w:sz w:val="30"/>
          <w:szCs w:val="30"/>
          <w:rtl/>
        </w:rPr>
        <w:t xml:space="preserve"> כמספר המערכות: </w:t>
      </w:r>
      <w:r>
        <w:rPr>
          <w:rFonts w:ascii="David" w:hAnsi="David" w:cs="David"/>
          <w:b/>
          <w:bCs/>
          <w:color w:val="000000"/>
          <w:sz w:val="30"/>
          <w:szCs w:val="30"/>
          <w:rtl/>
        </w:rPr>
        <w:t>על השלחן הטהור</w:t>
      </w:r>
      <w:r>
        <w:rPr>
          <w:rFonts w:ascii="David" w:hAnsi="David" w:cs="David"/>
          <w:color w:val="000000"/>
          <w:sz w:val="30"/>
          <w:szCs w:val="30"/>
          <w:rtl/>
        </w:rPr>
        <w:t xml:space="preserve">. כנגד שלחנות אחרים שיש שם והוא לבדו מצופה זהב וזרו זהב והלבונה </w:t>
      </w:r>
      <w:proofErr w:type="spellStart"/>
      <w:r>
        <w:rPr>
          <w:rFonts w:ascii="David" w:hAnsi="David" w:cs="David"/>
          <w:color w:val="000000"/>
          <w:sz w:val="30"/>
          <w:szCs w:val="30"/>
          <w:rtl/>
        </w:rPr>
        <w:t>שהיתה</w:t>
      </w:r>
      <w:proofErr w:type="spellEnd"/>
      <w:r>
        <w:rPr>
          <w:rFonts w:ascii="David" w:hAnsi="David" w:cs="David"/>
          <w:color w:val="000000"/>
          <w:sz w:val="30"/>
          <w:szCs w:val="30"/>
          <w:rtl/>
        </w:rPr>
        <w:t xml:space="preserve"> עם ה</w:t>
      </w:r>
      <w:r>
        <w:rPr>
          <w:rFonts w:ascii="David" w:hAnsi="David" w:cs="David"/>
          <w:color w:val="000000"/>
          <w:sz w:val="30"/>
          <w:szCs w:val="30"/>
          <w:rtl/>
        </w:rPr>
        <w:t xml:space="preserve">לחם הוא </w:t>
      </w:r>
      <w:proofErr w:type="spellStart"/>
      <w:r>
        <w:rPr>
          <w:rFonts w:ascii="David" w:hAnsi="David" w:cs="David"/>
          <w:color w:val="000000"/>
          <w:sz w:val="30"/>
          <w:szCs w:val="30"/>
          <w:rtl/>
        </w:rPr>
        <w:t>אשה</w:t>
      </w:r>
      <w:proofErr w:type="spellEnd"/>
      <w:r>
        <w:rPr>
          <w:rFonts w:ascii="David" w:hAnsi="David" w:cs="David"/>
          <w:color w:val="000000"/>
          <w:sz w:val="30"/>
          <w:szCs w:val="30"/>
          <w:rtl/>
        </w:rPr>
        <w:t xml:space="preserve"> לה' והלחם לכהן ויתכן שהזכיר זאת הפרשה בעבור שיש חיוב על ישראל לתת עולות המועד ושמן ולחם תמיד: </w:t>
      </w:r>
    </w:p>
    <w:bookmarkStart w:id="507" w:name="ויקראBפרק-כד-{ט}"/>
    <w:bookmarkEnd w:id="507"/>
    <w:p w14:paraId="7E64611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לאהרן ולבניו</w:t>
      </w:r>
      <w:r>
        <w:rPr>
          <w:rFonts w:ascii="David" w:hAnsi="David" w:cs="David"/>
          <w:color w:val="000000"/>
          <w:sz w:val="30"/>
          <w:szCs w:val="30"/>
          <w:rtl/>
        </w:rPr>
        <w:t xml:space="preserve">. כל בני ביתו: </w:t>
      </w:r>
    </w:p>
    <w:bookmarkStart w:id="508" w:name="ויקראBפרק-כד-{י}"/>
    <w:bookmarkEnd w:id="508"/>
    <w:p w14:paraId="6BED3E7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ויצא בן </w:t>
      </w:r>
      <w:proofErr w:type="spellStart"/>
      <w:r>
        <w:rPr>
          <w:rFonts w:ascii="David" w:hAnsi="David" w:cs="David"/>
          <w:b/>
          <w:bCs/>
          <w:color w:val="000000"/>
          <w:sz w:val="30"/>
          <w:szCs w:val="30"/>
          <w:rtl/>
        </w:rPr>
        <w:t>אשה</w:t>
      </w:r>
      <w:proofErr w:type="spellEnd"/>
      <w:r>
        <w:rPr>
          <w:rFonts w:ascii="David" w:hAnsi="David" w:cs="David"/>
          <w:b/>
          <w:bCs/>
          <w:color w:val="000000"/>
          <w:sz w:val="30"/>
          <w:szCs w:val="30"/>
          <w:rtl/>
        </w:rPr>
        <w:t xml:space="preserve"> ישראלית</w:t>
      </w:r>
      <w:r>
        <w:rPr>
          <w:rFonts w:ascii="David" w:hAnsi="David" w:cs="David"/>
          <w:color w:val="000000"/>
          <w:sz w:val="30"/>
          <w:szCs w:val="30"/>
          <w:rtl/>
        </w:rPr>
        <w:t xml:space="preserve">. מאהלו כמו </w:t>
      </w:r>
      <w:r>
        <w:rPr>
          <w:rFonts w:ascii="David" w:hAnsi="David" w:cs="David"/>
          <w:color w:val="000000"/>
          <w:sz w:val="30"/>
          <w:szCs w:val="30"/>
          <w:rtl/>
        </w:rPr>
        <w:t xml:space="preserve">יצאו נצבים פתח </w:t>
      </w:r>
      <w:proofErr w:type="spellStart"/>
      <w:r>
        <w:rPr>
          <w:rFonts w:ascii="David" w:hAnsi="David" w:cs="David"/>
          <w:color w:val="000000"/>
          <w:sz w:val="30"/>
          <w:szCs w:val="30"/>
          <w:rtl/>
        </w:rPr>
        <w:t>אהליהם</w:t>
      </w:r>
      <w:proofErr w:type="spellEnd"/>
      <w:r>
        <w:rPr>
          <w:rFonts w:ascii="David" w:hAnsi="David" w:cs="David"/>
          <w:color w:val="000000"/>
          <w:sz w:val="30"/>
          <w:szCs w:val="30"/>
          <w:rtl/>
        </w:rPr>
        <w:t xml:space="preserve">: </w:t>
      </w:r>
      <w:r>
        <w:rPr>
          <w:rFonts w:ascii="David" w:hAnsi="David" w:cs="David"/>
          <w:b/>
          <w:bCs/>
          <w:color w:val="000000"/>
          <w:sz w:val="30"/>
          <w:szCs w:val="30"/>
          <w:rtl/>
        </w:rPr>
        <w:t>בן איש מצרי</w:t>
      </w:r>
      <w:r>
        <w:rPr>
          <w:rFonts w:ascii="David" w:hAnsi="David" w:cs="David"/>
          <w:color w:val="000000"/>
          <w:sz w:val="30"/>
          <w:szCs w:val="30"/>
          <w:rtl/>
        </w:rPr>
        <w:t xml:space="preserve">. </w:t>
      </w:r>
      <w:proofErr w:type="spellStart"/>
      <w:r>
        <w:rPr>
          <w:rFonts w:ascii="David" w:hAnsi="David" w:cs="David"/>
          <w:color w:val="000000"/>
          <w:sz w:val="30"/>
          <w:szCs w:val="30"/>
          <w:rtl/>
        </w:rPr>
        <w:t>מתיהד</w:t>
      </w:r>
      <w:proofErr w:type="spellEnd"/>
      <w:r>
        <w:rPr>
          <w:rFonts w:ascii="David" w:hAnsi="David" w:cs="David"/>
          <w:color w:val="000000"/>
          <w:sz w:val="30"/>
          <w:szCs w:val="30"/>
          <w:rtl/>
        </w:rPr>
        <w:t xml:space="preserve">: </w:t>
      </w:r>
      <w:r>
        <w:rPr>
          <w:rFonts w:ascii="David" w:hAnsi="David" w:cs="David"/>
          <w:b/>
          <w:bCs/>
          <w:color w:val="000000"/>
          <w:sz w:val="30"/>
          <w:szCs w:val="30"/>
          <w:rtl/>
        </w:rPr>
        <w:t>ואיש הישראלי</w:t>
      </w:r>
      <w:r>
        <w:rPr>
          <w:rFonts w:ascii="David" w:hAnsi="David" w:cs="David"/>
          <w:color w:val="000000"/>
          <w:sz w:val="30"/>
          <w:szCs w:val="30"/>
          <w:rtl/>
        </w:rPr>
        <w:t xml:space="preserve">. כמו לאיש העשיר את יום השביעי ולא נדע למה נסמכה זאת הפרשה אולי דבר המקלל דברים אשר לא כן בעבור הלחם והשמן </w:t>
      </w:r>
      <w:proofErr w:type="spellStart"/>
      <w:r>
        <w:rPr>
          <w:rFonts w:ascii="David" w:hAnsi="David" w:cs="David"/>
          <w:color w:val="000000"/>
          <w:sz w:val="30"/>
          <w:szCs w:val="30"/>
          <w:rtl/>
        </w:rPr>
        <w:t>והקרבנות</w:t>
      </w:r>
      <w:proofErr w:type="spellEnd"/>
      <w:r>
        <w:rPr>
          <w:rFonts w:ascii="David" w:hAnsi="David" w:cs="David"/>
          <w:color w:val="000000"/>
          <w:sz w:val="30"/>
          <w:szCs w:val="30"/>
          <w:rtl/>
        </w:rPr>
        <w:t xml:space="preserve">: </w:t>
      </w:r>
    </w:p>
    <w:bookmarkStart w:id="509" w:name="ויקראBפרק-כד-{יא}"/>
    <w:bookmarkEnd w:id="509"/>
    <w:p w14:paraId="078335E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ויקב</w:t>
      </w:r>
      <w:r>
        <w:rPr>
          <w:rFonts w:ascii="David" w:hAnsi="David" w:cs="David"/>
          <w:color w:val="000000"/>
          <w:sz w:val="30"/>
          <w:szCs w:val="30"/>
          <w:rtl/>
        </w:rPr>
        <w:t>. יש אומרים שפירושו ויפרש כמו אש</w:t>
      </w:r>
      <w:r>
        <w:rPr>
          <w:rFonts w:ascii="David" w:hAnsi="David" w:cs="David"/>
          <w:color w:val="000000"/>
          <w:sz w:val="30"/>
          <w:szCs w:val="30"/>
          <w:rtl/>
        </w:rPr>
        <w:t xml:space="preserve">ר פי ה' יקבנו אשר נקבו בשמות ויש אומרים שהוא כמו מה </w:t>
      </w:r>
      <w:proofErr w:type="spellStart"/>
      <w:r>
        <w:rPr>
          <w:rFonts w:ascii="David" w:hAnsi="David" w:cs="David"/>
          <w:color w:val="000000"/>
          <w:sz w:val="30"/>
          <w:szCs w:val="30"/>
          <w:rtl/>
        </w:rPr>
        <w:t>אקוב</w:t>
      </w:r>
      <w:proofErr w:type="spellEnd"/>
      <w:r>
        <w:rPr>
          <w:rFonts w:ascii="David" w:hAnsi="David" w:cs="David"/>
          <w:color w:val="000000"/>
          <w:sz w:val="30"/>
          <w:szCs w:val="30"/>
          <w:rtl/>
        </w:rPr>
        <w:t xml:space="preserve"> והראשון קרוב לפי דעתי: </w:t>
      </w:r>
    </w:p>
    <w:bookmarkStart w:id="510" w:name="ויקראBפרק-כד-{יב}"/>
    <w:bookmarkEnd w:id="510"/>
    <w:p w14:paraId="4FB889F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במשמר</w:t>
      </w:r>
      <w:r>
        <w:rPr>
          <w:rFonts w:ascii="David" w:hAnsi="David" w:cs="David"/>
          <w:color w:val="000000"/>
          <w:sz w:val="30"/>
          <w:szCs w:val="30"/>
          <w:rtl/>
        </w:rPr>
        <w:t xml:space="preserve">. במקום ידוע במחנה: </w:t>
      </w:r>
    </w:p>
    <w:bookmarkStart w:id="511" w:name="ויקראBפרק-כד-{יד}"/>
    <w:bookmarkEnd w:id="511"/>
    <w:p w14:paraId="7591531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וסמכו כל השומעים</w:t>
      </w:r>
      <w:r>
        <w:rPr>
          <w:rFonts w:ascii="David" w:hAnsi="David" w:cs="David"/>
          <w:color w:val="000000"/>
          <w:sz w:val="30"/>
          <w:szCs w:val="30"/>
          <w:rtl/>
        </w:rPr>
        <w:t xml:space="preserve">. בעבור כי על פי עדותם יסקל: </w:t>
      </w:r>
    </w:p>
    <w:bookmarkStart w:id="512" w:name="ויקראBפרק-כד-{טז}"/>
    <w:bookmarkEnd w:id="512"/>
    <w:p w14:paraId="632CB5E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כל העדה</w:t>
      </w:r>
      <w:r>
        <w:rPr>
          <w:rFonts w:ascii="David" w:hAnsi="David" w:cs="David"/>
          <w:color w:val="000000"/>
          <w:sz w:val="30"/>
          <w:szCs w:val="30"/>
          <w:rtl/>
        </w:rPr>
        <w:t xml:space="preserve">. הם גדולי הארץ שהם גדולי ישראל ויש אומרים כי יקלל </w:t>
      </w:r>
      <w:proofErr w:type="spellStart"/>
      <w:r>
        <w:rPr>
          <w:rFonts w:ascii="David" w:hAnsi="David" w:cs="David"/>
          <w:color w:val="000000"/>
          <w:sz w:val="30"/>
          <w:szCs w:val="30"/>
          <w:rtl/>
        </w:rPr>
        <w:t>אלהיו</w:t>
      </w:r>
      <w:proofErr w:type="spellEnd"/>
      <w:r>
        <w:rPr>
          <w:rFonts w:ascii="David" w:hAnsi="David" w:cs="David"/>
          <w:color w:val="000000"/>
          <w:sz w:val="30"/>
          <w:szCs w:val="30"/>
          <w:rtl/>
        </w:rPr>
        <w:t xml:space="preserve"> בסתר והנכון שמלת </w:t>
      </w:r>
      <w:proofErr w:type="spellStart"/>
      <w:r>
        <w:rPr>
          <w:rFonts w:ascii="David" w:hAnsi="David" w:cs="David"/>
          <w:color w:val="000000"/>
          <w:sz w:val="30"/>
          <w:szCs w:val="30"/>
          <w:rtl/>
        </w:rPr>
        <w:t>אלהים</w:t>
      </w:r>
      <w:proofErr w:type="spellEnd"/>
      <w:r>
        <w:rPr>
          <w:rFonts w:ascii="David" w:hAnsi="David" w:cs="David"/>
          <w:color w:val="000000"/>
          <w:sz w:val="30"/>
          <w:szCs w:val="30"/>
          <w:rtl/>
        </w:rPr>
        <w:t xml:space="preserve">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והמלאכים יקראו </w:t>
      </w:r>
      <w:proofErr w:type="spellStart"/>
      <w:r>
        <w:rPr>
          <w:rFonts w:ascii="David" w:hAnsi="David" w:cs="David"/>
          <w:color w:val="000000"/>
          <w:sz w:val="30"/>
          <w:szCs w:val="30"/>
          <w:rtl/>
        </w:rPr>
        <w:t>אלהים</w:t>
      </w:r>
      <w:proofErr w:type="spellEnd"/>
      <w:r>
        <w:rPr>
          <w:rFonts w:ascii="David" w:hAnsi="David" w:cs="David"/>
          <w:color w:val="000000"/>
          <w:sz w:val="30"/>
          <w:szCs w:val="30"/>
          <w:rtl/>
        </w:rPr>
        <w:t xml:space="preserve"> וכן הדיינים ומי יוכל לדעת מה יש בלב המקלל אך אם יפרש השם הנכבד שאינו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ולא יתערב עם שם כ</w:t>
      </w:r>
      <w:r>
        <w:rPr>
          <w:rFonts w:ascii="David" w:hAnsi="David" w:cs="David"/>
          <w:color w:val="000000"/>
          <w:sz w:val="30"/>
          <w:szCs w:val="30"/>
          <w:rtl/>
        </w:rPr>
        <w:t xml:space="preserve">י הוא לבדו והנה הטעם בעת שיקלל אם יפרש השם יומת בנקבו שם כאשר עשה בן המצרי ולמען כבוד השם לא נזכר. ואמר </w:t>
      </w:r>
      <w:r>
        <w:rPr>
          <w:rFonts w:ascii="David" w:hAnsi="David" w:cs="David"/>
          <w:b/>
          <w:bCs/>
          <w:color w:val="000000"/>
          <w:sz w:val="30"/>
          <w:szCs w:val="30"/>
          <w:rtl/>
        </w:rPr>
        <w:t>כגר כאזרח</w:t>
      </w:r>
      <w:r>
        <w:rPr>
          <w:rFonts w:ascii="David" w:hAnsi="David" w:cs="David"/>
          <w:color w:val="000000"/>
          <w:sz w:val="30"/>
          <w:szCs w:val="30"/>
          <w:rtl/>
        </w:rPr>
        <w:t xml:space="preserve">. </w:t>
      </w:r>
      <w:r>
        <w:rPr>
          <w:rFonts w:ascii="David" w:hAnsi="David" w:cs="David"/>
          <w:b/>
          <w:bCs/>
          <w:color w:val="000000"/>
          <w:sz w:val="30"/>
          <w:szCs w:val="30"/>
          <w:rtl/>
        </w:rPr>
        <w:t>יומת</w:t>
      </w:r>
      <w:r>
        <w:rPr>
          <w:rFonts w:ascii="David" w:hAnsi="David" w:cs="David"/>
          <w:color w:val="000000"/>
          <w:sz w:val="30"/>
          <w:szCs w:val="30"/>
          <w:rtl/>
        </w:rPr>
        <w:t xml:space="preserve">. ויתכן שהכו אלה </w:t>
      </w:r>
      <w:proofErr w:type="spellStart"/>
      <w:r>
        <w:rPr>
          <w:rFonts w:ascii="David" w:hAnsi="David" w:cs="David"/>
          <w:color w:val="000000"/>
          <w:sz w:val="30"/>
          <w:szCs w:val="30"/>
          <w:rtl/>
        </w:rPr>
        <w:t>הנצים</w:t>
      </w:r>
      <w:proofErr w:type="spellEnd"/>
      <w:r>
        <w:rPr>
          <w:rFonts w:ascii="David" w:hAnsi="David" w:cs="David"/>
          <w:color w:val="000000"/>
          <w:sz w:val="30"/>
          <w:szCs w:val="30"/>
          <w:rtl/>
        </w:rPr>
        <w:t xml:space="preserve"> זה את זה על כן נכתבה זאת הפרשה וכבר הזכירה רק הוסיף כגר כאזרח יהיה והחל כי יכה כל נפש אדם בזדון ולא במלחמה מגר או </w:t>
      </w:r>
      <w:r>
        <w:rPr>
          <w:rFonts w:ascii="David" w:hAnsi="David" w:cs="David"/>
          <w:color w:val="000000"/>
          <w:sz w:val="30"/>
          <w:szCs w:val="30"/>
          <w:rtl/>
        </w:rPr>
        <w:t xml:space="preserve">אזרח: </w:t>
      </w:r>
    </w:p>
    <w:bookmarkStart w:id="513" w:name="ויקראBפרק-כד-{יח}"/>
    <w:bookmarkEnd w:id="513"/>
    <w:p w14:paraId="454C1D9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ומכה בהמה </w:t>
      </w:r>
      <w:proofErr w:type="spellStart"/>
      <w:r>
        <w:rPr>
          <w:rFonts w:ascii="David" w:hAnsi="David" w:cs="David"/>
          <w:b/>
          <w:bCs/>
          <w:color w:val="000000"/>
          <w:sz w:val="30"/>
          <w:szCs w:val="30"/>
          <w:rtl/>
        </w:rPr>
        <w:t>ישלמנה</w:t>
      </w:r>
      <w:proofErr w:type="spellEnd"/>
      <w:r>
        <w:rPr>
          <w:rFonts w:ascii="David" w:hAnsi="David" w:cs="David"/>
          <w:color w:val="000000"/>
          <w:sz w:val="30"/>
          <w:szCs w:val="30"/>
          <w:rtl/>
        </w:rPr>
        <w:t xml:space="preserve">. והנה נפש תחת נפש משמש לשני' הפסוקים: </w:t>
      </w:r>
    </w:p>
    <w:bookmarkStart w:id="514" w:name="ויקראBפרק-כד-{יט}"/>
    <w:bookmarkEnd w:id="514"/>
    <w:p w14:paraId="1417F13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כן יעשה לו</w:t>
      </w:r>
      <w:r>
        <w:rPr>
          <w:rFonts w:ascii="David" w:hAnsi="David" w:cs="David"/>
          <w:color w:val="000000"/>
          <w:sz w:val="30"/>
          <w:szCs w:val="30"/>
          <w:rtl/>
        </w:rPr>
        <w:t>. ואמר שמשון כן עשיתי להם והגאון הביא ראיות משקול הדעת כי לא יתכן להיות שבר תחת שבר כמשמע</w:t>
      </w:r>
      <w:r>
        <w:rPr>
          <w:rFonts w:ascii="David" w:hAnsi="David" w:cs="David"/>
          <w:color w:val="000000"/>
          <w:sz w:val="30"/>
          <w:szCs w:val="30"/>
          <w:rtl/>
        </w:rPr>
        <w:t xml:space="preserve">ו כי הראשון בא בלא כוונה ואיך יתכן לעשות שבר כמוהו ואם הוא במקום מסוכן הנה ימות וכן בעין ומי שסר שלישית אור עינו איך יוכל לעשות כן בעין החובל על כן דברי הקבלה אמת כי פירוש כל אלה שיש עליו כופר וראוי להוציא עינו אם לא יפדנו ואם טענו עלינו אם היה החובל עני </w:t>
      </w:r>
      <w:proofErr w:type="spellStart"/>
      <w:r>
        <w:rPr>
          <w:rFonts w:ascii="David" w:hAnsi="David" w:cs="David"/>
          <w:color w:val="000000"/>
          <w:sz w:val="30"/>
          <w:szCs w:val="30"/>
          <w:rtl/>
        </w:rPr>
        <w:t>ו</w:t>
      </w:r>
      <w:r>
        <w:rPr>
          <w:rFonts w:ascii="David" w:hAnsi="David" w:cs="David"/>
          <w:color w:val="000000"/>
          <w:sz w:val="30"/>
          <w:szCs w:val="30"/>
          <w:rtl/>
        </w:rPr>
        <w:t>תשובתינו</w:t>
      </w:r>
      <w:proofErr w:type="spellEnd"/>
      <w:r>
        <w:rPr>
          <w:rFonts w:ascii="David" w:hAnsi="David" w:cs="David"/>
          <w:color w:val="000000"/>
          <w:sz w:val="30"/>
          <w:szCs w:val="30"/>
          <w:rtl/>
        </w:rPr>
        <w:t xml:space="preserve"> כי על הרוב דבר הכתוב ושמא יעשיר העני גם זאת התשובה על הטוענים אם היה חובל העין עור: </w:t>
      </w:r>
    </w:p>
    <w:bookmarkStart w:id="515" w:name="ויקראBפרק-כד-{כ}"/>
    <w:bookmarkEnd w:id="515"/>
    <w:p w14:paraId="758C954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כן </w:t>
      </w:r>
      <w:proofErr w:type="spellStart"/>
      <w:r>
        <w:rPr>
          <w:rFonts w:ascii="David" w:hAnsi="David" w:cs="David"/>
          <w:b/>
          <w:bCs/>
          <w:color w:val="000000"/>
          <w:sz w:val="30"/>
          <w:szCs w:val="30"/>
          <w:rtl/>
        </w:rPr>
        <w:t>ינתן</w:t>
      </w:r>
      <w:proofErr w:type="spellEnd"/>
      <w:r>
        <w:rPr>
          <w:rFonts w:ascii="David" w:hAnsi="David" w:cs="David"/>
          <w:b/>
          <w:bCs/>
          <w:color w:val="000000"/>
          <w:sz w:val="30"/>
          <w:szCs w:val="30"/>
          <w:rtl/>
        </w:rPr>
        <w:t xml:space="preserve"> בו</w:t>
      </w:r>
      <w:r>
        <w:rPr>
          <w:rFonts w:ascii="David" w:hAnsi="David" w:cs="David"/>
          <w:color w:val="000000"/>
          <w:sz w:val="30"/>
          <w:szCs w:val="30"/>
          <w:rtl/>
        </w:rPr>
        <w:t xml:space="preserve">. יש </w:t>
      </w:r>
      <w:proofErr w:type="spellStart"/>
      <w:r>
        <w:rPr>
          <w:rFonts w:ascii="David" w:hAnsi="David" w:cs="David"/>
          <w:color w:val="000000"/>
          <w:sz w:val="30"/>
          <w:szCs w:val="30"/>
          <w:rtl/>
        </w:rPr>
        <w:t>בי''ת</w:t>
      </w:r>
      <w:proofErr w:type="spellEnd"/>
      <w:r>
        <w:rPr>
          <w:rFonts w:ascii="David" w:hAnsi="David" w:cs="David"/>
          <w:color w:val="000000"/>
          <w:sz w:val="30"/>
          <w:szCs w:val="30"/>
          <w:rtl/>
        </w:rPr>
        <w:t xml:space="preserve"> תחת על כמו אשר אני רוכב בה ורבים כן או פירושו כן </w:t>
      </w:r>
      <w:proofErr w:type="spellStart"/>
      <w:r>
        <w:rPr>
          <w:rFonts w:ascii="David" w:hAnsi="David" w:cs="David"/>
          <w:color w:val="000000"/>
          <w:sz w:val="30"/>
          <w:szCs w:val="30"/>
          <w:rtl/>
        </w:rPr>
        <w:t>ינתן</w:t>
      </w:r>
      <w:proofErr w:type="spellEnd"/>
      <w:r>
        <w:rPr>
          <w:rFonts w:ascii="David" w:hAnsi="David" w:cs="David"/>
          <w:color w:val="000000"/>
          <w:sz w:val="30"/>
          <w:szCs w:val="30"/>
          <w:rtl/>
        </w:rPr>
        <w:t xml:space="preserve"> בו אם לא יפדה: </w:t>
      </w:r>
    </w:p>
    <w:bookmarkStart w:id="516" w:name="ויקראBפרק-כד-{כא}"/>
    <w:bookmarkEnd w:id="516"/>
    <w:p w14:paraId="2D47B2A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w:instrText>
      </w:r>
      <w:r>
        <w:rPr>
          <w:rFonts w:ascii="David" w:hAnsi="David" w:cs="David"/>
          <w:b/>
          <w:bCs/>
          <w:color w:val="000000"/>
          <w:sz w:val="27"/>
          <w:szCs w:val="27"/>
          <w:rtl/>
        </w:rPr>
        <w:instrText>ק-כד-{כא}!"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ומכה בהמה</w:t>
      </w:r>
      <w:r>
        <w:rPr>
          <w:rFonts w:ascii="David" w:hAnsi="David" w:cs="David"/>
          <w:color w:val="000000"/>
          <w:sz w:val="30"/>
          <w:szCs w:val="30"/>
          <w:rtl/>
        </w:rPr>
        <w:t xml:space="preserve">. פעם אחרת להזכיר הגר כי נתינת המום הוא בישראל כי כן כתוב בעמיתו רק מכה אדם ובהמה משפט אחד להם כגר כאזרח וכבר הודעתיך כי בהתחבר שני </w:t>
      </w:r>
      <w:proofErr w:type="spellStart"/>
      <w:r>
        <w:rPr>
          <w:rFonts w:ascii="David" w:hAnsi="David" w:cs="David"/>
          <w:color w:val="000000"/>
          <w:sz w:val="30"/>
          <w:szCs w:val="30"/>
          <w:rtl/>
        </w:rPr>
        <w:t>כפי''ן</w:t>
      </w:r>
      <w:proofErr w:type="spellEnd"/>
      <w:r>
        <w:rPr>
          <w:rFonts w:ascii="David" w:hAnsi="David" w:cs="David"/>
          <w:color w:val="000000"/>
          <w:sz w:val="30"/>
          <w:szCs w:val="30"/>
          <w:rtl/>
        </w:rPr>
        <w:t xml:space="preserve"> הוא דרך קצרה גם הכתוב אחז דרך קצרה שלא הזכיר עם מכה אדם ומת כי ידוע הוא כי המכה לא</w:t>
      </w:r>
      <w:r>
        <w:rPr>
          <w:rFonts w:ascii="David" w:hAnsi="David" w:cs="David"/>
          <w:color w:val="000000"/>
          <w:sz w:val="30"/>
          <w:szCs w:val="30"/>
          <w:rtl/>
        </w:rPr>
        <w:t xml:space="preserve"> יומת עד מות המוכה. ופירוש אחר הזכיר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נפש והטעם שהכהו במקום מסוכן ואחר כן אמר כלל מי שימית יומת בין שיכה במקום מסוכן או שאינו מסוכן על כן לא הזכיר נפש: וטעם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אלהי</w:t>
      </w:r>
      <w:proofErr w:type="spellEnd"/>
      <w:r>
        <w:rPr>
          <w:rFonts w:ascii="David" w:hAnsi="David" w:cs="David"/>
          <w:color w:val="000000"/>
          <w:sz w:val="30"/>
          <w:szCs w:val="30"/>
          <w:rtl/>
        </w:rPr>
        <w:t xml:space="preserve"> האזרח </w:t>
      </w:r>
      <w:proofErr w:type="spellStart"/>
      <w:r>
        <w:rPr>
          <w:rFonts w:ascii="David" w:hAnsi="David" w:cs="David"/>
          <w:color w:val="000000"/>
          <w:sz w:val="30"/>
          <w:szCs w:val="30"/>
          <w:rtl/>
        </w:rPr>
        <w:t>ואלהי</w:t>
      </w:r>
      <w:proofErr w:type="spellEnd"/>
      <w:r>
        <w:rPr>
          <w:rFonts w:ascii="David" w:hAnsi="David" w:cs="David"/>
          <w:color w:val="000000"/>
          <w:sz w:val="30"/>
          <w:szCs w:val="30"/>
          <w:rtl/>
        </w:rPr>
        <w:t xml:space="preserve"> הגר: </w:t>
      </w:r>
    </w:p>
    <w:bookmarkStart w:id="517" w:name="ויקראBפרק-כד-{כג}"/>
    <w:bookmarkEnd w:id="517"/>
    <w:p w14:paraId="329CFC2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"ויקרא_פרק-כד-{כג}!"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ובני ישראל עשו</w:t>
      </w:r>
      <w:r>
        <w:rPr>
          <w:rFonts w:ascii="David" w:hAnsi="David" w:cs="David"/>
          <w:color w:val="000000"/>
          <w:sz w:val="30"/>
          <w:szCs w:val="30"/>
          <w:rtl/>
        </w:rPr>
        <w:t xml:space="preserve">. מאותו היום כמשפט הזה בחובל: </w:t>
      </w:r>
    </w:p>
    <w:p w14:paraId="4B81E49E"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אמור</w:t>
      </w:r>
      <w:r>
        <w:rPr>
          <w:rFonts w:ascii="David" w:hAnsi="David" w:cs="David"/>
          <w:color w:val="000000"/>
          <w:sz w:val="30"/>
          <w:szCs w:val="30"/>
          <w:rtl/>
        </w:rPr>
        <w:t xml:space="preserve"> </w:t>
      </w:r>
      <w:r>
        <w:rPr>
          <w:rFonts w:ascii="David" w:hAnsi="David" w:cs="David"/>
          <w:color w:val="000000"/>
          <w:sz w:val="30"/>
          <w:szCs w:val="30"/>
          <w:rtl/>
        </w:rPr>
        <w:br/>
      </w:r>
      <w:bookmarkStart w:id="518" w:name="HtmpReportNum0008_L5"/>
      <w:bookmarkStart w:id="519" w:name="פרשתBבהר"/>
      <w:bookmarkEnd w:id="518"/>
      <w:bookmarkEnd w:id="519"/>
    </w:p>
    <w:p w14:paraId="512C5EAF"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206AFF61">
          <v:rect id="_x0000_i1069" style="width:0;height:1.5pt" o:hralign="center" o:hrstd="t" o:hr="t" fillcolor="#a0a0a0" stroked="f"/>
        </w:pict>
      </w:r>
    </w:p>
    <w:p w14:paraId="2E393EE2" w14:textId="77777777" w:rsidR="00000000" w:rsidRDefault="009A7E1F">
      <w:pPr>
        <w:bidi/>
        <w:jc w:val="both"/>
        <w:divId w:val="1088421897"/>
        <w:rPr>
          <w:rFonts w:ascii="David" w:eastAsia="Times New Roman" w:hAnsi="David" w:cs="David"/>
          <w:color w:val="000000"/>
          <w:sz w:val="47"/>
          <w:szCs w:val="47"/>
          <w:rtl/>
        </w:rPr>
      </w:pPr>
    </w:p>
    <w:p w14:paraId="652E3FBD" w14:textId="77777777" w:rsidR="00000000" w:rsidRDefault="009A7E1F">
      <w:pPr>
        <w:pStyle w:val="NormalWeb"/>
        <w:bidi/>
        <w:jc w:val="both"/>
        <w:divId w:val="1088421897"/>
        <w:rPr>
          <w:rFonts w:ascii="David" w:hAnsi="David" w:cs="David"/>
          <w:color w:val="000000"/>
          <w:sz w:val="30"/>
          <w:szCs w:val="30"/>
          <w:rtl/>
        </w:rPr>
      </w:pPr>
      <w:hyperlink w:anchor="פרשת_בהר!" w:history="1">
        <w:r>
          <w:rPr>
            <w:rStyle w:val="Hyperlink"/>
            <w:rFonts w:ascii="David" w:hAnsi="David" w:cs="David"/>
            <w:b/>
            <w:bCs/>
            <w:sz w:val="47"/>
            <w:szCs w:val="47"/>
            <w:rtl/>
          </w:rPr>
          <w:t>פרשת בהר</w:t>
        </w:r>
      </w:hyperlink>
      <w:r>
        <w:rPr>
          <w:rFonts w:ascii="David" w:hAnsi="David" w:cs="David"/>
          <w:b/>
          <w:bCs/>
          <w:color w:val="000000"/>
          <w:sz w:val="47"/>
          <w:szCs w:val="47"/>
          <w:u w:val="single"/>
          <w:rtl/>
        </w:rPr>
        <w:br/>
      </w:r>
      <w:r>
        <w:rPr>
          <w:rFonts w:ascii="David" w:hAnsi="David" w:cs="David"/>
          <w:color w:val="000000"/>
          <w:sz w:val="30"/>
          <w:szCs w:val="30"/>
          <w:rtl/>
        </w:rPr>
        <w:br/>
      </w:r>
      <w:bookmarkStart w:id="520" w:name="HtmpReportNum0024_L2"/>
      <w:bookmarkStart w:id="521" w:name="ויקראBפרק-כה"/>
      <w:bookmarkEnd w:id="520"/>
      <w:bookmarkEnd w:id="521"/>
    </w:p>
    <w:p w14:paraId="3A50151F"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43D3E8B5">
          <v:rect id="_x0000_i1070" style="width:0;height:1.5pt" o:hralign="center" o:hrstd="t" o:hr="t" fillcolor="#a0a0a0" stroked="f"/>
        </w:pict>
      </w:r>
    </w:p>
    <w:p w14:paraId="2D470979" w14:textId="77777777" w:rsidR="00000000" w:rsidRDefault="009A7E1F">
      <w:pPr>
        <w:pStyle w:val="NormalWeb"/>
        <w:bidi/>
        <w:jc w:val="both"/>
        <w:divId w:val="1088421897"/>
        <w:rPr>
          <w:rFonts w:ascii="David" w:hAnsi="David" w:cs="David"/>
          <w:color w:val="000000"/>
          <w:sz w:val="42"/>
          <w:szCs w:val="42"/>
          <w:rtl/>
        </w:rPr>
      </w:pPr>
    </w:p>
    <w:p w14:paraId="19433E2D" w14:textId="77777777" w:rsidR="00000000" w:rsidRDefault="009A7E1F">
      <w:pPr>
        <w:pStyle w:val="NormalWeb"/>
        <w:bidi/>
        <w:jc w:val="both"/>
        <w:divId w:val="1088421897"/>
        <w:rPr>
          <w:rFonts w:ascii="David" w:hAnsi="David" w:cs="David"/>
          <w:color w:val="000000"/>
          <w:sz w:val="30"/>
          <w:szCs w:val="30"/>
          <w:rtl/>
        </w:rPr>
      </w:pPr>
      <w:hyperlink w:anchor="ויקרא_פרק-כה!" w:history="1">
        <w:r>
          <w:rPr>
            <w:rStyle w:val="Hyperlink"/>
            <w:rFonts w:ascii="David" w:hAnsi="David" w:cs="David"/>
            <w:b/>
            <w:bCs/>
            <w:sz w:val="42"/>
            <w:szCs w:val="42"/>
            <w:rtl/>
          </w:rPr>
          <w:t>ויקרא פרק-כה</w:t>
        </w:r>
      </w:hyperlink>
    </w:p>
    <w:bookmarkStart w:id="522" w:name="ויקראBפרק-כה-{א}"/>
    <w:bookmarkEnd w:id="522"/>
    <w:p w14:paraId="43B5084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בהר סיני</w:t>
      </w:r>
      <w:r>
        <w:rPr>
          <w:rFonts w:ascii="David" w:hAnsi="David" w:cs="David"/>
          <w:color w:val="000000"/>
          <w:sz w:val="30"/>
          <w:szCs w:val="30"/>
          <w:rtl/>
        </w:rPr>
        <w:t>. אין מוקדם ומאוחר בתורה וזו הפרשה קודם ויקרא וכל הפרשיות שהם אחריו כי הדבור בהר סיני ועתה כרת הברית הכתובה בפרשת ואלה המשפטים והזכירה במקום הזה לחבר תנאי הארץ וכאשר אמר על העריות כי בעבור' תקיא הארץ אותם</w:t>
      </w:r>
      <w:r>
        <w:rPr>
          <w:rFonts w:ascii="David" w:hAnsi="David" w:cs="David"/>
          <w:color w:val="000000"/>
          <w:sz w:val="30"/>
          <w:szCs w:val="30"/>
          <w:rtl/>
        </w:rPr>
        <w:t xml:space="preserve"> כן אמר בפרשת אם </w:t>
      </w:r>
      <w:proofErr w:type="spellStart"/>
      <w:r>
        <w:rPr>
          <w:rFonts w:ascii="David" w:hAnsi="David" w:cs="David"/>
          <w:color w:val="000000"/>
          <w:sz w:val="30"/>
          <w:szCs w:val="30"/>
          <w:rtl/>
        </w:rPr>
        <w:t>בחקתי</w:t>
      </w:r>
      <w:proofErr w:type="spellEnd"/>
      <w:r>
        <w:rPr>
          <w:rFonts w:ascii="David" w:hAnsi="David" w:cs="David"/>
          <w:color w:val="000000"/>
          <w:sz w:val="30"/>
          <w:szCs w:val="30"/>
          <w:rtl/>
        </w:rPr>
        <w:t xml:space="preserve"> על שבתות הארץ והזכיר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פי' השבתות: </w:t>
      </w:r>
    </w:p>
    <w:bookmarkStart w:id="523" w:name="ויקראBפרק-כה-{ב}"/>
    <w:bookmarkEnd w:id="523"/>
    <w:p w14:paraId="130C8EE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ושבתה הארץ שבת לה'</w:t>
      </w:r>
      <w:r>
        <w:rPr>
          <w:rFonts w:ascii="David" w:hAnsi="David" w:cs="David"/>
          <w:color w:val="000000"/>
          <w:sz w:val="30"/>
          <w:szCs w:val="30"/>
          <w:rtl/>
        </w:rPr>
        <w:t xml:space="preserve">. מצוה על ישראלי שלא יעזוב גר לזרוע שנת השבת כאשר לא נעזבנו לעשות מלאכה בשבת כי הוא ברשותנו: וטעם </w:t>
      </w:r>
      <w:r>
        <w:rPr>
          <w:rFonts w:ascii="David" w:hAnsi="David" w:cs="David"/>
          <w:b/>
          <w:bCs/>
          <w:color w:val="000000"/>
          <w:sz w:val="30"/>
          <w:szCs w:val="30"/>
          <w:rtl/>
        </w:rPr>
        <w:t>שבת לה'</w:t>
      </w:r>
      <w:r>
        <w:rPr>
          <w:rFonts w:ascii="David" w:hAnsi="David" w:cs="David"/>
          <w:color w:val="000000"/>
          <w:sz w:val="30"/>
          <w:szCs w:val="30"/>
          <w:rtl/>
        </w:rPr>
        <w:t>. כיום השבת וסוד ימי עולם</w:t>
      </w:r>
      <w:r>
        <w:rPr>
          <w:rFonts w:ascii="David" w:hAnsi="David" w:cs="David"/>
          <w:color w:val="000000"/>
          <w:sz w:val="30"/>
          <w:szCs w:val="30"/>
          <w:rtl/>
        </w:rPr>
        <w:t xml:space="preserve"> רמוז במקום הזה: </w:t>
      </w:r>
    </w:p>
    <w:bookmarkStart w:id="524" w:name="ויקראBפרק-כה-{ג}"/>
    <w:bookmarkEnd w:id="524"/>
    <w:p w14:paraId="63D1E87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את תבואתה</w:t>
      </w:r>
      <w:r>
        <w:rPr>
          <w:rFonts w:ascii="David" w:hAnsi="David" w:cs="David"/>
          <w:color w:val="000000"/>
          <w:sz w:val="30"/>
          <w:szCs w:val="30"/>
          <w:rtl/>
        </w:rPr>
        <w:t xml:space="preserve">. שב אל הארץ הנזכרת בפסוק הראשון: </w:t>
      </w:r>
    </w:p>
    <w:bookmarkStart w:id="525" w:name="ויקראBפרק-כה-{ד}"/>
    <w:bookmarkEnd w:id="525"/>
    <w:p w14:paraId="06D0D75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שבת שבתון</w:t>
      </w:r>
      <w:r>
        <w:rPr>
          <w:rFonts w:ascii="David" w:hAnsi="David" w:cs="David"/>
          <w:color w:val="000000"/>
          <w:sz w:val="30"/>
          <w:szCs w:val="30"/>
          <w:rtl/>
        </w:rPr>
        <w:t xml:space="preserve">. פירשתיו: </w:t>
      </w:r>
    </w:p>
    <w:bookmarkStart w:id="526" w:name="ויקראBפרק-כה-{ה}"/>
    <w:bookmarkEnd w:id="526"/>
    <w:p w14:paraId="14E19C2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ספיח</w:t>
      </w:r>
      <w:r>
        <w:rPr>
          <w:rFonts w:ascii="David" w:hAnsi="David" w:cs="David"/>
          <w:color w:val="000000"/>
          <w:sz w:val="30"/>
          <w:szCs w:val="30"/>
          <w:rtl/>
        </w:rPr>
        <w:t xml:space="preserve">. ידוע שהוא מגזרת ספחני נא גם נזירך ידוע שהוא מגזרת נזיר: </w:t>
      </w:r>
      <w:r>
        <w:rPr>
          <w:rFonts w:ascii="David" w:hAnsi="David" w:cs="David"/>
          <w:b/>
          <w:bCs/>
          <w:color w:val="000000"/>
          <w:sz w:val="30"/>
          <w:szCs w:val="30"/>
          <w:rtl/>
        </w:rPr>
        <w:t>שנת שבתון</w:t>
      </w:r>
      <w:r>
        <w:rPr>
          <w:rFonts w:ascii="David" w:hAnsi="David" w:cs="David"/>
          <w:color w:val="000000"/>
          <w:sz w:val="30"/>
          <w:szCs w:val="30"/>
          <w:rtl/>
        </w:rPr>
        <w:t xml:space="preserve">. הטעם כי שנת שבתון היא לארץ והטעם שהארץ אינה ברשותך בשנה הזאת: </w:t>
      </w:r>
    </w:p>
    <w:bookmarkStart w:id="527" w:name="ויקראBפרק-כה-{ו}"/>
    <w:bookmarkEnd w:id="527"/>
    <w:p w14:paraId="2E2FD6C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והיתה</w:t>
      </w:r>
      <w:proofErr w:type="spellEnd"/>
      <w:r>
        <w:rPr>
          <w:rFonts w:ascii="David" w:hAnsi="David" w:cs="David"/>
          <w:b/>
          <w:bCs/>
          <w:color w:val="000000"/>
          <w:sz w:val="30"/>
          <w:szCs w:val="30"/>
          <w:rtl/>
        </w:rPr>
        <w:t xml:space="preserve"> שבת הארץ</w:t>
      </w:r>
      <w:r>
        <w:rPr>
          <w:rFonts w:ascii="David" w:hAnsi="David" w:cs="David"/>
          <w:color w:val="000000"/>
          <w:sz w:val="30"/>
          <w:szCs w:val="30"/>
          <w:rtl/>
        </w:rPr>
        <w:t xml:space="preserve">. הטעם כל מה שהוציאה מעצמה: וטעם </w:t>
      </w:r>
      <w:r>
        <w:rPr>
          <w:rFonts w:ascii="David" w:hAnsi="David" w:cs="David"/>
          <w:b/>
          <w:bCs/>
          <w:color w:val="000000"/>
          <w:sz w:val="30"/>
          <w:szCs w:val="30"/>
          <w:rtl/>
        </w:rPr>
        <w:t>לכם</w:t>
      </w:r>
      <w:r>
        <w:rPr>
          <w:rFonts w:ascii="David" w:hAnsi="David" w:cs="David"/>
          <w:color w:val="000000"/>
          <w:sz w:val="30"/>
          <w:szCs w:val="30"/>
          <w:rtl/>
        </w:rPr>
        <w:t xml:space="preserve">. לכל העולם: וטעם </w:t>
      </w:r>
      <w:r>
        <w:rPr>
          <w:rFonts w:ascii="David" w:hAnsi="David" w:cs="David"/>
          <w:b/>
          <w:bCs/>
          <w:color w:val="000000"/>
          <w:sz w:val="30"/>
          <w:szCs w:val="30"/>
          <w:rtl/>
        </w:rPr>
        <w:t>לך</w:t>
      </w:r>
      <w:r>
        <w:rPr>
          <w:rFonts w:ascii="David" w:hAnsi="David" w:cs="David"/>
          <w:color w:val="000000"/>
          <w:sz w:val="30"/>
          <w:szCs w:val="30"/>
          <w:rtl/>
        </w:rPr>
        <w:t xml:space="preserve">. שיש רשות לבעל האדמה לאכול הספיחים: </w:t>
      </w:r>
    </w:p>
    <w:bookmarkStart w:id="528" w:name="ויקראBפרק-כה-{ז}"/>
    <w:bookmarkEnd w:id="528"/>
    <w:p w14:paraId="7C4ECDD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{ז}</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ולבהמתך</w:t>
      </w:r>
      <w:r>
        <w:rPr>
          <w:rFonts w:ascii="David" w:hAnsi="David" w:cs="David"/>
          <w:color w:val="000000"/>
          <w:sz w:val="30"/>
          <w:szCs w:val="30"/>
          <w:rtl/>
        </w:rPr>
        <w:t xml:space="preserve">. שהיא ברשותך: </w:t>
      </w:r>
      <w:r>
        <w:rPr>
          <w:rFonts w:ascii="David" w:hAnsi="David" w:cs="David"/>
          <w:b/>
          <w:bCs/>
          <w:color w:val="000000"/>
          <w:sz w:val="30"/>
          <w:szCs w:val="30"/>
          <w:rtl/>
        </w:rPr>
        <w:t>ולחיה</w:t>
      </w:r>
      <w:r>
        <w:rPr>
          <w:rFonts w:ascii="David" w:hAnsi="David" w:cs="David"/>
          <w:color w:val="000000"/>
          <w:sz w:val="30"/>
          <w:szCs w:val="30"/>
          <w:rtl/>
        </w:rPr>
        <w:t xml:space="preserve">. שאיננה ברשותך: </w:t>
      </w:r>
    </w:p>
    <w:bookmarkStart w:id="529" w:name="ויקראBפרק-כה-{ט}"/>
    <w:bookmarkEnd w:id="529"/>
    <w:p w14:paraId="763B39C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והעברת שופר תרועה</w:t>
      </w:r>
      <w:r>
        <w:rPr>
          <w:rFonts w:ascii="David" w:hAnsi="David" w:cs="David"/>
          <w:color w:val="000000"/>
          <w:sz w:val="30"/>
          <w:szCs w:val="30"/>
          <w:rtl/>
        </w:rPr>
        <w:t xml:space="preserve">. יש מחלוקת אם נברא העולם בניסן או בתשרי ואין </w:t>
      </w:r>
      <w:r>
        <w:rPr>
          <w:rFonts w:ascii="David" w:hAnsi="David" w:cs="David"/>
          <w:color w:val="000000"/>
          <w:sz w:val="30"/>
          <w:szCs w:val="30"/>
          <w:rtl/>
        </w:rPr>
        <w:t xml:space="preserve">צורך להאריך כי מעתיקי הדת תקנו לנו בתפלות ראש השנה זה היום </w:t>
      </w:r>
      <w:proofErr w:type="spellStart"/>
      <w:r>
        <w:rPr>
          <w:rFonts w:ascii="David" w:hAnsi="David" w:cs="David"/>
          <w:color w:val="000000"/>
          <w:sz w:val="30"/>
          <w:szCs w:val="30"/>
          <w:rtl/>
        </w:rPr>
        <w:t>תחלת</w:t>
      </w:r>
      <w:proofErr w:type="spellEnd"/>
      <w:r>
        <w:rPr>
          <w:rFonts w:ascii="David" w:hAnsi="David" w:cs="David"/>
          <w:color w:val="000000"/>
          <w:sz w:val="30"/>
          <w:szCs w:val="30"/>
          <w:rtl/>
        </w:rPr>
        <w:t xml:space="preserve"> מעשיך </w:t>
      </w:r>
      <w:proofErr w:type="spellStart"/>
      <w:r>
        <w:rPr>
          <w:rFonts w:ascii="David" w:hAnsi="David" w:cs="David"/>
          <w:color w:val="000000"/>
          <w:sz w:val="30"/>
          <w:szCs w:val="30"/>
          <w:rtl/>
        </w:rPr>
        <w:t>זכרון</w:t>
      </w:r>
      <w:proofErr w:type="spellEnd"/>
      <w:r>
        <w:rPr>
          <w:rFonts w:ascii="David" w:hAnsi="David" w:cs="David"/>
          <w:color w:val="000000"/>
          <w:sz w:val="30"/>
          <w:szCs w:val="30"/>
          <w:rtl/>
        </w:rPr>
        <w:t xml:space="preserve"> ליום ראשון והנה ראינו תקיעת שופר בשנת היובל בתשרי </w:t>
      </w:r>
      <w:proofErr w:type="spellStart"/>
      <w:r>
        <w:rPr>
          <w:rFonts w:ascii="David" w:hAnsi="David" w:cs="David"/>
          <w:color w:val="000000"/>
          <w:sz w:val="30"/>
          <w:szCs w:val="30"/>
          <w:rtl/>
        </w:rPr>
        <w:t>בתחלת</w:t>
      </w:r>
      <w:proofErr w:type="spellEnd"/>
      <w:r>
        <w:rPr>
          <w:rFonts w:ascii="David" w:hAnsi="David" w:cs="David"/>
          <w:color w:val="000000"/>
          <w:sz w:val="30"/>
          <w:szCs w:val="30"/>
          <w:rtl/>
        </w:rPr>
        <w:t xml:space="preserve"> השנה ועוד בפרשת הקהל את העם לקרוא בתורה בחג הסוכות וכתוב למען ישמעו ולמען ילמדו ולא יתכן להיות אחר חצי השנה </w:t>
      </w:r>
      <w:r>
        <w:rPr>
          <w:rFonts w:ascii="David" w:hAnsi="David" w:cs="David"/>
          <w:color w:val="000000"/>
          <w:sz w:val="20"/>
          <w:szCs w:val="20"/>
          <w:rtl/>
        </w:rPr>
        <w:t xml:space="preserve">(ועוד וחג האסיף </w:t>
      </w:r>
      <w:r>
        <w:rPr>
          <w:rFonts w:ascii="David" w:hAnsi="David" w:cs="David"/>
          <w:color w:val="000000"/>
          <w:sz w:val="20"/>
          <w:szCs w:val="20"/>
          <w:rtl/>
        </w:rPr>
        <w:t>בצאת השנה וכן תקופת השנה)</w:t>
      </w:r>
      <w:r>
        <w:rPr>
          <w:rFonts w:ascii="David" w:hAnsi="David" w:cs="David"/>
          <w:color w:val="000000"/>
          <w:sz w:val="30"/>
          <w:szCs w:val="30"/>
          <w:rtl/>
        </w:rPr>
        <w:t xml:space="preserve"> </w:t>
      </w:r>
      <w:r>
        <w:rPr>
          <w:rFonts w:ascii="David" w:hAnsi="David" w:cs="David"/>
          <w:color w:val="000000"/>
          <w:sz w:val="20"/>
          <w:szCs w:val="20"/>
          <w:rtl/>
        </w:rPr>
        <w:t>(</w:t>
      </w:r>
      <w:proofErr w:type="spellStart"/>
      <w:r>
        <w:rPr>
          <w:rFonts w:ascii="David" w:hAnsi="David" w:cs="David"/>
          <w:color w:val="000000"/>
          <w:sz w:val="20"/>
          <w:szCs w:val="20"/>
          <w:rtl/>
        </w:rPr>
        <w:t>במ</w:t>
      </w:r>
      <w:proofErr w:type="spellEnd"/>
      <w:r>
        <w:rPr>
          <w:rFonts w:ascii="David" w:hAnsi="David" w:cs="David"/>
          <w:color w:val="000000"/>
          <w:sz w:val="20"/>
          <w:szCs w:val="20"/>
          <w:rtl/>
        </w:rPr>
        <w:t>''ט אינו)</w:t>
      </w:r>
      <w:r>
        <w:rPr>
          <w:rFonts w:ascii="David" w:hAnsi="David" w:cs="David"/>
          <w:color w:val="000000"/>
          <w:sz w:val="30"/>
          <w:szCs w:val="30"/>
          <w:rtl/>
        </w:rPr>
        <w:t xml:space="preserve"> </w:t>
      </w:r>
      <w:r>
        <w:rPr>
          <w:rFonts w:ascii="David" w:hAnsi="David" w:cs="David"/>
          <w:color w:val="000000"/>
          <w:sz w:val="30"/>
          <w:szCs w:val="30"/>
          <w:rtl/>
        </w:rPr>
        <w:t xml:space="preserve">והעד הנאמן שנת השבת שכתוב לא תזרעו </w:t>
      </w:r>
      <w:proofErr w:type="spellStart"/>
      <w:r>
        <w:rPr>
          <w:rFonts w:ascii="David" w:hAnsi="David" w:cs="David"/>
          <w:color w:val="000000"/>
          <w:sz w:val="30"/>
          <w:szCs w:val="30"/>
          <w:rtl/>
        </w:rPr>
        <w:t>ובמרחשון</w:t>
      </w:r>
      <w:proofErr w:type="spellEnd"/>
      <w:r>
        <w:rPr>
          <w:rFonts w:ascii="David" w:hAnsi="David" w:cs="David"/>
          <w:color w:val="000000"/>
          <w:sz w:val="30"/>
          <w:szCs w:val="30"/>
          <w:rtl/>
        </w:rPr>
        <w:t xml:space="preserve"> יחלו בארץ ישראל לזרוע ואם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תחלת</w:t>
      </w:r>
      <w:proofErr w:type="spellEnd"/>
      <w:r>
        <w:rPr>
          <w:rFonts w:ascii="David" w:hAnsi="David" w:cs="David"/>
          <w:color w:val="000000"/>
          <w:sz w:val="30"/>
          <w:szCs w:val="30"/>
          <w:rtl/>
        </w:rPr>
        <w:t xml:space="preserve"> השנה מניסן הנה לא יקצרו אשר זרעו בשנה הששית ולא יזרעו כי הנה שנת השמטה היא ואחר שלא יקצרו זרע שנה ששית לא יזרעו פעמים והכתוב אמר לא תזרעו בשנה השביעית לבדה ויהודה הפרסי אמר כי </w:t>
      </w:r>
      <w:r>
        <w:rPr>
          <w:rFonts w:ascii="David" w:hAnsi="David" w:cs="David"/>
          <w:color w:val="000000"/>
          <w:sz w:val="30"/>
          <w:szCs w:val="30"/>
          <w:rtl/>
        </w:rPr>
        <w:t xml:space="preserve">ישראל היו מונים בחשבון השמש ואילו היה זה נכון הנה לא פירש משה מהלך שנה תמימה כי חכמי המזלות לא יכלו עד הנה להוציאה לאור כי חכמי הודו מוסיפים על רביע היום חומש שעה ותלמי </w:t>
      </w:r>
      <w:proofErr w:type="spellStart"/>
      <w:r>
        <w:rPr>
          <w:rFonts w:ascii="David" w:hAnsi="David" w:cs="David"/>
          <w:color w:val="000000"/>
          <w:sz w:val="30"/>
          <w:szCs w:val="30"/>
          <w:rtl/>
        </w:rPr>
        <w:t>וחביריו</w:t>
      </w:r>
      <w:proofErr w:type="spellEnd"/>
      <w:r>
        <w:rPr>
          <w:rFonts w:ascii="David" w:hAnsi="David" w:cs="David"/>
          <w:color w:val="000000"/>
          <w:sz w:val="30"/>
          <w:szCs w:val="30"/>
          <w:rtl/>
        </w:rPr>
        <w:t xml:space="preserve"> אומרים כי יחסר חלק משלש מאות ביום והוא קרוב ממהלך </w:t>
      </w:r>
      <w:proofErr w:type="spellStart"/>
      <w:r>
        <w:rPr>
          <w:rFonts w:ascii="David" w:hAnsi="David" w:cs="David"/>
          <w:color w:val="000000"/>
          <w:sz w:val="30"/>
          <w:szCs w:val="30"/>
          <w:rtl/>
        </w:rPr>
        <w:t>העבור</w:t>
      </w:r>
      <w:proofErr w:type="spellEnd"/>
      <w:r>
        <w:rPr>
          <w:rFonts w:ascii="David" w:hAnsi="David" w:cs="David"/>
          <w:color w:val="000000"/>
          <w:sz w:val="30"/>
          <w:szCs w:val="30"/>
          <w:rtl/>
        </w:rPr>
        <w:t xml:space="preserve"> והבאים אחריו אמרו חלק מ</w:t>
      </w:r>
      <w:r>
        <w:rPr>
          <w:rFonts w:ascii="David" w:hAnsi="David" w:cs="David"/>
          <w:color w:val="000000"/>
          <w:sz w:val="30"/>
          <w:szCs w:val="30"/>
          <w:rtl/>
        </w:rPr>
        <w:t xml:space="preserve">מאה </w:t>
      </w:r>
      <w:r>
        <w:rPr>
          <w:rFonts w:ascii="David" w:hAnsi="David" w:cs="David"/>
          <w:color w:val="000000"/>
          <w:sz w:val="30"/>
          <w:szCs w:val="30"/>
          <w:rtl/>
        </w:rPr>
        <w:lastRenderedPageBreak/>
        <w:t xml:space="preserve">ושש ואחרי' מאה ועשר ואחרי' מאה ושלשים גם מאה ושמונים כי יש מי שהיא שנתו להשלמת המזלות מנקודה נראית ויש מנקודת הגלגל הנטוי לימין ולשמאל ואנחנו צריכים לקבלה ועוד כי פירוש חדש יכחיש הפרסי והצדוקים אומרים שהדת על שנת הלבנה. דע כי אין ללבנה שנה כלל רק בקשו </w:t>
      </w:r>
      <w:r>
        <w:rPr>
          <w:rFonts w:ascii="David" w:hAnsi="David" w:cs="David"/>
          <w:color w:val="000000"/>
          <w:sz w:val="30"/>
          <w:szCs w:val="30"/>
          <w:rtl/>
        </w:rPr>
        <w:t xml:space="preserve">המחשבים מספר חדשים קרובים לשנת החמה ומצאום </w:t>
      </w:r>
      <w:proofErr w:type="spellStart"/>
      <w:r>
        <w:rPr>
          <w:rFonts w:ascii="David" w:hAnsi="David" w:cs="David"/>
          <w:color w:val="000000"/>
          <w:sz w:val="30"/>
          <w:szCs w:val="30"/>
          <w:rtl/>
        </w:rPr>
        <w:t>י''ב</w:t>
      </w:r>
      <w:proofErr w:type="spellEnd"/>
      <w:r>
        <w:rPr>
          <w:rFonts w:ascii="David" w:hAnsi="David" w:cs="David"/>
          <w:color w:val="000000"/>
          <w:sz w:val="30"/>
          <w:szCs w:val="30"/>
          <w:rtl/>
        </w:rPr>
        <w:t xml:space="preserve"> כאשר אין לחמה חדש והמחשבים בקשו מספר לחדש שיהיה נחלק קרוב לחדש מימות חדשי הלבנה על כי חדשינו הם ללבנה ושנותינו ישובו בסוף לשנות החמה על כן העתיקו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כי לעולם היה בית דין עושה שבעה </w:t>
      </w:r>
      <w:proofErr w:type="spellStart"/>
      <w:r>
        <w:rPr>
          <w:rFonts w:ascii="David" w:hAnsi="David" w:cs="David"/>
          <w:color w:val="000000"/>
          <w:sz w:val="30"/>
          <w:szCs w:val="30"/>
          <w:rtl/>
        </w:rPr>
        <w:t>עבורים</w:t>
      </w:r>
      <w:proofErr w:type="spellEnd"/>
      <w:r>
        <w:rPr>
          <w:rFonts w:ascii="David" w:hAnsi="David" w:cs="David"/>
          <w:color w:val="000000"/>
          <w:sz w:val="30"/>
          <w:szCs w:val="30"/>
          <w:rtl/>
        </w:rPr>
        <w:t xml:space="preserve"> בכל מחזור הלכה למש</w:t>
      </w:r>
      <w:r>
        <w:rPr>
          <w:rFonts w:ascii="David" w:hAnsi="David" w:cs="David"/>
          <w:color w:val="000000"/>
          <w:sz w:val="30"/>
          <w:szCs w:val="30"/>
          <w:rtl/>
        </w:rPr>
        <w:t xml:space="preserve">ה מסיני אף על פי שהיו קובעים בכל חדש על פי ראיית הלבנה וסוד המחזור ידוע </w:t>
      </w:r>
      <w:proofErr w:type="spellStart"/>
      <w:r>
        <w:rPr>
          <w:rFonts w:ascii="David" w:hAnsi="David" w:cs="David"/>
          <w:color w:val="000000"/>
          <w:sz w:val="30"/>
          <w:szCs w:val="30"/>
          <w:rtl/>
        </w:rPr>
        <w:t>מחכמת</w:t>
      </w:r>
      <w:proofErr w:type="spellEnd"/>
      <w:r>
        <w:rPr>
          <w:rFonts w:ascii="David" w:hAnsi="David" w:cs="David"/>
          <w:color w:val="000000"/>
          <w:sz w:val="30"/>
          <w:szCs w:val="30"/>
          <w:rtl/>
        </w:rPr>
        <w:t xml:space="preserve"> המזלות: וטעם </w:t>
      </w:r>
      <w:r>
        <w:rPr>
          <w:rFonts w:ascii="David" w:hAnsi="David" w:cs="David"/>
          <w:b/>
          <w:bCs/>
          <w:color w:val="000000"/>
          <w:sz w:val="30"/>
          <w:szCs w:val="30"/>
          <w:rtl/>
        </w:rPr>
        <w:t>תעבירו</w:t>
      </w:r>
      <w:r>
        <w:rPr>
          <w:rFonts w:ascii="David" w:hAnsi="David" w:cs="David"/>
          <w:color w:val="000000"/>
          <w:sz w:val="30"/>
          <w:szCs w:val="30"/>
          <w:rtl/>
        </w:rPr>
        <w:t xml:space="preserve">. שיתקעו שופר בכל המזלות: </w:t>
      </w:r>
    </w:p>
    <w:bookmarkStart w:id="530" w:name="ויקראBפרק-כה-{י}"/>
    <w:bookmarkEnd w:id="530"/>
    <w:p w14:paraId="592523A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וקדשתם</w:t>
      </w:r>
      <w:proofErr w:type="spellEnd"/>
      <w:r>
        <w:rPr>
          <w:rFonts w:ascii="David" w:hAnsi="David" w:cs="David"/>
          <w:b/>
          <w:bCs/>
          <w:color w:val="000000"/>
          <w:sz w:val="30"/>
          <w:szCs w:val="30"/>
          <w:rtl/>
        </w:rPr>
        <w:t xml:space="preserve"> את שנת </w:t>
      </w:r>
      <w:proofErr w:type="spellStart"/>
      <w:r>
        <w:rPr>
          <w:rFonts w:ascii="David" w:hAnsi="David" w:cs="David"/>
          <w:b/>
          <w:bCs/>
          <w:color w:val="000000"/>
          <w:sz w:val="30"/>
          <w:szCs w:val="30"/>
          <w:rtl/>
        </w:rPr>
        <w:t>החמשים</w:t>
      </w:r>
      <w:proofErr w:type="spellEnd"/>
      <w:r>
        <w:rPr>
          <w:rFonts w:ascii="David" w:hAnsi="David" w:cs="David"/>
          <w:color w:val="000000"/>
          <w:sz w:val="30"/>
          <w:szCs w:val="30"/>
          <w:rtl/>
        </w:rPr>
        <w:t xml:space="preserve">. בעבודת הארץ וכל יושביה: </w:t>
      </w:r>
      <w:r>
        <w:rPr>
          <w:rFonts w:ascii="David" w:hAnsi="David" w:cs="David"/>
          <w:b/>
          <w:bCs/>
          <w:color w:val="000000"/>
          <w:sz w:val="30"/>
          <w:szCs w:val="30"/>
          <w:rtl/>
        </w:rPr>
        <w:t>דרור</w:t>
      </w:r>
      <w:r>
        <w:rPr>
          <w:rFonts w:ascii="David" w:hAnsi="David" w:cs="David"/>
          <w:color w:val="000000"/>
          <w:sz w:val="30"/>
          <w:szCs w:val="30"/>
          <w:rtl/>
        </w:rPr>
        <w:t>. ידועה שהוא כמו חפשי וכדרור לעוף עוף</w:t>
      </w:r>
      <w:r>
        <w:rPr>
          <w:rFonts w:ascii="David" w:hAnsi="David" w:cs="David"/>
          <w:color w:val="000000"/>
          <w:sz w:val="30"/>
          <w:szCs w:val="30"/>
          <w:rtl/>
        </w:rPr>
        <w:t xml:space="preserve"> קטן מנגן כשהוא ברשותו ואם הוא ברשות אדם לא יאכל עד שימות: </w:t>
      </w:r>
      <w:r>
        <w:rPr>
          <w:rFonts w:ascii="David" w:hAnsi="David" w:cs="David"/>
          <w:b/>
          <w:bCs/>
          <w:color w:val="000000"/>
          <w:sz w:val="30"/>
          <w:szCs w:val="30"/>
          <w:rtl/>
        </w:rPr>
        <w:t>יובל</w:t>
      </w:r>
      <w:r>
        <w:rPr>
          <w:rFonts w:ascii="David" w:hAnsi="David" w:cs="David"/>
          <w:color w:val="000000"/>
          <w:sz w:val="30"/>
          <w:szCs w:val="30"/>
          <w:rtl/>
        </w:rPr>
        <w:t xml:space="preserve">. כמו שלוח </w:t>
      </w:r>
      <w:proofErr w:type="spellStart"/>
      <w:r>
        <w:rPr>
          <w:rFonts w:ascii="David" w:hAnsi="David" w:cs="David"/>
          <w:color w:val="000000"/>
          <w:sz w:val="30"/>
          <w:szCs w:val="30"/>
          <w:rtl/>
        </w:rPr>
        <w:t>וחז</w:t>
      </w:r>
      <w:proofErr w:type="spellEnd"/>
      <w:r>
        <w:rPr>
          <w:rFonts w:ascii="David" w:hAnsi="David" w:cs="David"/>
          <w:color w:val="000000"/>
          <w:sz w:val="30"/>
          <w:szCs w:val="30"/>
          <w:rtl/>
        </w:rPr>
        <w:t xml:space="preserve">''ל אמרו שפירוש יובל כבש והראיה שופרות היובלים ונקראה השנה בשם השופר: וטעם </w:t>
      </w:r>
      <w:r>
        <w:rPr>
          <w:rFonts w:ascii="David" w:hAnsi="David" w:cs="David"/>
          <w:b/>
          <w:bCs/>
          <w:color w:val="000000"/>
          <w:sz w:val="30"/>
          <w:szCs w:val="30"/>
          <w:rtl/>
        </w:rPr>
        <w:t>תהיה לכם</w:t>
      </w:r>
      <w:r>
        <w:rPr>
          <w:rFonts w:ascii="David" w:hAnsi="David" w:cs="David"/>
          <w:color w:val="000000"/>
          <w:sz w:val="30"/>
          <w:szCs w:val="30"/>
          <w:rtl/>
        </w:rPr>
        <w:t xml:space="preserve">. לישראל לבדם: </w:t>
      </w:r>
      <w:r>
        <w:rPr>
          <w:rFonts w:ascii="David" w:hAnsi="David" w:cs="David"/>
          <w:b/>
          <w:bCs/>
          <w:color w:val="000000"/>
          <w:sz w:val="30"/>
          <w:szCs w:val="30"/>
          <w:rtl/>
        </w:rPr>
        <w:t>ושבתם איש אל אחזתו</w:t>
      </w:r>
      <w:r>
        <w:rPr>
          <w:rFonts w:ascii="David" w:hAnsi="David" w:cs="David"/>
          <w:color w:val="000000"/>
          <w:sz w:val="30"/>
          <w:szCs w:val="30"/>
          <w:rtl/>
        </w:rPr>
        <w:t xml:space="preserve">. כאשר יפרש כי בשנת היובל תשוב הארץ הנמכרת לבעליה: </w:t>
      </w:r>
      <w:r>
        <w:rPr>
          <w:rFonts w:ascii="David" w:hAnsi="David" w:cs="David"/>
          <w:b/>
          <w:bCs/>
          <w:color w:val="000000"/>
          <w:sz w:val="30"/>
          <w:szCs w:val="30"/>
          <w:rtl/>
        </w:rPr>
        <w:t>ואיש אל משפח</w:t>
      </w:r>
      <w:r>
        <w:rPr>
          <w:rFonts w:ascii="David" w:hAnsi="David" w:cs="David"/>
          <w:b/>
          <w:bCs/>
          <w:color w:val="000000"/>
          <w:sz w:val="30"/>
          <w:szCs w:val="30"/>
          <w:rtl/>
        </w:rPr>
        <w:t>תו</w:t>
      </w:r>
      <w:r>
        <w:rPr>
          <w:rFonts w:ascii="David" w:hAnsi="David" w:cs="David"/>
          <w:color w:val="000000"/>
          <w:sz w:val="30"/>
          <w:szCs w:val="30"/>
          <w:rtl/>
        </w:rPr>
        <w:t xml:space="preserve">. העבד הנמכר לישראל: </w:t>
      </w:r>
    </w:p>
    <w:bookmarkStart w:id="531" w:name="ויקראBפרק-כה-{יא}"/>
    <w:bookmarkEnd w:id="531"/>
    <w:p w14:paraId="00D5575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יובל היא</w:t>
      </w:r>
      <w:r>
        <w:rPr>
          <w:rFonts w:ascii="David" w:hAnsi="David" w:cs="David"/>
          <w:color w:val="000000"/>
          <w:sz w:val="30"/>
          <w:szCs w:val="30"/>
          <w:rtl/>
        </w:rPr>
        <w:t xml:space="preserve">. אחר שהיא שנת יובל לא תזרעו: </w:t>
      </w:r>
    </w:p>
    <w:bookmarkStart w:id="532" w:name="ויקראBפרק-כה-{יב}"/>
    <w:bookmarkEnd w:id="532"/>
    <w:p w14:paraId="1385969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"ויקרא_פרק-כה-{יב}!"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קדש תהיה לכם</w:t>
      </w:r>
      <w:r>
        <w:rPr>
          <w:rFonts w:ascii="David" w:hAnsi="David" w:cs="David"/>
          <w:color w:val="000000"/>
          <w:sz w:val="30"/>
          <w:szCs w:val="30"/>
          <w:rtl/>
        </w:rPr>
        <w:t xml:space="preserve">. כי היא מפורש' בינות השנים: </w:t>
      </w:r>
      <w:r>
        <w:rPr>
          <w:rFonts w:ascii="David" w:hAnsi="David" w:cs="David"/>
          <w:b/>
          <w:bCs/>
          <w:color w:val="000000"/>
          <w:sz w:val="30"/>
          <w:szCs w:val="30"/>
          <w:rtl/>
        </w:rPr>
        <w:t>מן השדה תאכלו</w:t>
      </w:r>
      <w:r>
        <w:rPr>
          <w:rFonts w:ascii="David" w:hAnsi="David" w:cs="David"/>
          <w:color w:val="000000"/>
          <w:sz w:val="30"/>
          <w:szCs w:val="30"/>
          <w:rtl/>
        </w:rPr>
        <w:t xml:space="preserve">. מה שיוציא השדה מעצמו תאכלו </w:t>
      </w:r>
      <w:proofErr w:type="spellStart"/>
      <w:r>
        <w:rPr>
          <w:rFonts w:ascii="David" w:hAnsi="David" w:cs="David"/>
          <w:color w:val="000000"/>
          <w:sz w:val="30"/>
          <w:szCs w:val="30"/>
          <w:rtl/>
        </w:rPr>
        <w:t>כלכם</w:t>
      </w:r>
      <w:proofErr w:type="spellEnd"/>
      <w:r>
        <w:rPr>
          <w:rFonts w:ascii="David" w:hAnsi="David" w:cs="David"/>
          <w:color w:val="000000"/>
          <w:sz w:val="30"/>
          <w:szCs w:val="30"/>
          <w:rtl/>
        </w:rPr>
        <w:t xml:space="preserve"> ככתוב בשנת </w:t>
      </w:r>
      <w:r>
        <w:rPr>
          <w:rFonts w:ascii="David" w:hAnsi="David" w:cs="David"/>
          <w:color w:val="000000"/>
          <w:sz w:val="30"/>
          <w:szCs w:val="30"/>
          <w:rtl/>
        </w:rPr>
        <w:t xml:space="preserve">השמטה: </w:t>
      </w:r>
    </w:p>
    <w:bookmarkStart w:id="533" w:name="ויקראBפרק-כה-{יג}"/>
    <w:bookmarkEnd w:id="533"/>
    <w:p w14:paraId="06EF698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בשנת היובל הזאת</w:t>
      </w:r>
      <w:r>
        <w:rPr>
          <w:rFonts w:ascii="David" w:hAnsi="David" w:cs="David"/>
          <w:color w:val="000000"/>
          <w:sz w:val="30"/>
          <w:szCs w:val="30"/>
          <w:rtl/>
        </w:rPr>
        <w:t xml:space="preserve">. טעמו </w:t>
      </w:r>
      <w:proofErr w:type="spellStart"/>
      <w:r>
        <w:rPr>
          <w:rFonts w:ascii="David" w:hAnsi="David" w:cs="David"/>
          <w:color w:val="000000"/>
          <w:sz w:val="30"/>
          <w:szCs w:val="30"/>
          <w:rtl/>
        </w:rPr>
        <w:t>בתחלת</w:t>
      </w:r>
      <w:proofErr w:type="spellEnd"/>
      <w:r>
        <w:rPr>
          <w:rFonts w:ascii="David" w:hAnsi="David" w:cs="David"/>
          <w:color w:val="000000"/>
          <w:sz w:val="30"/>
          <w:szCs w:val="30"/>
          <w:rtl/>
        </w:rPr>
        <w:t xml:space="preserve"> השנה: </w:t>
      </w:r>
    </w:p>
    <w:bookmarkStart w:id="534" w:name="ויקראBפרק-כה-{יד}"/>
    <w:bookmarkEnd w:id="534"/>
    <w:p w14:paraId="29B09F1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קנה</w:t>
      </w:r>
      <w:r>
        <w:rPr>
          <w:rFonts w:ascii="David" w:hAnsi="David" w:cs="David"/>
          <w:color w:val="000000"/>
          <w:sz w:val="30"/>
          <w:szCs w:val="30"/>
          <w:rtl/>
        </w:rPr>
        <w:t xml:space="preserve">. שם הפעל ויחסר מקום קניתם קנה וכן זכור את יום השבת ורבים כמוהם: וטעם </w:t>
      </w:r>
      <w:r>
        <w:rPr>
          <w:rFonts w:ascii="David" w:hAnsi="David" w:cs="David"/>
          <w:b/>
          <w:bCs/>
          <w:color w:val="000000"/>
          <w:sz w:val="30"/>
          <w:szCs w:val="30"/>
          <w:rtl/>
        </w:rPr>
        <w:t>תמכרו</w:t>
      </w:r>
      <w:r>
        <w:rPr>
          <w:rFonts w:ascii="David" w:hAnsi="David" w:cs="David"/>
          <w:color w:val="000000"/>
          <w:sz w:val="30"/>
          <w:szCs w:val="30"/>
          <w:rtl/>
        </w:rPr>
        <w:t xml:space="preserve">. לשון רבים על פי עדים. וכן טעם </w:t>
      </w:r>
      <w:r>
        <w:rPr>
          <w:rFonts w:ascii="David" w:hAnsi="David" w:cs="David"/>
          <w:b/>
          <w:bCs/>
          <w:color w:val="000000"/>
          <w:sz w:val="30"/>
          <w:szCs w:val="30"/>
          <w:rtl/>
        </w:rPr>
        <w:t>אל תונו</w:t>
      </w:r>
      <w:r>
        <w:rPr>
          <w:rFonts w:ascii="David" w:hAnsi="David" w:cs="David"/>
          <w:color w:val="000000"/>
          <w:sz w:val="30"/>
          <w:szCs w:val="30"/>
          <w:rtl/>
        </w:rPr>
        <w:t xml:space="preserve">. רק כמספר שנים: </w:t>
      </w:r>
    </w:p>
    <w:bookmarkStart w:id="535" w:name="ויקראBפרק-כה-{טז}"/>
    <w:bookmarkEnd w:id="535"/>
    <w:p w14:paraId="77D3661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תרבה </w:t>
      </w:r>
      <w:proofErr w:type="spellStart"/>
      <w:r>
        <w:rPr>
          <w:rFonts w:ascii="David" w:hAnsi="David" w:cs="David"/>
          <w:b/>
          <w:bCs/>
          <w:color w:val="000000"/>
          <w:sz w:val="30"/>
          <w:szCs w:val="30"/>
          <w:rtl/>
        </w:rPr>
        <w:t>מקנתו</w:t>
      </w:r>
      <w:proofErr w:type="spellEnd"/>
      <w:r>
        <w:rPr>
          <w:rFonts w:ascii="David" w:hAnsi="David" w:cs="David"/>
          <w:color w:val="000000"/>
          <w:sz w:val="30"/>
          <w:szCs w:val="30"/>
          <w:rtl/>
        </w:rPr>
        <w:t xml:space="preserve">. הפך תמעיט: </w:t>
      </w:r>
    </w:p>
    <w:bookmarkStart w:id="536" w:name="ויקראBפרק-כה-{יז}"/>
    <w:bookmarkEnd w:id="536"/>
    <w:p w14:paraId="040176A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א</w:t>
      </w:r>
      <w:r>
        <w:rPr>
          <w:rFonts w:ascii="David" w:hAnsi="David" w:cs="David"/>
          <w:b/>
          <w:bCs/>
          <w:color w:val="000000"/>
          <w:sz w:val="30"/>
          <w:szCs w:val="30"/>
          <w:rtl/>
        </w:rPr>
        <w:t>ל תונו איש את עמיתו</w:t>
      </w:r>
      <w:r>
        <w:rPr>
          <w:rFonts w:ascii="David" w:hAnsi="David" w:cs="David"/>
          <w:color w:val="000000"/>
          <w:sz w:val="30"/>
          <w:szCs w:val="30"/>
          <w:rtl/>
        </w:rPr>
        <w:t xml:space="preserve">. אזהרה למוכר כי הראשון לקונה: </w:t>
      </w:r>
      <w:r>
        <w:rPr>
          <w:rFonts w:ascii="David" w:hAnsi="David" w:cs="David"/>
          <w:b/>
          <w:bCs/>
          <w:color w:val="000000"/>
          <w:sz w:val="30"/>
          <w:szCs w:val="30"/>
          <w:rtl/>
        </w:rPr>
        <w:t xml:space="preserve">כי 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ואחר שאני </w:t>
      </w:r>
      <w:proofErr w:type="spellStart"/>
      <w:r>
        <w:rPr>
          <w:rFonts w:ascii="David" w:hAnsi="David" w:cs="David"/>
          <w:color w:val="000000"/>
          <w:sz w:val="30"/>
          <w:szCs w:val="30"/>
          <w:rtl/>
        </w:rPr>
        <w:t>אלהיכם</w:t>
      </w:r>
      <w:proofErr w:type="spellEnd"/>
      <w:r>
        <w:rPr>
          <w:rFonts w:ascii="David" w:hAnsi="David" w:cs="David"/>
          <w:color w:val="000000"/>
          <w:sz w:val="30"/>
          <w:szCs w:val="30"/>
          <w:rtl/>
        </w:rPr>
        <w:t xml:space="preserve"> אפרע משניהם מאשר יונה עמיתו ואם תעשו </w:t>
      </w:r>
      <w:proofErr w:type="spellStart"/>
      <w:r>
        <w:rPr>
          <w:rFonts w:ascii="David" w:hAnsi="David" w:cs="David"/>
          <w:color w:val="000000"/>
          <w:sz w:val="30"/>
          <w:szCs w:val="30"/>
          <w:rtl/>
        </w:rPr>
        <w:t>חקותי</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תתן</w:t>
      </w:r>
      <w:proofErr w:type="spellEnd"/>
      <w:r>
        <w:rPr>
          <w:rFonts w:ascii="David" w:hAnsi="David" w:cs="David"/>
          <w:color w:val="000000"/>
          <w:sz w:val="30"/>
          <w:szCs w:val="30"/>
          <w:rtl/>
        </w:rPr>
        <w:t xml:space="preserve"> הארץ פריה. וטעם להזכיר זה בעבור מספר תבואות אמרו הצדוקים כי תבואתנו ראיה כי </w:t>
      </w:r>
      <w:proofErr w:type="spellStart"/>
      <w:r>
        <w:rPr>
          <w:rFonts w:ascii="David" w:hAnsi="David" w:cs="David"/>
          <w:color w:val="000000"/>
          <w:sz w:val="30"/>
          <w:szCs w:val="30"/>
          <w:rtl/>
        </w:rPr>
        <w:t>תחלת</w:t>
      </w:r>
      <w:proofErr w:type="spellEnd"/>
      <w:r>
        <w:rPr>
          <w:rFonts w:ascii="David" w:hAnsi="David" w:cs="David"/>
          <w:color w:val="000000"/>
          <w:sz w:val="30"/>
          <w:szCs w:val="30"/>
          <w:rtl/>
        </w:rPr>
        <w:t xml:space="preserve"> השנה מניסן ואין זו ראיה כי יתכן להיות פירוש</w:t>
      </w:r>
      <w:r>
        <w:rPr>
          <w:rFonts w:ascii="David" w:hAnsi="David" w:cs="David"/>
          <w:color w:val="000000"/>
          <w:sz w:val="30"/>
          <w:szCs w:val="30"/>
          <w:rtl/>
        </w:rPr>
        <w:t xml:space="preserve"> תבואתנו מה שתוציא הארץ מעצמה ואם אמרו לא תקרא תבואה כי אם ספיח הנה לנגדם מן השדה תאכלו את תבואתה ועוד יודיענו איך יעשו בשנת היובל כי לא יזרעו בששית ובשביעית ובשמינית רק יזרעו בתשיעית ויקצרו בעשירית ולמה לא הזכיר הכתוב זה כי אמר לשלש השנים לבדם והנכון בעינ</w:t>
      </w:r>
      <w:r>
        <w:rPr>
          <w:rFonts w:ascii="David" w:hAnsi="David" w:cs="David"/>
          <w:color w:val="000000"/>
          <w:sz w:val="30"/>
          <w:szCs w:val="30"/>
          <w:rtl/>
        </w:rPr>
        <w:t xml:space="preserve">י שפירוש ועשת את התבואה שאתן ברכה בששית שיספיק ויוסיף עוד שנה ובשנת היובל יהיו שלש שנים בלא תוספות ומלת ועשת זרה כמו משרת את המלך כי בעבור התחברות שני </w:t>
      </w:r>
      <w:proofErr w:type="spellStart"/>
      <w:r>
        <w:rPr>
          <w:rFonts w:ascii="David" w:hAnsi="David" w:cs="David"/>
          <w:color w:val="000000"/>
          <w:sz w:val="30"/>
          <w:szCs w:val="30"/>
          <w:rtl/>
        </w:rPr>
        <w:t>תוי</w:t>
      </w:r>
      <w:proofErr w:type="spellEnd"/>
      <w:r>
        <w:rPr>
          <w:rFonts w:ascii="David" w:hAnsi="David" w:cs="David"/>
          <w:color w:val="000000"/>
          <w:sz w:val="30"/>
          <w:szCs w:val="30"/>
          <w:rtl/>
        </w:rPr>
        <w:t xml:space="preserve">''ן חסרו האחד להקל על הלשון: </w:t>
      </w:r>
    </w:p>
    <w:bookmarkStart w:id="537" w:name="ויקראBפרק-כה-{כב}"/>
    <w:bookmarkEnd w:id="537"/>
    <w:p w14:paraId="473206E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ישן</w:t>
      </w:r>
      <w:r>
        <w:rPr>
          <w:rFonts w:ascii="David" w:hAnsi="David" w:cs="David"/>
          <w:color w:val="000000"/>
          <w:sz w:val="30"/>
          <w:szCs w:val="30"/>
          <w:rtl/>
        </w:rPr>
        <w:t xml:space="preserve">. שב על מן וטעמו כעצם </w:t>
      </w:r>
      <w:r>
        <w:rPr>
          <w:rFonts w:ascii="David" w:hAnsi="David" w:cs="David"/>
          <w:color w:val="000000"/>
          <w:sz w:val="30"/>
          <w:szCs w:val="30"/>
          <w:rtl/>
        </w:rPr>
        <w:t xml:space="preserve">וכן מן הכפרת תעשו את הכרובים: </w:t>
      </w:r>
    </w:p>
    <w:bookmarkStart w:id="538" w:name="ויקראBפרק-כה-{כג}"/>
    <w:bookmarkEnd w:id="538"/>
    <w:p w14:paraId="653F15F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לצמיתות</w:t>
      </w:r>
      <w:r>
        <w:rPr>
          <w:rFonts w:ascii="David" w:hAnsi="David" w:cs="David"/>
          <w:color w:val="000000"/>
          <w:sz w:val="30"/>
          <w:szCs w:val="30"/>
          <w:rtl/>
        </w:rPr>
        <w:t xml:space="preserve">. כמו כריתות </w:t>
      </w:r>
      <w:proofErr w:type="spellStart"/>
      <w:r>
        <w:rPr>
          <w:rFonts w:ascii="David" w:hAnsi="David" w:cs="David"/>
          <w:color w:val="000000"/>
          <w:sz w:val="30"/>
          <w:szCs w:val="30"/>
          <w:rtl/>
        </w:rPr>
        <w:t>והתי</w:t>
      </w:r>
      <w:proofErr w:type="spellEnd"/>
      <w:r>
        <w:rPr>
          <w:rFonts w:ascii="David" w:hAnsi="David" w:cs="David"/>
          <w:color w:val="000000"/>
          <w:sz w:val="30"/>
          <w:szCs w:val="30"/>
          <w:rtl/>
        </w:rPr>
        <w:t xml:space="preserve">''ו שרש מגזרת יצמיתם ה' </w:t>
      </w:r>
      <w:proofErr w:type="spellStart"/>
      <w:r>
        <w:rPr>
          <w:rFonts w:ascii="David" w:hAnsi="David" w:cs="David"/>
          <w:color w:val="000000"/>
          <w:sz w:val="30"/>
          <w:szCs w:val="30"/>
          <w:rtl/>
        </w:rPr>
        <w:t>אלהינו</w:t>
      </w:r>
      <w:proofErr w:type="spellEnd"/>
      <w:r>
        <w:rPr>
          <w:rFonts w:ascii="David" w:hAnsi="David" w:cs="David"/>
          <w:color w:val="000000"/>
          <w:sz w:val="30"/>
          <w:szCs w:val="30"/>
          <w:rtl/>
        </w:rPr>
        <w:t xml:space="preserve">: </w:t>
      </w:r>
      <w:r>
        <w:rPr>
          <w:rFonts w:ascii="David" w:hAnsi="David" w:cs="David"/>
          <w:b/>
          <w:bCs/>
          <w:color w:val="000000"/>
          <w:sz w:val="30"/>
          <w:szCs w:val="30"/>
          <w:rtl/>
        </w:rPr>
        <w:t>כי לי הארץ</w:t>
      </w:r>
      <w:r>
        <w:rPr>
          <w:rFonts w:ascii="David" w:hAnsi="David" w:cs="David"/>
          <w:color w:val="000000"/>
          <w:sz w:val="30"/>
          <w:szCs w:val="30"/>
          <w:rtl/>
        </w:rPr>
        <w:t xml:space="preserve">. זה טעם נכבד וכן אמר משה בתפלתו ה' מעון אתה היית לנו אתה כמו מעון עומד ודור הולך ודור בא: </w:t>
      </w:r>
    </w:p>
    <w:bookmarkStart w:id="539" w:name="ויקראBפרק-כה-{כד}"/>
    <w:bookmarkEnd w:id="539"/>
    <w:p w14:paraId="403AAD5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w:instrText>
      </w:r>
      <w:r>
        <w:rPr>
          <w:rFonts w:ascii="David" w:hAnsi="David" w:cs="David"/>
          <w:b/>
          <w:bCs/>
          <w:color w:val="000000"/>
          <w:sz w:val="27"/>
          <w:szCs w:val="27"/>
          <w:rtl/>
        </w:rPr>
        <w:instrText>קרא_פרק-כה-{כד}!"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ארץ אחוזתכם</w:t>
      </w:r>
      <w:r>
        <w:rPr>
          <w:rFonts w:ascii="David" w:hAnsi="David" w:cs="David"/>
          <w:color w:val="000000"/>
          <w:sz w:val="30"/>
          <w:szCs w:val="30"/>
          <w:rtl/>
        </w:rPr>
        <w:t xml:space="preserve">. שירשתם בארץ כנען גם בארץ האמורי: </w:t>
      </w:r>
    </w:p>
    <w:bookmarkStart w:id="540" w:name="ויקראBפרק-כה-{כה}"/>
    <w:bookmarkEnd w:id="540"/>
    <w:p w14:paraId="2618280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ימוך</w:t>
      </w:r>
      <w:proofErr w:type="spellEnd"/>
      <w:r>
        <w:rPr>
          <w:rFonts w:ascii="David" w:hAnsi="David" w:cs="David"/>
          <w:color w:val="000000"/>
          <w:sz w:val="30"/>
          <w:szCs w:val="30"/>
          <w:rtl/>
        </w:rPr>
        <w:t xml:space="preserve">. מהפעלים השניים הנראים ונח נעלם ביניהם וטעמו כמו דל ואביון: </w:t>
      </w:r>
      <w:r>
        <w:rPr>
          <w:rFonts w:ascii="David" w:hAnsi="David" w:cs="David"/>
          <w:b/>
          <w:bCs/>
          <w:color w:val="000000"/>
          <w:sz w:val="30"/>
          <w:szCs w:val="30"/>
          <w:rtl/>
        </w:rPr>
        <w:t>הקרוב אליו</w:t>
      </w:r>
      <w:r>
        <w:rPr>
          <w:rFonts w:ascii="David" w:hAnsi="David" w:cs="David"/>
          <w:color w:val="000000"/>
          <w:sz w:val="30"/>
          <w:szCs w:val="30"/>
          <w:rtl/>
        </w:rPr>
        <w:t xml:space="preserve">. ממשפחתו: </w:t>
      </w:r>
    </w:p>
    <w:bookmarkStart w:id="541" w:name="ויקראBפרק-כה-{כז}"/>
    <w:bookmarkEnd w:id="541"/>
    <w:p w14:paraId="07C3D34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וחשב</w:t>
      </w:r>
      <w:r>
        <w:rPr>
          <w:rFonts w:ascii="David" w:hAnsi="David" w:cs="David"/>
          <w:color w:val="000000"/>
          <w:sz w:val="30"/>
          <w:szCs w:val="30"/>
          <w:rtl/>
        </w:rPr>
        <w:t xml:space="preserve">.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הכבד הדגוש: </w:t>
      </w:r>
    </w:p>
    <w:bookmarkStart w:id="542" w:name="ויקראBפרק-כה-{כח}"/>
    <w:bookmarkEnd w:id="542"/>
    <w:p w14:paraId="7E8D42F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ויצא</w:t>
      </w:r>
      <w:r>
        <w:rPr>
          <w:rFonts w:ascii="David" w:hAnsi="David" w:cs="David"/>
          <w:color w:val="000000"/>
          <w:sz w:val="30"/>
          <w:szCs w:val="30"/>
          <w:rtl/>
        </w:rPr>
        <w:t xml:space="preserve">. הממכר. והנה שם תחת תאר השם ורבים כמוהו ואחר שהזכיר בית מושב ידענו כי ומכר </w:t>
      </w:r>
      <w:proofErr w:type="spellStart"/>
      <w:r>
        <w:rPr>
          <w:rFonts w:ascii="David" w:hAnsi="David" w:cs="David"/>
          <w:color w:val="000000"/>
          <w:sz w:val="30"/>
          <w:szCs w:val="30"/>
          <w:rtl/>
        </w:rPr>
        <w:t>מאחזתו</w:t>
      </w:r>
      <w:proofErr w:type="spellEnd"/>
      <w:r>
        <w:rPr>
          <w:rFonts w:ascii="David" w:hAnsi="David" w:cs="David"/>
          <w:color w:val="000000"/>
          <w:sz w:val="30"/>
          <w:szCs w:val="30"/>
          <w:rtl/>
        </w:rPr>
        <w:t xml:space="preserve"> שדה או כרם: </w:t>
      </w:r>
    </w:p>
    <w:bookmarkStart w:id="543" w:name="ויקראBפרק-כה-{כט}"/>
    <w:bookmarkEnd w:id="543"/>
    <w:p w14:paraId="0C4F582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עיר חומה</w:t>
      </w:r>
      <w:r>
        <w:rPr>
          <w:rFonts w:ascii="David" w:hAnsi="David" w:cs="David"/>
          <w:color w:val="000000"/>
          <w:sz w:val="30"/>
          <w:szCs w:val="30"/>
          <w:rtl/>
        </w:rPr>
        <w:t xml:space="preserve">. עיר מוקפת: </w:t>
      </w:r>
      <w:r>
        <w:rPr>
          <w:rFonts w:ascii="David" w:hAnsi="David" w:cs="David"/>
          <w:b/>
          <w:bCs/>
          <w:color w:val="000000"/>
          <w:sz w:val="30"/>
          <w:szCs w:val="30"/>
          <w:rtl/>
        </w:rPr>
        <w:t>ימים</w:t>
      </w:r>
      <w:r>
        <w:rPr>
          <w:rFonts w:ascii="David" w:hAnsi="David" w:cs="David"/>
          <w:color w:val="000000"/>
          <w:sz w:val="30"/>
          <w:szCs w:val="30"/>
          <w:rtl/>
        </w:rPr>
        <w:t xml:space="preserve">. שנה עד שוב הימים מקור וחום וקיץ וחורף כאשר היו כי סבתם שוב השמש למקומה והנה אנחנו צריכים לקבלה על שנה תמימה אם לחמה אם ללבנה ואם מעוברת: </w:t>
      </w:r>
    </w:p>
    <w:bookmarkStart w:id="544" w:name="ויקראBפרק-כה-{לא}"/>
    <w:bookmarkEnd w:id="544"/>
    <w:p w14:paraId="5AF56FD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שדה הארץ יחשב</w:t>
      </w:r>
      <w:r>
        <w:rPr>
          <w:rFonts w:ascii="David" w:hAnsi="David" w:cs="David"/>
          <w:color w:val="000000"/>
          <w:sz w:val="30"/>
          <w:szCs w:val="30"/>
          <w:rtl/>
        </w:rPr>
        <w:t>. כמו ויבואו האנשי</w:t>
      </w:r>
      <w:r>
        <w:rPr>
          <w:rFonts w:ascii="David" w:hAnsi="David" w:cs="David"/>
          <w:color w:val="000000"/>
          <w:sz w:val="30"/>
          <w:szCs w:val="30"/>
          <w:rtl/>
        </w:rPr>
        <w:t xml:space="preserve">ם על הנשים ופי' עם: </w:t>
      </w:r>
      <w:r>
        <w:rPr>
          <w:rFonts w:ascii="David" w:hAnsi="David" w:cs="David"/>
          <w:b/>
          <w:bCs/>
          <w:color w:val="000000"/>
          <w:sz w:val="30"/>
          <w:szCs w:val="30"/>
          <w:rtl/>
        </w:rPr>
        <w:t>גאולה תהיה לו</w:t>
      </w:r>
      <w:r>
        <w:rPr>
          <w:rFonts w:ascii="David" w:hAnsi="David" w:cs="David"/>
          <w:color w:val="000000"/>
          <w:sz w:val="30"/>
          <w:szCs w:val="30"/>
          <w:rtl/>
        </w:rPr>
        <w:t xml:space="preserve">. לכל בית ובית כמו בנות צעדה עלי שור וכמו על בניה כי איננו: </w:t>
      </w:r>
    </w:p>
    <w:bookmarkStart w:id="545" w:name="ויקראBפרק-כה-{לב}"/>
    <w:bookmarkEnd w:id="545"/>
    <w:p w14:paraId="14D144C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גאלת עולם</w:t>
      </w:r>
      <w:r>
        <w:rPr>
          <w:rFonts w:ascii="David" w:hAnsi="David" w:cs="David"/>
          <w:color w:val="000000"/>
          <w:sz w:val="30"/>
          <w:szCs w:val="30"/>
          <w:rtl/>
        </w:rPr>
        <w:t xml:space="preserve">. נצחי ובעבור שאמר גאלת עולם אמר ואשר יגאל והטעם כמו יקנה ויש אומרים אפילו אם היה הגואל לוי: </w:t>
      </w:r>
    </w:p>
    <w:bookmarkStart w:id="546" w:name="ויקראBפרק-כה-{לג}"/>
    <w:bookmarkEnd w:id="546"/>
    <w:p w14:paraId="3B47874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w:t>
      </w:r>
      <w:r>
        <w:rPr>
          <w:rFonts w:ascii="David" w:hAnsi="David" w:cs="David"/>
          <w:b/>
          <w:bCs/>
          <w:color w:val="000000"/>
          <w:sz w:val="30"/>
          <w:szCs w:val="30"/>
          <w:rtl/>
        </w:rPr>
        <w:t>ויצא</w:t>
      </w:r>
      <w:r>
        <w:rPr>
          <w:rFonts w:ascii="David" w:hAnsi="David" w:cs="David"/>
          <w:color w:val="000000"/>
          <w:sz w:val="30"/>
          <w:szCs w:val="30"/>
          <w:rtl/>
        </w:rPr>
        <w:t xml:space="preserve"> </w:t>
      </w:r>
      <w:proofErr w:type="spellStart"/>
      <w:r>
        <w:rPr>
          <w:rFonts w:ascii="David" w:hAnsi="David" w:cs="David"/>
          <w:color w:val="000000"/>
          <w:sz w:val="30"/>
          <w:szCs w:val="30"/>
          <w:rtl/>
        </w:rPr>
        <w:t>כפ</w:t>
      </w:r>
      <w:proofErr w:type="spellEnd"/>
      <w:r>
        <w:rPr>
          <w:rFonts w:ascii="David" w:hAnsi="David" w:cs="David"/>
          <w:color w:val="000000"/>
          <w:sz w:val="30"/>
          <w:szCs w:val="30"/>
          <w:rtl/>
        </w:rPr>
        <w:t xml:space="preserve">''א רפה בלשון ישמעאל. בית או עיר המשפט אחד: </w:t>
      </w:r>
    </w:p>
    <w:bookmarkStart w:id="547" w:name="ויקראBפרק-כה-{לה}"/>
    <w:bookmarkEnd w:id="547"/>
    <w:p w14:paraId="421E004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"ויקרא_פרק-כה-{לה}!"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ומטה ידו</w:t>
      </w:r>
      <w:r>
        <w:rPr>
          <w:rFonts w:ascii="David" w:hAnsi="David" w:cs="David"/>
          <w:color w:val="000000"/>
          <w:sz w:val="30"/>
          <w:szCs w:val="30"/>
          <w:rtl/>
        </w:rPr>
        <w:t xml:space="preserve">. </w:t>
      </w:r>
      <w:r>
        <w:rPr>
          <w:rFonts w:ascii="David" w:hAnsi="David" w:cs="David"/>
          <w:color w:val="000000"/>
          <w:sz w:val="30"/>
          <w:szCs w:val="30"/>
          <w:rtl/>
        </w:rPr>
        <w:t xml:space="preserve">מגזרת לא ימוט </w:t>
      </w:r>
      <w:proofErr w:type="spellStart"/>
      <w:r>
        <w:rPr>
          <w:rFonts w:ascii="David" w:hAnsi="David" w:cs="David"/>
          <w:color w:val="000000"/>
          <w:sz w:val="30"/>
          <w:szCs w:val="30"/>
          <w:rtl/>
        </w:rPr>
        <w:t>והמ</w:t>
      </w:r>
      <w:proofErr w:type="spellEnd"/>
      <w:r>
        <w:rPr>
          <w:rFonts w:ascii="David" w:hAnsi="David" w:cs="David"/>
          <w:color w:val="000000"/>
          <w:sz w:val="30"/>
          <w:szCs w:val="30"/>
          <w:rtl/>
        </w:rPr>
        <w:t xml:space="preserve">''ם שרש וכמוהו אם אמרתי מטה רגלי: </w:t>
      </w:r>
      <w:r>
        <w:rPr>
          <w:rFonts w:ascii="David" w:hAnsi="David" w:cs="David"/>
          <w:b/>
          <w:bCs/>
          <w:color w:val="000000"/>
          <w:sz w:val="30"/>
          <w:szCs w:val="30"/>
          <w:rtl/>
        </w:rPr>
        <w:t>אחיך</w:t>
      </w:r>
      <w:r>
        <w:rPr>
          <w:rFonts w:ascii="David" w:hAnsi="David" w:cs="David"/>
          <w:color w:val="000000"/>
          <w:sz w:val="30"/>
          <w:szCs w:val="30"/>
          <w:rtl/>
        </w:rPr>
        <w:t xml:space="preserve">. ישראל: </w:t>
      </w:r>
      <w:r>
        <w:rPr>
          <w:rFonts w:ascii="David" w:hAnsi="David" w:cs="David"/>
          <w:b/>
          <w:bCs/>
          <w:color w:val="000000"/>
          <w:sz w:val="30"/>
          <w:szCs w:val="30"/>
          <w:rtl/>
        </w:rPr>
        <w:t>עמך</w:t>
      </w:r>
      <w:r>
        <w:rPr>
          <w:rFonts w:ascii="David" w:hAnsi="David" w:cs="David"/>
          <w:color w:val="000000"/>
          <w:sz w:val="30"/>
          <w:szCs w:val="30"/>
          <w:rtl/>
        </w:rPr>
        <w:t xml:space="preserve">. שאתה חייב לנמצא עמך שאתה רואה: </w:t>
      </w:r>
      <w:r>
        <w:rPr>
          <w:rFonts w:ascii="David" w:hAnsi="David" w:cs="David"/>
          <w:b/>
          <w:bCs/>
          <w:color w:val="000000"/>
          <w:sz w:val="30"/>
          <w:szCs w:val="30"/>
          <w:rtl/>
        </w:rPr>
        <w:t>גר ותושב</w:t>
      </w:r>
      <w:r>
        <w:rPr>
          <w:rFonts w:ascii="David" w:hAnsi="David" w:cs="David"/>
          <w:color w:val="000000"/>
          <w:sz w:val="30"/>
          <w:szCs w:val="30"/>
          <w:rtl/>
        </w:rPr>
        <w:t xml:space="preserve">. ואם הוא מארצך או גר ותושב: </w:t>
      </w:r>
      <w:r>
        <w:rPr>
          <w:rFonts w:ascii="David" w:hAnsi="David" w:cs="David"/>
          <w:b/>
          <w:bCs/>
          <w:color w:val="000000"/>
          <w:sz w:val="30"/>
          <w:szCs w:val="30"/>
          <w:rtl/>
        </w:rPr>
        <w:t>וחי</w:t>
      </w:r>
      <w:r>
        <w:rPr>
          <w:rFonts w:ascii="David" w:hAnsi="David" w:cs="David"/>
          <w:color w:val="000000"/>
          <w:sz w:val="30"/>
          <w:szCs w:val="30"/>
          <w:rtl/>
        </w:rPr>
        <w:t xml:space="preserve">. כמו יחיה: </w:t>
      </w:r>
      <w:r>
        <w:rPr>
          <w:rFonts w:ascii="David" w:hAnsi="David" w:cs="David"/>
          <w:b/>
          <w:bCs/>
          <w:color w:val="000000"/>
          <w:sz w:val="30"/>
          <w:szCs w:val="30"/>
          <w:rtl/>
        </w:rPr>
        <w:t>והחזקת בו</w:t>
      </w:r>
      <w:r>
        <w:rPr>
          <w:rFonts w:ascii="David" w:hAnsi="David" w:cs="David"/>
          <w:color w:val="000000"/>
          <w:sz w:val="30"/>
          <w:szCs w:val="30"/>
          <w:rtl/>
        </w:rPr>
        <w:t xml:space="preserve">. הפך ומטה ידו שלא </w:t>
      </w:r>
      <w:proofErr w:type="spellStart"/>
      <w:r>
        <w:rPr>
          <w:rFonts w:ascii="David" w:hAnsi="David" w:cs="David"/>
          <w:color w:val="000000"/>
          <w:sz w:val="30"/>
          <w:szCs w:val="30"/>
          <w:rtl/>
        </w:rPr>
        <w:t>יפול</w:t>
      </w:r>
      <w:proofErr w:type="spellEnd"/>
      <w:r>
        <w:rPr>
          <w:rFonts w:ascii="David" w:hAnsi="David" w:cs="David"/>
          <w:color w:val="000000"/>
          <w:sz w:val="30"/>
          <w:szCs w:val="30"/>
          <w:rtl/>
        </w:rPr>
        <w:t xml:space="preserve">: </w:t>
      </w:r>
    </w:p>
    <w:bookmarkStart w:id="548" w:name="ויקראBפרק-כה-{לו}"/>
    <w:bookmarkEnd w:id="548"/>
    <w:p w14:paraId="13FE11F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נשך ותרבית</w:t>
      </w:r>
      <w:r>
        <w:rPr>
          <w:rFonts w:ascii="David" w:hAnsi="David" w:cs="David"/>
          <w:color w:val="000000"/>
          <w:sz w:val="30"/>
          <w:szCs w:val="30"/>
          <w:rtl/>
        </w:rPr>
        <w:t>. מפורש בדבר</w:t>
      </w:r>
      <w:r>
        <w:rPr>
          <w:rFonts w:ascii="David" w:hAnsi="David" w:cs="David"/>
          <w:color w:val="000000"/>
          <w:sz w:val="30"/>
          <w:szCs w:val="30"/>
          <w:rtl/>
        </w:rPr>
        <w:t xml:space="preserve">י הקבלה. </w:t>
      </w:r>
      <w:proofErr w:type="spellStart"/>
      <w:r>
        <w:rPr>
          <w:rFonts w:ascii="David" w:hAnsi="David" w:cs="David"/>
          <w:color w:val="000000"/>
          <w:sz w:val="30"/>
          <w:szCs w:val="30"/>
          <w:rtl/>
        </w:rPr>
        <w:t>תי</w:t>
      </w:r>
      <w:proofErr w:type="spellEnd"/>
      <w:r>
        <w:rPr>
          <w:rFonts w:ascii="David" w:hAnsi="David" w:cs="David"/>
          <w:color w:val="000000"/>
          <w:sz w:val="30"/>
          <w:szCs w:val="30"/>
          <w:rtl/>
        </w:rPr>
        <w:t xml:space="preserve">''ו תרבית נוסף כמו תרמית והוא מגזרת רב רק הוא מהפעלים </w:t>
      </w:r>
      <w:proofErr w:type="spellStart"/>
      <w:r>
        <w:rPr>
          <w:rFonts w:ascii="David" w:hAnsi="David" w:cs="David"/>
          <w:color w:val="000000"/>
          <w:sz w:val="30"/>
          <w:szCs w:val="30"/>
          <w:rtl/>
        </w:rPr>
        <w:t>שהלמ</w:t>
      </w:r>
      <w:proofErr w:type="spellEnd"/>
      <w:r>
        <w:rPr>
          <w:rFonts w:ascii="David" w:hAnsi="David" w:cs="David"/>
          <w:color w:val="000000"/>
          <w:sz w:val="30"/>
          <w:szCs w:val="30"/>
          <w:rtl/>
        </w:rPr>
        <w:t xml:space="preserve">''ד שלהם נח נעלם כמו תכלית שנאה ואחר כן פי' הנשך והתרבית גם </w:t>
      </w:r>
      <w:proofErr w:type="spellStart"/>
      <w:r>
        <w:rPr>
          <w:rFonts w:ascii="David" w:hAnsi="David" w:cs="David"/>
          <w:color w:val="000000"/>
          <w:sz w:val="30"/>
          <w:szCs w:val="30"/>
          <w:rtl/>
        </w:rPr>
        <w:t>מ''ם</w:t>
      </w:r>
      <w:proofErr w:type="spellEnd"/>
      <w:r>
        <w:rPr>
          <w:rFonts w:ascii="David" w:hAnsi="David" w:cs="David"/>
          <w:color w:val="000000"/>
          <w:sz w:val="30"/>
          <w:szCs w:val="30"/>
          <w:rtl/>
        </w:rPr>
        <w:t xml:space="preserve"> מרבית נוסף כמו </w:t>
      </w:r>
      <w:proofErr w:type="spellStart"/>
      <w:r>
        <w:rPr>
          <w:rFonts w:ascii="David" w:hAnsi="David" w:cs="David"/>
          <w:color w:val="000000"/>
          <w:sz w:val="30"/>
          <w:szCs w:val="30"/>
          <w:rtl/>
        </w:rPr>
        <w:t>מ''ם</w:t>
      </w:r>
      <w:proofErr w:type="spellEnd"/>
      <w:r>
        <w:rPr>
          <w:rFonts w:ascii="David" w:hAnsi="David" w:cs="David"/>
          <w:color w:val="000000"/>
          <w:sz w:val="30"/>
          <w:szCs w:val="30"/>
          <w:rtl/>
        </w:rPr>
        <w:t xml:space="preserve"> ואבן משכית: </w:t>
      </w:r>
    </w:p>
    <w:bookmarkStart w:id="549" w:name="ויקראBפרק-כה-{לח}"/>
    <w:bookmarkEnd w:id="549"/>
    <w:p w14:paraId="1505017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"ויקרא_פרק-כה-{לח}!"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 xml:space="preserve">אני ה' </w:t>
      </w:r>
      <w:proofErr w:type="spellStart"/>
      <w:r>
        <w:rPr>
          <w:rFonts w:ascii="David" w:hAnsi="David" w:cs="David"/>
          <w:b/>
          <w:bCs/>
          <w:color w:val="000000"/>
          <w:sz w:val="30"/>
          <w:szCs w:val="30"/>
          <w:rtl/>
        </w:rPr>
        <w:t>אלהיכם</w:t>
      </w:r>
      <w:proofErr w:type="spellEnd"/>
      <w:r>
        <w:rPr>
          <w:rFonts w:ascii="David" w:hAnsi="David" w:cs="David"/>
          <w:b/>
          <w:bCs/>
          <w:color w:val="000000"/>
          <w:sz w:val="30"/>
          <w:szCs w:val="30"/>
          <w:rtl/>
        </w:rPr>
        <w:t xml:space="preserve"> אשר הוצאתי אתכם מארץ מצ</w:t>
      </w:r>
      <w:r>
        <w:rPr>
          <w:rFonts w:ascii="David" w:hAnsi="David" w:cs="David"/>
          <w:b/>
          <w:bCs/>
          <w:color w:val="000000"/>
          <w:sz w:val="30"/>
          <w:szCs w:val="30"/>
          <w:rtl/>
        </w:rPr>
        <w:t>רים</w:t>
      </w:r>
      <w:r>
        <w:rPr>
          <w:rFonts w:ascii="David" w:hAnsi="David" w:cs="David"/>
          <w:color w:val="000000"/>
          <w:sz w:val="30"/>
          <w:szCs w:val="30"/>
          <w:rtl/>
        </w:rPr>
        <w:t xml:space="preserve">. שהייתם גרים והנה נתתי לכם אחוזה והטעם דבק עם גר ותושב וחי עמך גם עם כל הפרשה הנזכרת בעבור גאלת הארץ. והזכיר פרשת ומטה ידו עמך בעבור שיזכיר הישראלי שיהיה לו צורך רב עד שימכור עצמו שיצא ביובל והנה כל פרשת הסדר דבקה: </w:t>
      </w:r>
    </w:p>
    <w:bookmarkStart w:id="550" w:name="ויקראBפרק-כה-{לט}"/>
    <w:bookmarkEnd w:id="550"/>
    <w:p w14:paraId="7C15CA9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"ויקרא_פרק-כה-{לט}!</w:instrText>
      </w:r>
      <w:r>
        <w:rPr>
          <w:rFonts w:ascii="David" w:hAnsi="David" w:cs="David"/>
          <w:b/>
          <w:bCs/>
          <w:color w:val="000000"/>
          <w:sz w:val="27"/>
          <w:szCs w:val="27"/>
          <w:rtl/>
        </w:rPr>
        <w:instrText>"</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ונמכר לך</w:t>
      </w:r>
      <w:r>
        <w:rPr>
          <w:rFonts w:ascii="David" w:hAnsi="David" w:cs="David"/>
          <w:color w:val="000000"/>
          <w:sz w:val="30"/>
          <w:szCs w:val="30"/>
          <w:rtl/>
        </w:rPr>
        <w:t xml:space="preserve">. הוא מעצמו או גנב ממך ומכרוהו בבית דין: </w:t>
      </w:r>
    </w:p>
    <w:bookmarkStart w:id="551" w:name="ויקראBפרק-כה-{מא}"/>
    <w:bookmarkEnd w:id="551"/>
    <w:p w14:paraId="6B09913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הוא ובניו עמו</w:t>
      </w:r>
      <w:r>
        <w:rPr>
          <w:rFonts w:ascii="David" w:hAnsi="David" w:cs="David"/>
          <w:color w:val="000000"/>
          <w:sz w:val="30"/>
          <w:szCs w:val="30"/>
          <w:rtl/>
        </w:rPr>
        <w:t xml:space="preserve">. זה שהעתיקו חכמים ועבדו לעולם: </w:t>
      </w:r>
    </w:p>
    <w:bookmarkStart w:id="552" w:name="ויקראBפרק-כה-{מב}"/>
    <w:bookmarkEnd w:id="552"/>
    <w:p w14:paraId="6915CC9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color w:val="000000"/>
          <w:sz w:val="30"/>
          <w:szCs w:val="30"/>
          <w:rtl/>
        </w:rPr>
        <w:t xml:space="preserve">וטעם </w:t>
      </w:r>
      <w:r>
        <w:rPr>
          <w:rFonts w:ascii="David" w:hAnsi="David" w:cs="David"/>
          <w:b/>
          <w:bCs/>
          <w:color w:val="000000"/>
          <w:sz w:val="30"/>
          <w:szCs w:val="30"/>
          <w:rtl/>
        </w:rPr>
        <w:t>כי עבדי הם</w:t>
      </w:r>
      <w:r>
        <w:rPr>
          <w:rFonts w:ascii="David" w:hAnsi="David" w:cs="David"/>
          <w:color w:val="000000"/>
          <w:sz w:val="30"/>
          <w:szCs w:val="30"/>
          <w:rtl/>
        </w:rPr>
        <w:t xml:space="preserve">. כי אני קניתים מבית עבדים: </w:t>
      </w:r>
    </w:p>
    <w:bookmarkStart w:id="553" w:name="ויקראBפרק-כה-{מג}"/>
    <w:bookmarkEnd w:id="553"/>
    <w:p w14:paraId="0455B6D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תרדה בו</w:t>
      </w:r>
      <w:r>
        <w:rPr>
          <w:rFonts w:ascii="David" w:hAnsi="David" w:cs="David"/>
          <w:color w:val="000000"/>
          <w:sz w:val="30"/>
          <w:szCs w:val="30"/>
          <w:rtl/>
        </w:rPr>
        <w:t xml:space="preserve">. כטעם ממשלה: </w:t>
      </w:r>
      <w:r>
        <w:rPr>
          <w:rFonts w:ascii="David" w:hAnsi="David" w:cs="David"/>
          <w:b/>
          <w:bCs/>
          <w:color w:val="000000"/>
          <w:sz w:val="30"/>
          <w:szCs w:val="30"/>
          <w:rtl/>
        </w:rPr>
        <w:t>בפרך</w:t>
      </w:r>
      <w:r>
        <w:rPr>
          <w:rFonts w:ascii="David" w:hAnsi="David" w:cs="David"/>
          <w:color w:val="000000"/>
          <w:sz w:val="30"/>
          <w:szCs w:val="30"/>
          <w:rtl/>
        </w:rPr>
        <w:t xml:space="preserve">. כדברי המתרגם ארמית: </w:t>
      </w:r>
    </w:p>
    <w:bookmarkStart w:id="554" w:name="ויקראBפרק-כה-{מד}"/>
    <w:bookmarkEnd w:id="554"/>
    <w:p w14:paraId="6752FEC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מאת </w:t>
      </w:r>
      <w:proofErr w:type="spellStart"/>
      <w:r>
        <w:rPr>
          <w:rFonts w:ascii="David" w:hAnsi="David" w:cs="David"/>
          <w:b/>
          <w:bCs/>
          <w:color w:val="000000"/>
          <w:sz w:val="30"/>
          <w:szCs w:val="30"/>
          <w:rtl/>
        </w:rPr>
        <w:t>הגוים</w:t>
      </w:r>
      <w:proofErr w:type="spellEnd"/>
      <w:r>
        <w:rPr>
          <w:rFonts w:ascii="David" w:hAnsi="David" w:cs="David"/>
          <w:b/>
          <w:bCs/>
          <w:color w:val="000000"/>
          <w:sz w:val="30"/>
          <w:szCs w:val="30"/>
          <w:rtl/>
        </w:rPr>
        <w:t xml:space="preserve"> אשר סביבותיכם</w:t>
      </w:r>
      <w:r>
        <w:rPr>
          <w:rFonts w:ascii="David" w:hAnsi="David" w:cs="David"/>
          <w:color w:val="000000"/>
          <w:sz w:val="30"/>
          <w:szCs w:val="30"/>
          <w:rtl/>
        </w:rPr>
        <w:t xml:space="preserve">. כעמון ומואב ואדום וארם: </w:t>
      </w:r>
    </w:p>
    <w:bookmarkStart w:id="555" w:name="ויקראBפרק-כה-{מה}"/>
    <w:bookmarkEnd w:id="555"/>
    <w:p w14:paraId="7604575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וגם מבני התושבים</w:t>
      </w:r>
      <w:r>
        <w:rPr>
          <w:rFonts w:ascii="David" w:hAnsi="David" w:cs="David"/>
          <w:color w:val="000000"/>
          <w:sz w:val="30"/>
          <w:szCs w:val="30"/>
          <w:rtl/>
        </w:rPr>
        <w:t xml:space="preserve">. הדרים בארץ כנען שהיא ארצכם והם </w:t>
      </w:r>
      <w:proofErr w:type="spellStart"/>
      <w:r>
        <w:rPr>
          <w:rFonts w:ascii="David" w:hAnsi="David" w:cs="David"/>
          <w:color w:val="000000"/>
          <w:sz w:val="30"/>
          <w:szCs w:val="30"/>
          <w:rtl/>
        </w:rPr>
        <w:t>מהגוים</w:t>
      </w:r>
      <w:proofErr w:type="spellEnd"/>
      <w:r>
        <w:rPr>
          <w:rFonts w:ascii="David" w:hAnsi="David" w:cs="David"/>
          <w:color w:val="000000"/>
          <w:sz w:val="30"/>
          <w:szCs w:val="30"/>
          <w:rtl/>
        </w:rPr>
        <w:t xml:space="preserve"> הנזכרים או מצרים וכל עם חוץ משבעת </w:t>
      </w:r>
      <w:proofErr w:type="spellStart"/>
      <w:r>
        <w:rPr>
          <w:rFonts w:ascii="David" w:hAnsi="David" w:cs="David"/>
          <w:color w:val="000000"/>
          <w:sz w:val="30"/>
          <w:szCs w:val="30"/>
          <w:rtl/>
        </w:rPr>
        <w:t>הגוים</w:t>
      </w:r>
      <w:proofErr w:type="spellEnd"/>
      <w:r>
        <w:rPr>
          <w:rFonts w:ascii="David" w:hAnsi="David" w:cs="David"/>
          <w:color w:val="000000"/>
          <w:sz w:val="30"/>
          <w:szCs w:val="30"/>
          <w:rtl/>
        </w:rPr>
        <w:t xml:space="preserve"> כי הכתוב הזהיר עליהם לא תחיה כל נשמה והנה אסור אפילו להאכילם ויתכן </w:t>
      </w:r>
      <w:proofErr w:type="spellStart"/>
      <w:r>
        <w:rPr>
          <w:rFonts w:ascii="David" w:hAnsi="David" w:cs="David"/>
          <w:color w:val="000000"/>
          <w:sz w:val="30"/>
          <w:szCs w:val="30"/>
          <w:rtl/>
        </w:rPr>
        <w:t>שחז</w:t>
      </w:r>
      <w:proofErr w:type="spellEnd"/>
      <w:r>
        <w:rPr>
          <w:rFonts w:ascii="David" w:hAnsi="David" w:cs="David"/>
          <w:color w:val="000000"/>
          <w:sz w:val="30"/>
          <w:szCs w:val="30"/>
          <w:rtl/>
        </w:rPr>
        <w:t xml:space="preserve">''ל אמרו עבד כנעני על הגר </w:t>
      </w:r>
      <w:proofErr w:type="spellStart"/>
      <w:r>
        <w:rPr>
          <w:rFonts w:ascii="David" w:hAnsi="David" w:cs="David"/>
          <w:color w:val="000000"/>
          <w:sz w:val="30"/>
          <w:szCs w:val="30"/>
          <w:rtl/>
        </w:rPr>
        <w:t>הגר</w:t>
      </w:r>
      <w:proofErr w:type="spellEnd"/>
      <w:r>
        <w:rPr>
          <w:rFonts w:ascii="David" w:hAnsi="David" w:cs="David"/>
          <w:color w:val="000000"/>
          <w:sz w:val="30"/>
          <w:szCs w:val="30"/>
          <w:rtl/>
        </w:rPr>
        <w:t xml:space="preserve"> בארץ כנען ואינ</w:t>
      </w:r>
      <w:r>
        <w:rPr>
          <w:rFonts w:ascii="David" w:hAnsi="David" w:cs="David"/>
          <w:color w:val="000000"/>
          <w:sz w:val="30"/>
          <w:szCs w:val="30"/>
          <w:rtl/>
        </w:rPr>
        <w:t xml:space="preserve">נו כנעני בייחוסו או הם ידעו להוציא זה הדבר לאמתו כי </w:t>
      </w:r>
      <w:proofErr w:type="spellStart"/>
      <w:r>
        <w:rPr>
          <w:rFonts w:ascii="David" w:hAnsi="David" w:cs="David"/>
          <w:color w:val="000000"/>
          <w:sz w:val="30"/>
          <w:szCs w:val="30"/>
          <w:rtl/>
        </w:rPr>
        <w:t>דעתינו</w:t>
      </w:r>
      <w:proofErr w:type="spellEnd"/>
      <w:r>
        <w:rPr>
          <w:rFonts w:ascii="David" w:hAnsi="David" w:cs="David"/>
          <w:color w:val="000000"/>
          <w:sz w:val="30"/>
          <w:szCs w:val="30"/>
          <w:rtl/>
        </w:rPr>
        <w:t xml:space="preserve"> נקלה כנגד דעתם: </w:t>
      </w:r>
    </w:p>
    <w:bookmarkStart w:id="556" w:name="ויקראBפרק-כה-{מו}"/>
    <w:bookmarkEnd w:id="556"/>
    <w:p w14:paraId="1F971F3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והתנחלתם</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התפעל וכמוהו </w:t>
      </w:r>
      <w:proofErr w:type="spellStart"/>
      <w:r>
        <w:rPr>
          <w:rFonts w:ascii="David" w:hAnsi="David" w:cs="David"/>
          <w:color w:val="000000"/>
          <w:sz w:val="30"/>
          <w:szCs w:val="30"/>
          <w:rtl/>
        </w:rPr>
        <w:t>והתאויתם</w:t>
      </w:r>
      <w:proofErr w:type="spellEnd"/>
      <w:r>
        <w:rPr>
          <w:rFonts w:ascii="David" w:hAnsi="David" w:cs="David"/>
          <w:color w:val="000000"/>
          <w:sz w:val="30"/>
          <w:szCs w:val="30"/>
          <w:rtl/>
        </w:rPr>
        <w:t xml:space="preserve"> לכם: </w:t>
      </w:r>
      <w:r>
        <w:rPr>
          <w:rFonts w:ascii="David" w:hAnsi="David" w:cs="David"/>
          <w:b/>
          <w:bCs/>
          <w:color w:val="000000"/>
          <w:sz w:val="30"/>
          <w:szCs w:val="30"/>
          <w:rtl/>
        </w:rPr>
        <w:t>לעולם בהם תעבודו</w:t>
      </w:r>
      <w:r>
        <w:rPr>
          <w:rFonts w:ascii="David" w:hAnsi="David" w:cs="David"/>
          <w:color w:val="000000"/>
          <w:sz w:val="30"/>
          <w:szCs w:val="30"/>
          <w:rtl/>
        </w:rPr>
        <w:t xml:space="preserve">. מותרים רק כאשר מצאנו </w:t>
      </w:r>
      <w:proofErr w:type="spellStart"/>
      <w:r>
        <w:rPr>
          <w:rFonts w:ascii="David" w:hAnsi="David" w:cs="David"/>
          <w:color w:val="000000"/>
          <w:sz w:val="30"/>
          <w:szCs w:val="30"/>
          <w:rtl/>
        </w:rPr>
        <w:t>חז</w:t>
      </w:r>
      <w:proofErr w:type="spellEnd"/>
      <w:r>
        <w:rPr>
          <w:rFonts w:ascii="David" w:hAnsi="David" w:cs="David"/>
          <w:color w:val="000000"/>
          <w:sz w:val="30"/>
          <w:szCs w:val="30"/>
          <w:rtl/>
        </w:rPr>
        <w:t xml:space="preserve">''ל שאמרו כי היא מצוה קבלנוה: וטעם </w:t>
      </w:r>
      <w:r>
        <w:rPr>
          <w:rFonts w:ascii="David" w:hAnsi="David" w:cs="David"/>
          <w:b/>
          <w:bCs/>
          <w:color w:val="000000"/>
          <w:sz w:val="30"/>
          <w:szCs w:val="30"/>
          <w:rtl/>
        </w:rPr>
        <w:t>ובאחיכם בני יש</w:t>
      </w:r>
      <w:r>
        <w:rPr>
          <w:rFonts w:ascii="David" w:hAnsi="David" w:cs="David"/>
          <w:b/>
          <w:bCs/>
          <w:color w:val="000000"/>
          <w:sz w:val="30"/>
          <w:szCs w:val="30"/>
          <w:rtl/>
        </w:rPr>
        <w:t>ראל</w:t>
      </w:r>
      <w:r>
        <w:rPr>
          <w:rFonts w:ascii="David" w:hAnsi="David" w:cs="David"/>
          <w:color w:val="000000"/>
          <w:sz w:val="30"/>
          <w:szCs w:val="30"/>
          <w:rtl/>
        </w:rPr>
        <w:t xml:space="preserve">. שתעשה הפרש בין אחיך ובין </w:t>
      </w:r>
      <w:proofErr w:type="spellStart"/>
      <w:r>
        <w:rPr>
          <w:rFonts w:ascii="David" w:hAnsi="David" w:cs="David"/>
          <w:color w:val="000000"/>
          <w:sz w:val="30"/>
          <w:szCs w:val="30"/>
          <w:rtl/>
        </w:rPr>
        <w:t>הנכרי</w:t>
      </w:r>
      <w:proofErr w:type="spellEnd"/>
      <w:r>
        <w:rPr>
          <w:rFonts w:ascii="David" w:hAnsi="David" w:cs="David"/>
          <w:color w:val="000000"/>
          <w:sz w:val="30"/>
          <w:szCs w:val="30"/>
          <w:rtl/>
        </w:rPr>
        <w:t xml:space="preserve">: </w:t>
      </w:r>
    </w:p>
    <w:bookmarkStart w:id="557" w:name="ויקראBפרק-כה-{מז}"/>
    <w:bookmarkEnd w:id="557"/>
    <w:p w14:paraId="0395317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לעקר</w:t>
      </w:r>
      <w:r>
        <w:rPr>
          <w:rFonts w:ascii="David" w:hAnsi="David" w:cs="David"/>
          <w:color w:val="000000"/>
          <w:sz w:val="30"/>
          <w:szCs w:val="30"/>
          <w:rtl/>
        </w:rPr>
        <w:t xml:space="preserve">. כמו שרש והטעם ששב לדת ישראל והוא ממשפחת גר ואין </w:t>
      </w:r>
      <w:proofErr w:type="spellStart"/>
      <w:r>
        <w:rPr>
          <w:rFonts w:ascii="David" w:hAnsi="David" w:cs="David"/>
          <w:color w:val="000000"/>
          <w:sz w:val="30"/>
          <w:szCs w:val="30"/>
          <w:rtl/>
        </w:rPr>
        <w:t>ריע</w:t>
      </w:r>
      <w:proofErr w:type="spellEnd"/>
      <w:r>
        <w:rPr>
          <w:rFonts w:ascii="David" w:hAnsi="David" w:cs="David"/>
          <w:color w:val="000000"/>
          <w:sz w:val="30"/>
          <w:szCs w:val="30"/>
          <w:rtl/>
        </w:rPr>
        <w:t xml:space="preserve"> לו רק הוא כמו מלת </w:t>
      </w:r>
      <w:proofErr w:type="spellStart"/>
      <w:r>
        <w:rPr>
          <w:rFonts w:ascii="David" w:hAnsi="David" w:cs="David"/>
          <w:color w:val="000000"/>
          <w:sz w:val="30"/>
          <w:szCs w:val="30"/>
          <w:rtl/>
        </w:rPr>
        <w:t>ושרשך</w:t>
      </w:r>
      <w:proofErr w:type="spellEnd"/>
      <w:r>
        <w:rPr>
          <w:rFonts w:ascii="David" w:hAnsi="David" w:cs="David"/>
          <w:color w:val="000000"/>
          <w:sz w:val="30"/>
          <w:szCs w:val="30"/>
          <w:rtl/>
        </w:rPr>
        <w:t xml:space="preserve"> הפך וכן ואת סוסיהם </w:t>
      </w:r>
      <w:proofErr w:type="spellStart"/>
      <w:r>
        <w:rPr>
          <w:rFonts w:ascii="David" w:hAnsi="David" w:cs="David"/>
          <w:color w:val="000000"/>
          <w:sz w:val="30"/>
          <w:szCs w:val="30"/>
          <w:rtl/>
        </w:rPr>
        <w:t>תעקד</w:t>
      </w:r>
      <w:proofErr w:type="spellEnd"/>
      <w:r>
        <w:rPr>
          <w:rFonts w:ascii="David" w:hAnsi="David" w:cs="David"/>
          <w:color w:val="000000"/>
          <w:sz w:val="30"/>
          <w:szCs w:val="30"/>
          <w:rtl/>
        </w:rPr>
        <w:t xml:space="preserve">: </w:t>
      </w:r>
    </w:p>
    <w:bookmarkStart w:id="558" w:name="ויקראBפרק-כה-{מט}"/>
    <w:bookmarkEnd w:id="558"/>
    <w:p w14:paraId="0D97435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"ויקרא_פרק-כה-{מט}!"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או השיגה ידו</w:t>
      </w:r>
      <w:r>
        <w:rPr>
          <w:rFonts w:ascii="David" w:hAnsi="David" w:cs="David"/>
          <w:color w:val="000000"/>
          <w:sz w:val="30"/>
          <w:szCs w:val="30"/>
          <w:rtl/>
        </w:rPr>
        <w:t xml:space="preserve">. שמצא אבדה או ירש ממון מת ממשפחתו. והזכיר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האח והמשפחה כי הוא הדבר הנמצא ברוב: </w:t>
      </w:r>
    </w:p>
    <w:bookmarkStart w:id="559" w:name="ויקראBפרק-כה-{נ}"/>
    <w:bookmarkEnd w:id="559"/>
    <w:p w14:paraId="7EFF921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w:instrText>
      </w:r>
      <w:r>
        <w:rPr>
          <w:rFonts w:ascii="David" w:hAnsi="David" w:cs="David"/>
          <w:b/>
          <w:bCs/>
          <w:color w:val="000000"/>
          <w:sz w:val="27"/>
          <w:szCs w:val="27"/>
        </w:rPr>
        <w:instrText>INK "" \l</w:instrText>
      </w:r>
      <w:r>
        <w:rPr>
          <w:rFonts w:ascii="David" w:hAnsi="David" w:cs="David"/>
          <w:b/>
          <w:bCs/>
          <w:color w:val="000000"/>
          <w:sz w:val="27"/>
          <w:szCs w:val="27"/>
          <w:rtl/>
        </w:rPr>
        <w:instrText xml:space="preserve"> "ויקרא_פרק-כה-{נ}!"</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{נ}</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קנהו</w:t>
      </w:r>
      <w:r>
        <w:rPr>
          <w:rFonts w:ascii="David" w:hAnsi="David" w:cs="David"/>
          <w:color w:val="000000"/>
          <w:sz w:val="30"/>
          <w:szCs w:val="30"/>
          <w:rtl/>
        </w:rPr>
        <w:t xml:space="preserve">. </w:t>
      </w:r>
      <w:proofErr w:type="spellStart"/>
      <w:r>
        <w:rPr>
          <w:rFonts w:ascii="David" w:hAnsi="David" w:cs="David"/>
          <w:color w:val="000000"/>
          <w:sz w:val="30"/>
          <w:szCs w:val="30"/>
          <w:rtl/>
        </w:rPr>
        <w:t>בה''א</w:t>
      </w:r>
      <w:proofErr w:type="spellEnd"/>
      <w:r>
        <w:rPr>
          <w:rFonts w:ascii="David" w:hAnsi="David" w:cs="David"/>
          <w:color w:val="000000"/>
          <w:sz w:val="30"/>
          <w:szCs w:val="30"/>
          <w:rtl/>
        </w:rPr>
        <w:t xml:space="preserve"> ובלא </w:t>
      </w:r>
      <w:proofErr w:type="spellStart"/>
      <w:r>
        <w:rPr>
          <w:rFonts w:ascii="David" w:hAnsi="David" w:cs="David"/>
          <w:color w:val="000000"/>
          <w:sz w:val="30"/>
          <w:szCs w:val="30"/>
          <w:rtl/>
        </w:rPr>
        <w:t>ה''א</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w:t>
      </w:r>
      <w:r>
        <w:rPr>
          <w:rFonts w:ascii="David" w:hAnsi="David" w:cs="David"/>
          <w:b/>
          <w:bCs/>
          <w:color w:val="000000"/>
          <w:sz w:val="30"/>
          <w:szCs w:val="30"/>
          <w:rtl/>
        </w:rPr>
        <w:t>המכר</w:t>
      </w:r>
      <w:r>
        <w:rPr>
          <w:rFonts w:ascii="David" w:hAnsi="David" w:cs="David"/>
          <w:color w:val="000000"/>
          <w:sz w:val="30"/>
          <w:szCs w:val="30"/>
          <w:rtl/>
        </w:rPr>
        <w:t xml:space="preserve">ו. שם הפעל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והשנים שיעמוד עמו כימי שכיר יהיה: </w:t>
      </w:r>
    </w:p>
    <w:bookmarkStart w:id="560" w:name="ויקראBפרק-כה-{נא}"/>
    <w:bookmarkEnd w:id="560"/>
    <w:p w14:paraId="2D9521C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"ויקרא_פרק-כה-{נא}!"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{נא}</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w:t>
      </w:r>
      <w:r>
        <w:rPr>
          <w:rFonts w:ascii="David" w:hAnsi="David" w:cs="David"/>
          <w:b/>
          <w:bCs/>
          <w:color w:val="000000"/>
          <w:sz w:val="30"/>
          <w:szCs w:val="30"/>
          <w:rtl/>
        </w:rPr>
        <w:t>ואם</w:t>
      </w:r>
      <w:r>
        <w:rPr>
          <w:rFonts w:ascii="David" w:hAnsi="David" w:cs="David"/>
          <w:color w:val="000000"/>
          <w:sz w:val="30"/>
          <w:szCs w:val="30"/>
          <w:rtl/>
        </w:rPr>
        <w:t xml:space="preserve"> עוד רבות בשנים. </w:t>
      </w:r>
      <w:proofErr w:type="spellStart"/>
      <w:r>
        <w:rPr>
          <w:rFonts w:ascii="David" w:hAnsi="David" w:cs="David"/>
          <w:color w:val="000000"/>
          <w:sz w:val="30"/>
          <w:szCs w:val="30"/>
          <w:rtl/>
        </w:rPr>
        <w:t>כפ</w:t>
      </w:r>
      <w:proofErr w:type="spellEnd"/>
      <w:r>
        <w:rPr>
          <w:rFonts w:ascii="David" w:hAnsi="David" w:cs="David"/>
          <w:color w:val="000000"/>
          <w:sz w:val="30"/>
          <w:szCs w:val="30"/>
          <w:rtl/>
        </w:rPr>
        <w:t>''א רפה בל' ישמעאל והטעם בין היות השנים הנשארות רבות או</w:t>
      </w:r>
      <w:r>
        <w:rPr>
          <w:rFonts w:ascii="David" w:hAnsi="David" w:cs="David"/>
          <w:color w:val="000000"/>
          <w:sz w:val="30"/>
          <w:szCs w:val="30"/>
          <w:rtl/>
        </w:rPr>
        <w:t xml:space="preserve"> מועטות: </w:t>
      </w:r>
      <w:r>
        <w:rPr>
          <w:rFonts w:ascii="David" w:hAnsi="David" w:cs="David"/>
          <w:b/>
          <w:bCs/>
          <w:color w:val="000000"/>
          <w:sz w:val="30"/>
          <w:szCs w:val="30"/>
          <w:rtl/>
        </w:rPr>
        <w:t>לפיהן ישיב גאל</w:t>
      </w:r>
      <w:r>
        <w:rPr>
          <w:rFonts w:ascii="David" w:hAnsi="David" w:cs="David"/>
          <w:color w:val="000000"/>
          <w:sz w:val="30"/>
          <w:szCs w:val="30"/>
          <w:rtl/>
        </w:rPr>
        <w:t xml:space="preserve">. תו. על כסף </w:t>
      </w:r>
      <w:proofErr w:type="spellStart"/>
      <w:r>
        <w:rPr>
          <w:rFonts w:ascii="David" w:hAnsi="David" w:cs="David"/>
          <w:color w:val="000000"/>
          <w:sz w:val="30"/>
          <w:szCs w:val="30"/>
          <w:rtl/>
        </w:rPr>
        <w:t>מקנתו</w:t>
      </w:r>
      <w:proofErr w:type="spellEnd"/>
      <w:r>
        <w:rPr>
          <w:rFonts w:ascii="David" w:hAnsi="David" w:cs="David"/>
          <w:color w:val="000000"/>
          <w:sz w:val="30"/>
          <w:szCs w:val="30"/>
          <w:rtl/>
        </w:rPr>
        <w:t xml:space="preserve"> כן יחשב לו: </w:t>
      </w:r>
    </w:p>
    <w:bookmarkStart w:id="561" w:name="ויקראBפרק-כה-{נג}"/>
    <w:bookmarkEnd w:id="561"/>
    <w:p w14:paraId="4D3D8E7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"ויקרא_פרק-כה-{נג}!"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נג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כשכיר שנה</w:t>
      </w:r>
      <w:r>
        <w:rPr>
          <w:rFonts w:ascii="David" w:hAnsi="David" w:cs="David"/>
          <w:color w:val="000000"/>
          <w:sz w:val="30"/>
          <w:szCs w:val="30"/>
          <w:rtl/>
        </w:rPr>
        <w:t xml:space="preserve">. להוסיף לא ירדנו בפרך לעיניך לא נעזוב הגר לרדות בו בפרך: </w:t>
      </w:r>
    </w:p>
    <w:bookmarkStart w:id="562" w:name="ויקראBפרק-כה-{נד}"/>
    <w:bookmarkEnd w:id="562"/>
    <w:p w14:paraId="4D8EFD1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"ויקרא_פרק-כה-{נד}!"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{נד}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לא יגאל באלה</w:t>
      </w:r>
      <w:r>
        <w:rPr>
          <w:rFonts w:ascii="David" w:hAnsi="David" w:cs="David"/>
          <w:color w:val="000000"/>
          <w:sz w:val="30"/>
          <w:szCs w:val="30"/>
          <w:rtl/>
        </w:rPr>
        <w:t>. בשנים הנשארות ליובל ו</w:t>
      </w:r>
      <w:r>
        <w:rPr>
          <w:rFonts w:ascii="David" w:hAnsi="David" w:cs="David"/>
          <w:color w:val="000000"/>
          <w:sz w:val="30"/>
          <w:szCs w:val="30"/>
          <w:rtl/>
        </w:rPr>
        <w:t xml:space="preserve">יש אומרים על ידי אלה הנזכרים: </w:t>
      </w:r>
    </w:p>
    <w:bookmarkStart w:id="563" w:name="ויקראBפרק-כה-{נה}"/>
    <w:bookmarkEnd w:id="563"/>
    <w:p w14:paraId="018F317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"ויקרא_פרק-כה-{נה}!"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נה</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כי לי בני ישראל</w:t>
      </w:r>
      <w:r>
        <w:rPr>
          <w:rFonts w:ascii="David" w:hAnsi="David" w:cs="David"/>
          <w:color w:val="000000"/>
          <w:sz w:val="30"/>
          <w:szCs w:val="30"/>
          <w:rtl/>
        </w:rPr>
        <w:t xml:space="preserve">. טעם שתודיעו כן הגר הקונה העבד הישראלי: </w:t>
      </w:r>
      <w:r>
        <w:rPr>
          <w:rFonts w:ascii="David" w:hAnsi="David" w:cs="David"/>
          <w:color w:val="000000"/>
          <w:sz w:val="30"/>
          <w:szCs w:val="30"/>
          <w:rtl/>
        </w:rPr>
        <w:br/>
      </w:r>
      <w:bookmarkStart w:id="564" w:name="HtmpReportNum0025_L2"/>
      <w:bookmarkStart w:id="565" w:name="ויקראBפרק-כו"/>
      <w:bookmarkEnd w:id="564"/>
      <w:bookmarkEnd w:id="565"/>
    </w:p>
    <w:p w14:paraId="6D6A9114"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339331A2">
          <v:rect id="_x0000_i1071" style="width:0;height:1.5pt" o:hralign="center" o:hrstd="t" o:hr="t" fillcolor="#a0a0a0" stroked="f"/>
        </w:pict>
      </w:r>
    </w:p>
    <w:p w14:paraId="2C4C9219" w14:textId="77777777" w:rsidR="00000000" w:rsidRDefault="009A7E1F">
      <w:pPr>
        <w:pStyle w:val="NormalWeb"/>
        <w:bidi/>
        <w:jc w:val="both"/>
        <w:divId w:val="1088421897"/>
        <w:rPr>
          <w:rFonts w:ascii="David" w:hAnsi="David" w:cs="David"/>
          <w:color w:val="000000"/>
          <w:sz w:val="42"/>
          <w:szCs w:val="42"/>
          <w:rtl/>
        </w:rPr>
      </w:pPr>
    </w:p>
    <w:p w14:paraId="108D8268" w14:textId="77777777" w:rsidR="00000000" w:rsidRDefault="009A7E1F">
      <w:pPr>
        <w:pStyle w:val="NormalWeb"/>
        <w:bidi/>
        <w:jc w:val="both"/>
        <w:divId w:val="1088421897"/>
        <w:rPr>
          <w:rFonts w:ascii="David" w:hAnsi="David" w:cs="David"/>
          <w:color w:val="000000"/>
          <w:sz w:val="30"/>
          <w:szCs w:val="30"/>
          <w:rtl/>
        </w:rPr>
      </w:pPr>
      <w:hyperlink w:anchor="ויקרא_פרק-כו!"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כו</w:t>
        </w:r>
        <w:proofErr w:type="spellEnd"/>
      </w:hyperlink>
    </w:p>
    <w:bookmarkStart w:id="566" w:name="ויקראBפרק-כו-{א}"/>
    <w:bookmarkEnd w:id="566"/>
    <w:p w14:paraId="1FD0818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 תעשו לכם אלילם</w:t>
      </w:r>
      <w:r>
        <w:rPr>
          <w:rFonts w:ascii="David" w:hAnsi="David" w:cs="David"/>
          <w:color w:val="000000"/>
          <w:sz w:val="30"/>
          <w:szCs w:val="30"/>
          <w:rtl/>
        </w:rPr>
        <w:t xml:space="preserve">. בעבור שנמכר לגוי הזהיר על עבודת כוכבים שלא ישמש אדוניו בפסל ולא יעבוד אדוניו בשבת ובזה יקנהו </w:t>
      </w:r>
      <w:proofErr w:type="spellStart"/>
      <w:r>
        <w:rPr>
          <w:rFonts w:ascii="David" w:hAnsi="David" w:cs="David"/>
          <w:color w:val="000000"/>
          <w:sz w:val="30"/>
          <w:szCs w:val="30"/>
          <w:rtl/>
        </w:rPr>
        <w:t>הנכרי</w:t>
      </w:r>
      <w:proofErr w:type="spellEnd"/>
      <w:r>
        <w:rPr>
          <w:rFonts w:ascii="David" w:hAnsi="David" w:cs="David"/>
          <w:color w:val="000000"/>
          <w:sz w:val="30"/>
          <w:szCs w:val="30"/>
          <w:rtl/>
        </w:rPr>
        <w:t xml:space="preserve">: </w:t>
      </w:r>
    </w:p>
    <w:bookmarkStart w:id="567" w:name="ויקראBפרק-כו-{ב}"/>
    <w:bookmarkEnd w:id="567"/>
    <w:p w14:paraId="1D062FA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ומקדשי תיראו</w:t>
      </w:r>
      <w:r>
        <w:rPr>
          <w:rFonts w:ascii="David" w:hAnsi="David" w:cs="David"/>
          <w:color w:val="000000"/>
          <w:sz w:val="30"/>
          <w:szCs w:val="30"/>
          <w:rtl/>
        </w:rPr>
        <w:t>. שיבא למקדש שלש רגלים ויתכן להיות טעם לא תעשו לכם אלילים בעבור שאמר עבדי הם ואחר שהם עבדי יעבדו</w:t>
      </w:r>
      <w:r>
        <w:rPr>
          <w:rFonts w:ascii="David" w:hAnsi="David" w:cs="David"/>
          <w:color w:val="000000"/>
          <w:sz w:val="30"/>
          <w:szCs w:val="30"/>
          <w:rtl/>
        </w:rPr>
        <w:t xml:space="preserve"> אותי לבדי ולא אחרים: </w:t>
      </w:r>
      <w:r>
        <w:rPr>
          <w:rFonts w:ascii="David" w:hAnsi="David" w:cs="David"/>
          <w:b/>
          <w:bCs/>
          <w:color w:val="000000"/>
          <w:sz w:val="30"/>
          <w:szCs w:val="30"/>
          <w:rtl/>
        </w:rPr>
        <w:t>ופסל</w:t>
      </w:r>
      <w:r>
        <w:rPr>
          <w:rFonts w:ascii="David" w:hAnsi="David" w:cs="David"/>
          <w:color w:val="000000"/>
          <w:sz w:val="30"/>
          <w:szCs w:val="30"/>
          <w:rtl/>
        </w:rPr>
        <w:t xml:space="preserve">. ידוע. ומצבה לפסל: </w:t>
      </w:r>
      <w:r>
        <w:rPr>
          <w:rFonts w:ascii="David" w:hAnsi="David" w:cs="David"/>
          <w:b/>
          <w:bCs/>
          <w:color w:val="000000"/>
          <w:sz w:val="30"/>
          <w:szCs w:val="30"/>
          <w:rtl/>
        </w:rPr>
        <w:t>משכית</w:t>
      </w:r>
      <w:r>
        <w:rPr>
          <w:rFonts w:ascii="David" w:hAnsi="David" w:cs="David"/>
          <w:color w:val="000000"/>
          <w:sz w:val="30"/>
          <w:szCs w:val="30"/>
          <w:rtl/>
        </w:rPr>
        <w:t xml:space="preserve">. שם כמו מרבית וטעמו אבן </w:t>
      </w:r>
      <w:proofErr w:type="spellStart"/>
      <w:r>
        <w:rPr>
          <w:rFonts w:ascii="David" w:hAnsi="David" w:cs="David"/>
          <w:color w:val="000000"/>
          <w:sz w:val="30"/>
          <w:szCs w:val="30"/>
          <w:rtl/>
        </w:rPr>
        <w:t>מצויירת</w:t>
      </w:r>
      <w:proofErr w:type="spellEnd"/>
      <w:r>
        <w:rPr>
          <w:rFonts w:ascii="David" w:hAnsi="David" w:cs="David"/>
          <w:color w:val="000000"/>
          <w:sz w:val="30"/>
          <w:szCs w:val="30"/>
          <w:rtl/>
        </w:rPr>
        <w:t xml:space="preserve"> מגזרת עברו משכיות לבב שכיות החמד': </w:t>
      </w:r>
      <w:r>
        <w:rPr>
          <w:rFonts w:ascii="David" w:hAnsi="David" w:cs="David"/>
          <w:b/>
          <w:bCs/>
          <w:color w:val="000000"/>
          <w:sz w:val="30"/>
          <w:szCs w:val="30"/>
          <w:rtl/>
        </w:rPr>
        <w:t>לא תתנו בארצכם</w:t>
      </w:r>
      <w:r>
        <w:rPr>
          <w:rFonts w:ascii="David" w:hAnsi="David" w:cs="David"/>
          <w:color w:val="000000"/>
          <w:sz w:val="30"/>
          <w:szCs w:val="30"/>
          <w:rtl/>
        </w:rPr>
        <w:t xml:space="preserve">. זה משפט עבודת כוכבים </w:t>
      </w:r>
      <w:proofErr w:type="spellStart"/>
      <w:r>
        <w:rPr>
          <w:rFonts w:ascii="David" w:hAnsi="David" w:cs="David"/>
          <w:color w:val="000000"/>
          <w:sz w:val="30"/>
          <w:szCs w:val="30"/>
          <w:rtl/>
        </w:rPr>
        <w:t>במרקולים</w:t>
      </w:r>
      <w:proofErr w:type="spellEnd"/>
      <w:r>
        <w:rPr>
          <w:rFonts w:ascii="David" w:hAnsi="David" w:cs="David"/>
          <w:color w:val="000000"/>
          <w:sz w:val="30"/>
          <w:szCs w:val="30"/>
          <w:rtl/>
        </w:rPr>
        <w:t xml:space="preserve">: </w:t>
      </w:r>
      <w:r>
        <w:rPr>
          <w:rFonts w:ascii="David" w:hAnsi="David" w:cs="David"/>
          <w:b/>
          <w:bCs/>
          <w:color w:val="000000"/>
          <w:sz w:val="30"/>
          <w:szCs w:val="30"/>
          <w:rtl/>
        </w:rPr>
        <w:t xml:space="preserve">כי אני ה' </w:t>
      </w:r>
      <w:proofErr w:type="spellStart"/>
      <w:r>
        <w:rPr>
          <w:rFonts w:ascii="David" w:hAnsi="David" w:cs="David"/>
          <w:b/>
          <w:bCs/>
          <w:color w:val="000000"/>
          <w:sz w:val="30"/>
          <w:szCs w:val="30"/>
          <w:rtl/>
        </w:rPr>
        <w:t>אלהיכם</w:t>
      </w:r>
      <w:proofErr w:type="spellEnd"/>
      <w:r>
        <w:rPr>
          <w:rFonts w:ascii="David" w:hAnsi="David" w:cs="David"/>
          <w:color w:val="000000"/>
          <w:sz w:val="30"/>
          <w:szCs w:val="30"/>
          <w:rtl/>
        </w:rPr>
        <w:t xml:space="preserve">. לי תשתחוו ובתרגום ירושלמי כן: </w:t>
      </w:r>
      <w:r>
        <w:rPr>
          <w:rFonts w:ascii="David" w:hAnsi="David" w:cs="David"/>
          <w:b/>
          <w:bCs/>
          <w:color w:val="000000"/>
          <w:sz w:val="30"/>
          <w:szCs w:val="30"/>
          <w:rtl/>
        </w:rPr>
        <w:t>את שבתותי תשמר</w:t>
      </w:r>
      <w:r>
        <w:rPr>
          <w:rFonts w:ascii="David" w:hAnsi="David" w:cs="David"/>
          <w:color w:val="000000"/>
          <w:sz w:val="30"/>
          <w:szCs w:val="30"/>
          <w:rtl/>
        </w:rPr>
        <w:t xml:space="preserve">ו. שנות השמיטה: </w:t>
      </w:r>
      <w:r>
        <w:rPr>
          <w:rFonts w:ascii="David" w:hAnsi="David" w:cs="David"/>
          <w:b/>
          <w:bCs/>
          <w:color w:val="000000"/>
          <w:sz w:val="30"/>
          <w:szCs w:val="30"/>
          <w:rtl/>
        </w:rPr>
        <w:t>ומקדשי תיראו</w:t>
      </w:r>
      <w:r>
        <w:rPr>
          <w:rFonts w:ascii="David" w:hAnsi="David" w:cs="David"/>
          <w:color w:val="000000"/>
          <w:sz w:val="30"/>
          <w:szCs w:val="30"/>
          <w:rtl/>
        </w:rPr>
        <w:t xml:space="preserve">. שנת היובל. כי כן כתוב קדש תהיה </w:t>
      </w:r>
      <w:r>
        <w:rPr>
          <w:rFonts w:ascii="David" w:hAnsi="David" w:cs="David"/>
          <w:color w:val="000000"/>
          <w:sz w:val="30"/>
          <w:szCs w:val="30"/>
          <w:rtl/>
        </w:rPr>
        <w:lastRenderedPageBreak/>
        <w:t xml:space="preserve">לכם ולפי דעתי שהזכיר את שבתותי מטעם ומדי שבת בשבתו יבא כל בשר להשתחוות לפני ולא בעבור שהזכיר להשתחוות עליה והטעם שתבואו בכל שבת </w:t>
      </w:r>
      <w:proofErr w:type="spellStart"/>
      <w:r>
        <w:rPr>
          <w:rFonts w:ascii="David" w:hAnsi="David" w:cs="David"/>
          <w:color w:val="000000"/>
          <w:sz w:val="30"/>
          <w:szCs w:val="30"/>
          <w:rtl/>
        </w:rPr>
        <w:t>להשתחות</w:t>
      </w:r>
      <w:proofErr w:type="spellEnd"/>
      <w:r>
        <w:rPr>
          <w:rFonts w:ascii="David" w:hAnsi="David" w:cs="David"/>
          <w:color w:val="000000"/>
          <w:sz w:val="30"/>
          <w:szCs w:val="30"/>
          <w:rtl/>
        </w:rPr>
        <w:t xml:space="preserve"> לפני ולא על אבן משכית רק מקדשי והנה הזכיר היום </w:t>
      </w:r>
      <w:proofErr w:type="spellStart"/>
      <w:r>
        <w:rPr>
          <w:rFonts w:ascii="David" w:hAnsi="David" w:cs="David"/>
          <w:color w:val="000000"/>
          <w:sz w:val="30"/>
          <w:szCs w:val="30"/>
          <w:rtl/>
        </w:rPr>
        <w:t>הנבחד</w:t>
      </w:r>
      <w:proofErr w:type="spellEnd"/>
      <w:r>
        <w:rPr>
          <w:rFonts w:ascii="David" w:hAnsi="David" w:cs="David"/>
          <w:color w:val="000000"/>
          <w:sz w:val="30"/>
          <w:szCs w:val="30"/>
          <w:rtl/>
        </w:rPr>
        <w:t xml:space="preserve"> כי הוא נבחר לעבודת השם כאשר פירשתי</w:t>
      </w:r>
      <w:r>
        <w:rPr>
          <w:rFonts w:ascii="David" w:hAnsi="David" w:cs="David"/>
          <w:color w:val="000000"/>
          <w:sz w:val="30"/>
          <w:szCs w:val="30"/>
          <w:rtl/>
        </w:rPr>
        <w:t xml:space="preserve"> וגם הזכיר המקום הנבחר: וטעם </w:t>
      </w:r>
      <w:r>
        <w:rPr>
          <w:rFonts w:ascii="David" w:hAnsi="David" w:cs="David"/>
          <w:b/>
          <w:bCs/>
          <w:color w:val="000000"/>
          <w:sz w:val="30"/>
          <w:szCs w:val="30"/>
          <w:rtl/>
        </w:rPr>
        <w:t>אני ה'</w:t>
      </w:r>
      <w:r>
        <w:rPr>
          <w:rFonts w:ascii="David" w:hAnsi="David" w:cs="David"/>
          <w:color w:val="000000"/>
          <w:sz w:val="30"/>
          <w:szCs w:val="30"/>
          <w:rtl/>
        </w:rPr>
        <w:t xml:space="preserve">. ששבתי מכל מלאכה בשבת וכבודי דר במקדש על כן הזכיר מלת תיראו: </w:t>
      </w:r>
    </w:p>
    <w:p w14:paraId="115DD236" w14:textId="77777777" w:rsidR="00000000"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בהר סיני</w:t>
      </w:r>
      <w:r>
        <w:rPr>
          <w:rFonts w:ascii="David" w:hAnsi="David" w:cs="David"/>
          <w:color w:val="000000"/>
          <w:sz w:val="30"/>
          <w:szCs w:val="30"/>
          <w:rtl/>
        </w:rPr>
        <w:t xml:space="preserve"> </w:t>
      </w:r>
      <w:r>
        <w:rPr>
          <w:rFonts w:ascii="David" w:hAnsi="David" w:cs="David"/>
          <w:color w:val="000000"/>
          <w:sz w:val="30"/>
          <w:szCs w:val="30"/>
          <w:rtl/>
        </w:rPr>
        <w:br/>
      </w:r>
      <w:bookmarkStart w:id="568" w:name="HtmpReportNum0009_L5"/>
      <w:bookmarkStart w:id="569" w:name="פרשתBבחקתי"/>
      <w:bookmarkEnd w:id="568"/>
      <w:bookmarkEnd w:id="569"/>
    </w:p>
    <w:p w14:paraId="57562739"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30E3F170">
          <v:rect id="_x0000_i1072" style="width:0;height:1.5pt" o:hralign="center" o:hrstd="t" o:hr="t" fillcolor="#a0a0a0" stroked="f"/>
        </w:pict>
      </w:r>
    </w:p>
    <w:p w14:paraId="1F2BAC19" w14:textId="77777777" w:rsidR="00000000" w:rsidRDefault="009A7E1F">
      <w:pPr>
        <w:bidi/>
        <w:jc w:val="both"/>
        <w:divId w:val="1088421897"/>
        <w:rPr>
          <w:rFonts w:ascii="David" w:eastAsia="Times New Roman" w:hAnsi="David" w:cs="David"/>
          <w:color w:val="000000"/>
          <w:sz w:val="47"/>
          <w:szCs w:val="47"/>
          <w:rtl/>
        </w:rPr>
      </w:pPr>
    </w:p>
    <w:p w14:paraId="6975EE41" w14:textId="77777777" w:rsidR="00000000" w:rsidRDefault="009A7E1F">
      <w:pPr>
        <w:pStyle w:val="NormalWeb"/>
        <w:bidi/>
        <w:spacing w:after="300" w:afterAutospacing="0"/>
        <w:jc w:val="both"/>
        <w:divId w:val="1088421897"/>
        <w:rPr>
          <w:rFonts w:ascii="David" w:hAnsi="David" w:cs="David"/>
          <w:color w:val="000000"/>
          <w:sz w:val="30"/>
          <w:szCs w:val="30"/>
          <w:rtl/>
        </w:rPr>
      </w:pPr>
      <w:hyperlink w:anchor="פרשת_בחקתי!" w:history="1">
        <w:r>
          <w:rPr>
            <w:rStyle w:val="Hyperlink"/>
            <w:rFonts w:ascii="David" w:hAnsi="David" w:cs="David"/>
            <w:b/>
            <w:bCs/>
            <w:sz w:val="47"/>
            <w:szCs w:val="47"/>
            <w:rtl/>
          </w:rPr>
          <w:t xml:space="preserve">פרשת </w:t>
        </w:r>
        <w:proofErr w:type="spellStart"/>
        <w:r>
          <w:rPr>
            <w:rStyle w:val="Hyperlink"/>
            <w:rFonts w:ascii="David" w:hAnsi="David" w:cs="David"/>
            <w:b/>
            <w:bCs/>
            <w:sz w:val="47"/>
            <w:szCs w:val="47"/>
            <w:rtl/>
          </w:rPr>
          <w:t>בחקתי</w:t>
        </w:r>
        <w:proofErr w:type="spellEnd"/>
      </w:hyperlink>
    </w:p>
    <w:bookmarkStart w:id="570" w:name="ויקראBפרק-כו-{ג}"/>
    <w:bookmarkEnd w:id="570"/>
    <w:p w14:paraId="6C423623"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אם </w:t>
      </w:r>
      <w:proofErr w:type="spellStart"/>
      <w:r>
        <w:rPr>
          <w:rFonts w:ascii="David" w:hAnsi="David" w:cs="David"/>
          <w:b/>
          <w:bCs/>
          <w:color w:val="000000"/>
          <w:sz w:val="30"/>
          <w:szCs w:val="30"/>
          <w:rtl/>
        </w:rPr>
        <w:t>בחקתי</w:t>
      </w:r>
      <w:proofErr w:type="spellEnd"/>
      <w:r>
        <w:rPr>
          <w:rFonts w:ascii="David" w:hAnsi="David" w:cs="David"/>
          <w:color w:val="000000"/>
          <w:sz w:val="30"/>
          <w:szCs w:val="30"/>
          <w:rtl/>
        </w:rPr>
        <w:t xml:space="preserve">. </w:t>
      </w:r>
      <w:r>
        <w:rPr>
          <w:rFonts w:ascii="David" w:hAnsi="David" w:cs="David"/>
          <w:b/>
          <w:bCs/>
          <w:color w:val="000000"/>
          <w:sz w:val="30"/>
          <w:szCs w:val="30"/>
          <w:rtl/>
        </w:rPr>
        <w:t>תשמרו ועשיתם</w:t>
      </w:r>
      <w:r>
        <w:rPr>
          <w:rFonts w:ascii="David" w:hAnsi="David" w:cs="David"/>
          <w:color w:val="000000"/>
          <w:sz w:val="30"/>
          <w:szCs w:val="30"/>
          <w:rtl/>
        </w:rPr>
        <w:t xml:space="preserve">. מצוה ללמוד וללמד ולעשו'.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ונתתי </w:t>
      </w:r>
      <w:proofErr w:type="spellStart"/>
      <w:r>
        <w:rPr>
          <w:rFonts w:ascii="David" w:hAnsi="David" w:cs="David"/>
          <w:color w:val="000000"/>
          <w:sz w:val="30"/>
          <w:szCs w:val="30"/>
          <w:rtl/>
        </w:rPr>
        <w:t>כוי</w:t>
      </w:r>
      <w:proofErr w:type="spellEnd"/>
      <w:r>
        <w:rPr>
          <w:rFonts w:ascii="David" w:hAnsi="David" w:cs="David"/>
          <w:color w:val="000000"/>
          <w:sz w:val="30"/>
          <w:szCs w:val="30"/>
          <w:rtl/>
        </w:rPr>
        <w:t xml:space="preserve">''ו והארץ </w:t>
      </w:r>
      <w:proofErr w:type="spellStart"/>
      <w:r>
        <w:rPr>
          <w:rFonts w:ascii="David" w:hAnsi="David" w:cs="David"/>
          <w:color w:val="000000"/>
          <w:sz w:val="30"/>
          <w:szCs w:val="30"/>
          <w:rtl/>
        </w:rPr>
        <w:t>היתה</w:t>
      </w:r>
      <w:proofErr w:type="spellEnd"/>
      <w:r>
        <w:rPr>
          <w:rFonts w:ascii="David" w:hAnsi="David" w:cs="David"/>
          <w:color w:val="000000"/>
          <w:sz w:val="30"/>
          <w:szCs w:val="30"/>
          <w:rtl/>
        </w:rPr>
        <w:t xml:space="preserve"> תהו ובהו ולעולם כאשר המלה מלרע עם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הטעם הוא לעתיד ואם מלעיל עבר חוץ ממתי מעט: </w:t>
      </w:r>
    </w:p>
    <w:bookmarkStart w:id="571" w:name="ויקראBפרק-כו-{ד}"/>
    <w:bookmarkEnd w:id="571"/>
    <w:p w14:paraId="4323C69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יבולה</w:t>
      </w:r>
      <w:r>
        <w:rPr>
          <w:rFonts w:ascii="David" w:hAnsi="David" w:cs="David"/>
          <w:color w:val="000000"/>
          <w:sz w:val="30"/>
          <w:szCs w:val="30"/>
          <w:rtl/>
        </w:rPr>
        <w:t xml:space="preserve">. מן כי בול הרים </w:t>
      </w:r>
      <w:proofErr w:type="spellStart"/>
      <w:r>
        <w:rPr>
          <w:rFonts w:ascii="David" w:hAnsi="David" w:cs="David"/>
          <w:color w:val="000000"/>
          <w:sz w:val="30"/>
          <w:szCs w:val="30"/>
          <w:rtl/>
        </w:rPr>
        <w:t>ישאו</w:t>
      </w:r>
      <w:proofErr w:type="spellEnd"/>
      <w:r>
        <w:rPr>
          <w:rFonts w:ascii="David" w:hAnsi="David" w:cs="David"/>
          <w:color w:val="000000"/>
          <w:sz w:val="30"/>
          <w:szCs w:val="30"/>
          <w:rtl/>
        </w:rPr>
        <w:t xml:space="preserve"> לו ולא נדע אם </w:t>
      </w:r>
      <w:proofErr w:type="spellStart"/>
      <w:r>
        <w:rPr>
          <w:rFonts w:ascii="David" w:hAnsi="David" w:cs="David"/>
          <w:color w:val="000000"/>
          <w:sz w:val="30"/>
          <w:szCs w:val="30"/>
          <w:rtl/>
        </w:rPr>
        <w:t>היו''ד</w:t>
      </w:r>
      <w:proofErr w:type="spellEnd"/>
      <w:r>
        <w:rPr>
          <w:rFonts w:ascii="David" w:hAnsi="David" w:cs="David"/>
          <w:color w:val="000000"/>
          <w:sz w:val="30"/>
          <w:szCs w:val="30"/>
          <w:rtl/>
        </w:rPr>
        <w:t xml:space="preserve"> </w:t>
      </w:r>
      <w:r>
        <w:rPr>
          <w:rFonts w:ascii="David" w:hAnsi="David" w:cs="David"/>
          <w:color w:val="000000"/>
          <w:sz w:val="30"/>
          <w:szCs w:val="30"/>
          <w:rtl/>
        </w:rPr>
        <w:t xml:space="preserve">שרש או אינו שרש </w:t>
      </w:r>
      <w:proofErr w:type="spellStart"/>
      <w:r>
        <w:rPr>
          <w:rFonts w:ascii="David" w:hAnsi="David" w:cs="David"/>
          <w:color w:val="000000"/>
          <w:sz w:val="30"/>
          <w:szCs w:val="30"/>
          <w:rtl/>
        </w:rPr>
        <w:t>כמלת</w:t>
      </w:r>
      <w:proofErr w:type="spellEnd"/>
      <w:r>
        <w:rPr>
          <w:rFonts w:ascii="David" w:hAnsi="David" w:cs="David"/>
          <w:color w:val="000000"/>
          <w:sz w:val="30"/>
          <w:szCs w:val="30"/>
          <w:rtl/>
        </w:rPr>
        <w:t xml:space="preserve"> יקום: </w:t>
      </w:r>
    </w:p>
    <w:bookmarkStart w:id="572" w:name="ויקראBפרק-כו-{ה}"/>
    <w:bookmarkEnd w:id="572"/>
    <w:p w14:paraId="4E865BA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דיש את בציר</w:t>
      </w:r>
      <w:r>
        <w:rPr>
          <w:rFonts w:ascii="David" w:hAnsi="David" w:cs="David"/>
          <w:color w:val="000000"/>
          <w:sz w:val="30"/>
          <w:szCs w:val="30"/>
          <w:rtl/>
        </w:rPr>
        <w:t xml:space="preserve">. והנה התבאר </w:t>
      </w:r>
      <w:proofErr w:type="spellStart"/>
      <w:r>
        <w:rPr>
          <w:rFonts w:ascii="David" w:hAnsi="David" w:cs="David"/>
          <w:color w:val="000000"/>
          <w:sz w:val="30"/>
          <w:szCs w:val="30"/>
          <w:rtl/>
        </w:rPr>
        <w:t>באספך</w:t>
      </w:r>
      <w:proofErr w:type="spellEnd"/>
      <w:r>
        <w:rPr>
          <w:rFonts w:ascii="David" w:hAnsi="David" w:cs="David"/>
          <w:color w:val="000000"/>
          <w:sz w:val="30"/>
          <w:szCs w:val="30"/>
          <w:rtl/>
        </w:rPr>
        <w:t xml:space="preserve"> את מעשיך מן השדה וכרם: </w:t>
      </w:r>
      <w:r>
        <w:rPr>
          <w:rFonts w:ascii="David" w:hAnsi="David" w:cs="David"/>
          <w:b/>
          <w:bCs/>
          <w:color w:val="000000"/>
          <w:sz w:val="30"/>
          <w:szCs w:val="30"/>
          <w:rtl/>
        </w:rPr>
        <w:t>לשבע</w:t>
      </w:r>
      <w:r>
        <w:rPr>
          <w:rFonts w:ascii="David" w:hAnsi="David" w:cs="David"/>
          <w:color w:val="000000"/>
          <w:sz w:val="30"/>
          <w:szCs w:val="30"/>
          <w:rtl/>
        </w:rPr>
        <w:t xml:space="preserve">. שם הפועל: </w:t>
      </w:r>
      <w:r>
        <w:rPr>
          <w:rFonts w:ascii="David" w:hAnsi="David" w:cs="David"/>
          <w:b/>
          <w:bCs/>
          <w:color w:val="000000"/>
          <w:sz w:val="30"/>
          <w:szCs w:val="30"/>
          <w:rtl/>
        </w:rPr>
        <w:t>לבטח</w:t>
      </w:r>
      <w:r>
        <w:rPr>
          <w:rFonts w:ascii="David" w:hAnsi="David" w:cs="David"/>
          <w:color w:val="000000"/>
          <w:sz w:val="30"/>
          <w:szCs w:val="30"/>
          <w:rtl/>
        </w:rPr>
        <w:t xml:space="preserve">. </w:t>
      </w:r>
      <w:proofErr w:type="spellStart"/>
      <w:r>
        <w:rPr>
          <w:rFonts w:ascii="David" w:hAnsi="David" w:cs="David"/>
          <w:color w:val="000000"/>
          <w:sz w:val="30"/>
          <w:szCs w:val="30"/>
          <w:rtl/>
        </w:rPr>
        <w:t>בלמ</w:t>
      </w:r>
      <w:proofErr w:type="spellEnd"/>
      <w:r>
        <w:rPr>
          <w:rFonts w:ascii="David" w:hAnsi="David" w:cs="David"/>
          <w:color w:val="000000"/>
          <w:sz w:val="30"/>
          <w:szCs w:val="30"/>
          <w:rtl/>
        </w:rPr>
        <w:t xml:space="preserve">''ד ובחסרונו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וכן מלת לבדד והנה הזכיר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השובע שהוא עיקר: וטעם </w:t>
      </w:r>
      <w:r>
        <w:rPr>
          <w:rFonts w:ascii="David" w:hAnsi="David" w:cs="David"/>
          <w:b/>
          <w:bCs/>
          <w:color w:val="000000"/>
          <w:sz w:val="30"/>
          <w:szCs w:val="30"/>
          <w:rtl/>
        </w:rPr>
        <w:t>וישבתם לבטח</w:t>
      </w:r>
      <w:r>
        <w:rPr>
          <w:rFonts w:ascii="David" w:hAnsi="David" w:cs="David"/>
          <w:color w:val="000000"/>
          <w:sz w:val="30"/>
          <w:szCs w:val="30"/>
          <w:rtl/>
        </w:rPr>
        <w:t>. כי בימי הרעב יגלו בני א</w:t>
      </w:r>
      <w:r>
        <w:rPr>
          <w:rFonts w:ascii="David" w:hAnsi="David" w:cs="David"/>
          <w:color w:val="000000"/>
          <w:sz w:val="30"/>
          <w:szCs w:val="30"/>
          <w:rtl/>
        </w:rPr>
        <w:t xml:space="preserve">דם ממקומם כטעם לא תוסף תת </w:t>
      </w:r>
      <w:proofErr w:type="spellStart"/>
      <w:r>
        <w:rPr>
          <w:rFonts w:ascii="David" w:hAnsi="David" w:cs="David"/>
          <w:color w:val="000000"/>
          <w:sz w:val="30"/>
          <w:szCs w:val="30"/>
          <w:rtl/>
        </w:rPr>
        <w:t>כחה</w:t>
      </w:r>
      <w:proofErr w:type="spellEnd"/>
      <w:r>
        <w:rPr>
          <w:rFonts w:ascii="David" w:hAnsi="David" w:cs="David"/>
          <w:color w:val="000000"/>
          <w:sz w:val="30"/>
          <w:szCs w:val="30"/>
          <w:rtl/>
        </w:rPr>
        <w:t xml:space="preserve"> לך נע ונד: </w:t>
      </w:r>
    </w:p>
    <w:bookmarkStart w:id="573" w:name="ויקראBפרק-כו-{ו}"/>
    <w:bookmarkEnd w:id="573"/>
    <w:p w14:paraId="13771CD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ונתתי שלום בארץ</w:t>
      </w:r>
      <w:r>
        <w:rPr>
          <w:rFonts w:ascii="David" w:hAnsi="David" w:cs="David"/>
          <w:color w:val="000000"/>
          <w:sz w:val="30"/>
          <w:szCs w:val="30"/>
          <w:rtl/>
        </w:rPr>
        <w:t xml:space="preserve">. ביניכם: </w:t>
      </w:r>
      <w:r>
        <w:rPr>
          <w:rFonts w:ascii="David" w:hAnsi="David" w:cs="David"/>
          <w:b/>
          <w:bCs/>
          <w:color w:val="000000"/>
          <w:sz w:val="30"/>
          <w:szCs w:val="30"/>
          <w:rtl/>
        </w:rPr>
        <w:t>ואין מחריד</w:t>
      </w:r>
      <w:r>
        <w:rPr>
          <w:rFonts w:ascii="David" w:hAnsi="David" w:cs="David"/>
          <w:color w:val="000000"/>
          <w:sz w:val="30"/>
          <w:szCs w:val="30"/>
          <w:rtl/>
        </w:rPr>
        <w:t xml:space="preserve">. לא מחיה רעה ולא מאויב רק אתם תרדפו האויב </w:t>
      </w:r>
      <w:proofErr w:type="spellStart"/>
      <w:r>
        <w:rPr>
          <w:rFonts w:ascii="David" w:hAnsi="David" w:cs="David"/>
          <w:color w:val="000000"/>
          <w:sz w:val="30"/>
          <w:szCs w:val="30"/>
          <w:rtl/>
        </w:rPr>
        <w:t>ויפול</w:t>
      </w:r>
      <w:proofErr w:type="spellEnd"/>
      <w:r>
        <w:rPr>
          <w:rFonts w:ascii="David" w:hAnsi="David" w:cs="David"/>
          <w:color w:val="000000"/>
          <w:sz w:val="30"/>
          <w:szCs w:val="30"/>
          <w:rtl/>
        </w:rPr>
        <w:t xml:space="preserve"> לפניכם והתמה כי מתי מעט מכם ירדפו מתי רב מהאויבים וכבר הודעתיך בספר מאזנים כי עשרה ומ</w:t>
      </w:r>
      <w:r>
        <w:rPr>
          <w:rFonts w:ascii="David" w:hAnsi="David" w:cs="David"/>
          <w:color w:val="000000"/>
          <w:sz w:val="30"/>
          <w:szCs w:val="30"/>
          <w:rtl/>
        </w:rPr>
        <w:t xml:space="preserve">אה ואלף ורבבה שהיא עשרת אלפים סך חשבון ומנהג המרבה לומר אחד לעשר כמו כי עתה כמונו עשרת אלפים ופה הוסיף כי המאה ירדפום חמשה והנה כפל מנהג המרבה וכל אחד מהמאה ירדוף מאה ויש אומרים כי בעבור התחברות האחדים יוסיף המספר וכן איכה ירדוף אחד אלף. ואין צורך: </w:t>
      </w:r>
    </w:p>
    <w:bookmarkStart w:id="574" w:name="ויקראBפרק-כו-{ח}"/>
    <w:bookmarkEnd w:id="574"/>
    <w:p w14:paraId="5B9A31A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w:instrText>
      </w:r>
      <w:r>
        <w:rPr>
          <w:rFonts w:ascii="David" w:hAnsi="David" w:cs="David"/>
          <w:b/>
          <w:bCs/>
          <w:color w:val="000000"/>
          <w:sz w:val="27"/>
          <w:szCs w:val="27"/>
        </w:rPr>
        <w:instrText>LINK "" \l</w:instrText>
      </w:r>
      <w:r>
        <w:rPr>
          <w:rFonts w:ascii="David" w:hAnsi="David" w:cs="David"/>
          <w:b/>
          <w:bCs/>
          <w:color w:val="000000"/>
          <w:sz w:val="27"/>
          <w:szCs w:val="27"/>
          <w:rtl/>
        </w:rPr>
        <w:instrText xml:space="preserve"> "ויקרא_פרק-כו-{ח}!"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ונפלו אויביכם</w:t>
      </w:r>
      <w:r>
        <w:rPr>
          <w:rFonts w:ascii="David" w:hAnsi="David" w:cs="David"/>
          <w:color w:val="000000"/>
          <w:sz w:val="30"/>
          <w:szCs w:val="30"/>
          <w:rtl/>
        </w:rPr>
        <w:t xml:space="preserve">. פעם אחרת שיפלו פעם אחר פעם בלי תק ומה: </w:t>
      </w:r>
    </w:p>
    <w:bookmarkStart w:id="575" w:name="ויקראBפרק-כו-{ט}"/>
    <w:bookmarkEnd w:id="575"/>
    <w:p w14:paraId="456FD3C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ופניתי אליכם</w:t>
      </w:r>
      <w:r>
        <w:rPr>
          <w:rFonts w:ascii="David" w:hAnsi="David" w:cs="David"/>
          <w:color w:val="000000"/>
          <w:sz w:val="30"/>
          <w:szCs w:val="30"/>
          <w:rtl/>
        </w:rPr>
        <w:t xml:space="preserve">. להרבות </w:t>
      </w:r>
      <w:proofErr w:type="spellStart"/>
      <w:r>
        <w:rPr>
          <w:rFonts w:ascii="David" w:hAnsi="David" w:cs="David"/>
          <w:color w:val="000000"/>
          <w:sz w:val="30"/>
          <w:szCs w:val="30"/>
          <w:rtl/>
        </w:rPr>
        <w:t>עשרכם</w:t>
      </w:r>
      <w:proofErr w:type="spellEnd"/>
      <w:r>
        <w:rPr>
          <w:rFonts w:ascii="David" w:hAnsi="David" w:cs="David"/>
          <w:color w:val="000000"/>
          <w:sz w:val="30"/>
          <w:szCs w:val="30"/>
          <w:rtl/>
        </w:rPr>
        <w:t xml:space="preserve"> ולהפרות ולהרבות אתכם בבנים ובבנות והנכון בעיני להיות והפריתי הפך עוצר רחם: </w:t>
      </w:r>
      <w:proofErr w:type="spellStart"/>
      <w:r>
        <w:rPr>
          <w:rFonts w:ascii="David" w:hAnsi="David" w:cs="David"/>
          <w:b/>
          <w:bCs/>
          <w:color w:val="000000"/>
          <w:sz w:val="30"/>
          <w:szCs w:val="30"/>
          <w:rtl/>
        </w:rPr>
        <w:t>והקימתי</w:t>
      </w:r>
      <w:proofErr w:type="spellEnd"/>
      <w:r>
        <w:rPr>
          <w:rFonts w:ascii="David" w:hAnsi="David" w:cs="David"/>
          <w:b/>
          <w:bCs/>
          <w:color w:val="000000"/>
          <w:sz w:val="30"/>
          <w:szCs w:val="30"/>
          <w:rtl/>
        </w:rPr>
        <w:t xml:space="preserve"> את ברית</w:t>
      </w:r>
      <w:r>
        <w:rPr>
          <w:rFonts w:ascii="David" w:hAnsi="David" w:cs="David"/>
          <w:b/>
          <w:bCs/>
          <w:color w:val="000000"/>
          <w:sz w:val="30"/>
          <w:szCs w:val="30"/>
          <w:rtl/>
        </w:rPr>
        <w:t>י אתכם</w:t>
      </w:r>
      <w:r>
        <w:rPr>
          <w:rFonts w:ascii="David" w:hAnsi="David" w:cs="David"/>
          <w:color w:val="000000"/>
          <w:sz w:val="30"/>
          <w:szCs w:val="30"/>
          <w:rtl/>
        </w:rPr>
        <w:t xml:space="preserve">. להיותכם ככוכבי השמים לרוב וכעפר הארץ: </w:t>
      </w:r>
    </w:p>
    <w:bookmarkStart w:id="576" w:name="ויקראBפרק-כו-{י}"/>
    <w:bookmarkEnd w:id="576"/>
    <w:p w14:paraId="6E1D03C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"ויקרא_פרק-כו-{י}!"</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ואכלתם ישן נושן</w:t>
      </w:r>
      <w:r>
        <w:rPr>
          <w:rFonts w:ascii="David" w:hAnsi="David" w:cs="David"/>
          <w:color w:val="000000"/>
          <w:sz w:val="30"/>
          <w:szCs w:val="30"/>
          <w:rtl/>
        </w:rPr>
        <w:t xml:space="preserve">. התמה שתהיו רבים ומרוב התבואה יאכל מי שירצה ישן גם נושן יותר מהישן והוא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ויש מי שיוציא הישן מביתו מפני החדש כי אין לו מקום </w:t>
      </w:r>
      <w:proofErr w:type="spellStart"/>
      <w:r>
        <w:rPr>
          <w:rFonts w:ascii="David" w:hAnsi="David" w:cs="David"/>
          <w:color w:val="000000"/>
          <w:sz w:val="30"/>
          <w:szCs w:val="30"/>
          <w:rtl/>
        </w:rPr>
        <w:t>לשומו</w:t>
      </w:r>
      <w:proofErr w:type="spellEnd"/>
      <w:r>
        <w:rPr>
          <w:rFonts w:ascii="David" w:hAnsi="David" w:cs="David"/>
          <w:color w:val="000000"/>
          <w:sz w:val="30"/>
          <w:szCs w:val="30"/>
          <w:rtl/>
        </w:rPr>
        <w:t xml:space="preserve"> שם ומפרש אמר כי טעם </w:t>
      </w:r>
      <w:r>
        <w:rPr>
          <w:rFonts w:ascii="David" w:hAnsi="David" w:cs="David"/>
          <w:b/>
          <w:bCs/>
          <w:color w:val="000000"/>
          <w:sz w:val="30"/>
          <w:szCs w:val="30"/>
          <w:rtl/>
        </w:rPr>
        <w:t>תוציאו</w:t>
      </w:r>
      <w:r>
        <w:rPr>
          <w:rFonts w:ascii="David" w:hAnsi="David" w:cs="David"/>
          <w:color w:val="000000"/>
          <w:sz w:val="30"/>
          <w:szCs w:val="30"/>
          <w:rtl/>
        </w:rPr>
        <w:t xml:space="preserve">. אל השדה: </w:t>
      </w:r>
    </w:p>
    <w:bookmarkStart w:id="577" w:name="ויקראBפרק-כו-{יא}"/>
    <w:bookmarkEnd w:id="577"/>
    <w:p w14:paraId="6A28201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"ויקרא_פרק-כו-{יא}!"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ונתתי משכני</w:t>
      </w:r>
      <w:r>
        <w:rPr>
          <w:rFonts w:ascii="David" w:hAnsi="David" w:cs="David"/>
          <w:color w:val="000000"/>
          <w:sz w:val="30"/>
          <w:szCs w:val="30"/>
          <w:rtl/>
        </w:rPr>
        <w:t xml:space="preserve">. ולא תפחדו שתבואו לעולם לידי חסרון כי כבודי דר עמכם ואיננו כבן אדם שתגעל נפשו לשבת </w:t>
      </w:r>
      <w:r>
        <w:rPr>
          <w:rFonts w:ascii="David" w:hAnsi="David" w:cs="David"/>
          <w:b/>
          <w:bCs/>
          <w:color w:val="000000"/>
          <w:sz w:val="30"/>
          <w:szCs w:val="30"/>
          <w:rtl/>
        </w:rPr>
        <w:t>כלי</w:t>
      </w:r>
      <w:r>
        <w:rPr>
          <w:rFonts w:ascii="David" w:hAnsi="David" w:cs="David"/>
          <w:color w:val="000000"/>
          <w:sz w:val="30"/>
          <w:szCs w:val="30"/>
          <w:rtl/>
        </w:rPr>
        <w:t xml:space="preserve"> במקום אחד ועוד כי בלכתכם אל ארץ </w:t>
      </w:r>
      <w:r>
        <w:rPr>
          <w:rFonts w:ascii="David" w:hAnsi="David" w:cs="David"/>
          <w:color w:val="000000"/>
          <w:sz w:val="30"/>
          <w:szCs w:val="30"/>
          <w:rtl/>
        </w:rPr>
        <w:lastRenderedPageBreak/>
        <w:t xml:space="preserve">אויביכם והמקדש איננו </w:t>
      </w:r>
      <w:proofErr w:type="spellStart"/>
      <w:r>
        <w:rPr>
          <w:rFonts w:ascii="David" w:hAnsi="David" w:cs="David"/>
          <w:color w:val="000000"/>
          <w:sz w:val="30"/>
          <w:szCs w:val="30"/>
          <w:rtl/>
        </w:rPr>
        <w:t>עמכ</w:t>
      </w:r>
      <w:proofErr w:type="spellEnd"/>
      <w:r>
        <w:rPr>
          <w:rFonts w:ascii="David" w:hAnsi="David" w:cs="David"/>
          <w:color w:val="000000"/>
          <w:sz w:val="30"/>
          <w:szCs w:val="30"/>
          <w:rtl/>
        </w:rPr>
        <w:t xml:space="preserve">' יתהלך כבודי בתוככם והנה אני אהיה לכם </w:t>
      </w:r>
      <w:proofErr w:type="spellStart"/>
      <w:r>
        <w:rPr>
          <w:rFonts w:ascii="David" w:hAnsi="David" w:cs="David"/>
          <w:color w:val="000000"/>
          <w:sz w:val="30"/>
          <w:szCs w:val="30"/>
          <w:rtl/>
        </w:rPr>
        <w:t>לאלהים</w:t>
      </w:r>
      <w:proofErr w:type="spellEnd"/>
      <w:r>
        <w:rPr>
          <w:rFonts w:ascii="David" w:hAnsi="David" w:cs="David"/>
          <w:color w:val="000000"/>
          <w:sz w:val="30"/>
          <w:szCs w:val="30"/>
          <w:rtl/>
        </w:rPr>
        <w:t xml:space="preserve"> ואתם עמי כי על כן הוצאתי אתכם מארץ מצרים: </w:t>
      </w:r>
    </w:p>
    <w:bookmarkStart w:id="578" w:name="ויקראBפרק-כו-{יג}"/>
    <w:bookmarkEnd w:id="578"/>
    <w:p w14:paraId="206346C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w:instrText>
      </w:r>
      <w:r>
        <w:rPr>
          <w:rFonts w:ascii="David" w:hAnsi="David" w:cs="David"/>
          <w:b/>
          <w:bCs/>
          <w:color w:val="000000"/>
          <w:sz w:val="27"/>
          <w:szCs w:val="27"/>
          <w:rtl/>
        </w:rPr>
        <w:instrText>_פרק-כו-{יג}!"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מטת</w:t>
      </w:r>
      <w:proofErr w:type="spellEnd"/>
      <w:r>
        <w:rPr>
          <w:rFonts w:ascii="David" w:hAnsi="David" w:cs="David"/>
          <w:b/>
          <w:bCs/>
          <w:color w:val="000000"/>
          <w:sz w:val="30"/>
          <w:szCs w:val="30"/>
          <w:rtl/>
        </w:rPr>
        <w:t xml:space="preserve"> עולכם</w:t>
      </w:r>
      <w:r>
        <w:rPr>
          <w:rFonts w:ascii="David" w:hAnsi="David" w:cs="David"/>
          <w:color w:val="000000"/>
          <w:sz w:val="30"/>
          <w:szCs w:val="30"/>
          <w:rtl/>
        </w:rPr>
        <w:t xml:space="preserve">. משל כפר החורש שיעבוד אדמת בעליו וישראל השתעבדו </w:t>
      </w:r>
      <w:proofErr w:type="spellStart"/>
      <w:r>
        <w:rPr>
          <w:rFonts w:ascii="David" w:hAnsi="David" w:cs="David"/>
          <w:color w:val="000000"/>
          <w:sz w:val="30"/>
          <w:szCs w:val="30"/>
          <w:rtl/>
        </w:rPr>
        <w:t>בבנין</w:t>
      </w:r>
      <w:proofErr w:type="spellEnd"/>
      <w:r>
        <w:rPr>
          <w:rFonts w:ascii="David" w:hAnsi="David" w:cs="David"/>
          <w:color w:val="000000"/>
          <w:sz w:val="30"/>
          <w:szCs w:val="30"/>
          <w:rtl/>
        </w:rPr>
        <w:t xml:space="preserve"> האדמה כי כן כתוב: </w:t>
      </w:r>
      <w:r>
        <w:rPr>
          <w:rFonts w:ascii="David" w:hAnsi="David" w:cs="David"/>
          <w:b/>
          <w:bCs/>
          <w:color w:val="000000"/>
          <w:sz w:val="30"/>
          <w:szCs w:val="30"/>
          <w:rtl/>
        </w:rPr>
        <w:t>קוממיות</w:t>
      </w:r>
      <w:r>
        <w:rPr>
          <w:rFonts w:ascii="David" w:hAnsi="David" w:cs="David"/>
          <w:color w:val="000000"/>
          <w:sz w:val="30"/>
          <w:szCs w:val="30"/>
          <w:rtl/>
        </w:rPr>
        <w:t xml:space="preserve">. בקומה זקופה וריקי מוח אמרו כי </w:t>
      </w:r>
      <w:proofErr w:type="spellStart"/>
      <w:r>
        <w:rPr>
          <w:rFonts w:ascii="David" w:hAnsi="David" w:cs="David"/>
          <w:color w:val="000000"/>
          <w:sz w:val="30"/>
          <w:szCs w:val="30"/>
          <w:rtl/>
        </w:rPr>
        <w:t>הקללו</w:t>
      </w:r>
      <w:proofErr w:type="spellEnd"/>
      <w:r>
        <w:rPr>
          <w:rFonts w:ascii="David" w:hAnsi="David" w:cs="David"/>
          <w:color w:val="000000"/>
          <w:sz w:val="30"/>
          <w:szCs w:val="30"/>
          <w:rtl/>
        </w:rPr>
        <w:t>' רבות מהברכות ולא אמרו אמת רק נאמרו הברכות כלל ונאמרו בקללות פרטים לירא ולהפחיד. השומעי' והמסתכל היטב יתב</w:t>
      </w:r>
      <w:r>
        <w:rPr>
          <w:rFonts w:ascii="David" w:hAnsi="David" w:cs="David"/>
          <w:color w:val="000000"/>
          <w:sz w:val="30"/>
          <w:szCs w:val="30"/>
          <w:rtl/>
        </w:rPr>
        <w:t xml:space="preserve">רר לו דברי: </w:t>
      </w:r>
    </w:p>
    <w:bookmarkStart w:id="579" w:name="ויקראBפרק-כו-{יד}"/>
    <w:bookmarkEnd w:id="579"/>
    <w:p w14:paraId="1B9E296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את כל המצות</w:t>
      </w:r>
      <w:r>
        <w:rPr>
          <w:rFonts w:ascii="David" w:hAnsi="David" w:cs="David"/>
          <w:color w:val="000000"/>
          <w:sz w:val="30"/>
          <w:szCs w:val="30"/>
          <w:rtl/>
        </w:rPr>
        <w:t xml:space="preserve">. אלה הכתובים: </w:t>
      </w:r>
    </w:p>
    <w:bookmarkStart w:id="580" w:name="ויקראBפרק-כו-{טו}"/>
    <w:bookmarkEnd w:id="580"/>
    <w:p w14:paraId="1DA69B8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"ויקרא_פרק-כו-{טו}!"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{טו}</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להפרכם</w:t>
      </w:r>
      <w:proofErr w:type="spellEnd"/>
      <w:r>
        <w:rPr>
          <w:rFonts w:ascii="David" w:hAnsi="David" w:cs="David"/>
          <w:color w:val="000000"/>
          <w:sz w:val="30"/>
          <w:szCs w:val="30"/>
          <w:rtl/>
        </w:rPr>
        <w:t xml:space="preserve">. מלה זרה בדקדוק כי משקלי שמות הפעלים משתנים: </w:t>
      </w:r>
    </w:p>
    <w:bookmarkStart w:id="581" w:name="ויקראBפרק-כו-{טז}"/>
    <w:bookmarkEnd w:id="581"/>
    <w:p w14:paraId="1BAA28D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והפקדתי עליכם</w:t>
      </w:r>
      <w:r>
        <w:rPr>
          <w:rFonts w:ascii="David" w:hAnsi="David" w:cs="David"/>
          <w:color w:val="000000"/>
          <w:sz w:val="30"/>
          <w:szCs w:val="30"/>
          <w:rtl/>
        </w:rPr>
        <w:t>. כאדם פק</w:t>
      </w:r>
      <w:r>
        <w:rPr>
          <w:rFonts w:ascii="David" w:hAnsi="David" w:cs="David"/>
          <w:color w:val="000000"/>
          <w:sz w:val="30"/>
          <w:szCs w:val="30"/>
          <w:rtl/>
        </w:rPr>
        <w:t xml:space="preserve">יד על אחר יעשה חפצו בו: </w:t>
      </w:r>
      <w:r>
        <w:rPr>
          <w:rFonts w:ascii="David" w:hAnsi="David" w:cs="David"/>
          <w:b/>
          <w:bCs/>
          <w:color w:val="000000"/>
          <w:sz w:val="30"/>
          <w:szCs w:val="30"/>
          <w:rtl/>
        </w:rPr>
        <w:t>בהלה את השחפת ואת הקדח'</w:t>
      </w:r>
      <w:r>
        <w:rPr>
          <w:rFonts w:ascii="David" w:hAnsi="David" w:cs="David"/>
          <w:color w:val="000000"/>
          <w:sz w:val="30"/>
          <w:szCs w:val="30"/>
          <w:rtl/>
        </w:rPr>
        <w:t xml:space="preserve">. </w:t>
      </w:r>
      <w:proofErr w:type="spellStart"/>
      <w:r>
        <w:rPr>
          <w:rFonts w:ascii="David" w:hAnsi="David" w:cs="David"/>
          <w:color w:val="000000"/>
          <w:sz w:val="30"/>
          <w:szCs w:val="30"/>
          <w:rtl/>
        </w:rPr>
        <w:t>חליים</w:t>
      </w:r>
      <w:proofErr w:type="spellEnd"/>
      <w:r>
        <w:rPr>
          <w:rFonts w:ascii="David" w:hAnsi="David" w:cs="David"/>
          <w:color w:val="000000"/>
          <w:sz w:val="30"/>
          <w:szCs w:val="30"/>
          <w:rtl/>
        </w:rPr>
        <w:t xml:space="preserve"> ידועים: וטעם </w:t>
      </w:r>
      <w:r>
        <w:rPr>
          <w:rFonts w:ascii="David" w:hAnsi="David" w:cs="David"/>
          <w:b/>
          <w:bCs/>
          <w:color w:val="000000"/>
          <w:sz w:val="30"/>
          <w:szCs w:val="30"/>
          <w:rtl/>
        </w:rPr>
        <w:t>את</w:t>
      </w:r>
      <w:r>
        <w:rPr>
          <w:rFonts w:ascii="David" w:hAnsi="David" w:cs="David"/>
          <w:color w:val="000000"/>
          <w:sz w:val="30"/>
          <w:szCs w:val="30"/>
          <w:rtl/>
        </w:rPr>
        <w:t xml:space="preserve">. עם: וטעם </w:t>
      </w:r>
      <w:r>
        <w:rPr>
          <w:rFonts w:ascii="David" w:hAnsi="David" w:cs="David"/>
          <w:b/>
          <w:bCs/>
          <w:color w:val="000000"/>
          <w:sz w:val="30"/>
          <w:szCs w:val="30"/>
          <w:rtl/>
        </w:rPr>
        <w:t>בהלה</w:t>
      </w:r>
      <w:r>
        <w:rPr>
          <w:rFonts w:ascii="David" w:hAnsi="David" w:cs="David"/>
          <w:color w:val="000000"/>
          <w:sz w:val="30"/>
          <w:szCs w:val="30"/>
          <w:rtl/>
        </w:rPr>
        <w:t xml:space="preserve">. </w:t>
      </w:r>
      <w:proofErr w:type="spellStart"/>
      <w:r>
        <w:rPr>
          <w:rFonts w:ascii="David" w:hAnsi="David" w:cs="David"/>
          <w:color w:val="000000"/>
          <w:sz w:val="30"/>
          <w:szCs w:val="30"/>
          <w:rtl/>
        </w:rPr>
        <w:t>שתבהלו</w:t>
      </w:r>
      <w:proofErr w:type="spellEnd"/>
      <w:r>
        <w:rPr>
          <w:rFonts w:ascii="David" w:hAnsi="David" w:cs="David"/>
          <w:color w:val="000000"/>
          <w:sz w:val="30"/>
          <w:szCs w:val="30"/>
          <w:rtl/>
        </w:rPr>
        <w:t xml:space="preserve"> ולא תדעו מה תעשו </w:t>
      </w:r>
      <w:proofErr w:type="spellStart"/>
      <w:r>
        <w:rPr>
          <w:rFonts w:ascii="David" w:hAnsi="David" w:cs="David"/>
          <w:color w:val="000000"/>
          <w:sz w:val="30"/>
          <w:szCs w:val="30"/>
          <w:rtl/>
        </w:rPr>
        <w:t>וי''א</w:t>
      </w:r>
      <w:proofErr w:type="spellEnd"/>
      <w:r>
        <w:rPr>
          <w:rFonts w:ascii="David" w:hAnsi="David" w:cs="David"/>
          <w:color w:val="000000"/>
          <w:sz w:val="30"/>
          <w:szCs w:val="30"/>
          <w:rtl/>
        </w:rPr>
        <w:t xml:space="preserve"> כי בהל' </w:t>
      </w:r>
      <w:proofErr w:type="spellStart"/>
      <w:r>
        <w:rPr>
          <w:rFonts w:ascii="David" w:hAnsi="David" w:cs="David"/>
          <w:color w:val="000000"/>
          <w:sz w:val="30"/>
          <w:szCs w:val="30"/>
          <w:rtl/>
        </w:rPr>
        <w:t>כפתאום</w:t>
      </w:r>
      <w:proofErr w:type="spellEnd"/>
      <w:r>
        <w:rPr>
          <w:rFonts w:ascii="David" w:hAnsi="David" w:cs="David"/>
          <w:color w:val="000000"/>
          <w:sz w:val="30"/>
          <w:szCs w:val="30"/>
          <w:rtl/>
        </w:rPr>
        <w:t xml:space="preserve"> ורבים אמרו כי השחפת והקדחת שנים </w:t>
      </w:r>
      <w:proofErr w:type="spellStart"/>
      <w:r>
        <w:rPr>
          <w:rFonts w:ascii="David" w:hAnsi="David" w:cs="David"/>
          <w:color w:val="000000"/>
          <w:sz w:val="30"/>
          <w:szCs w:val="30"/>
          <w:rtl/>
        </w:rPr>
        <w:t>חליים</w:t>
      </w:r>
      <w:proofErr w:type="spellEnd"/>
      <w:r>
        <w:rPr>
          <w:rFonts w:ascii="David" w:hAnsi="David" w:cs="David"/>
          <w:color w:val="000000"/>
          <w:sz w:val="30"/>
          <w:szCs w:val="30"/>
          <w:rtl/>
        </w:rPr>
        <w:t xml:space="preserve"> בזרע כמו השדפון והירקון כי כן כתוב בעבור וזרעתם לריק ואין צורך כי פירושו שיבואו להם </w:t>
      </w:r>
      <w:proofErr w:type="spellStart"/>
      <w:r>
        <w:rPr>
          <w:rFonts w:ascii="David" w:hAnsi="David" w:cs="David"/>
          <w:color w:val="000000"/>
          <w:sz w:val="30"/>
          <w:szCs w:val="30"/>
          <w:rtl/>
        </w:rPr>
        <w:t>חליים</w:t>
      </w:r>
      <w:proofErr w:type="spellEnd"/>
      <w:r>
        <w:rPr>
          <w:rFonts w:ascii="David" w:hAnsi="David" w:cs="David"/>
          <w:color w:val="000000"/>
          <w:sz w:val="30"/>
          <w:szCs w:val="30"/>
          <w:rtl/>
        </w:rPr>
        <w:t xml:space="preserve"> ואם באו שוללים לכפרים יאכלו הזרע כי אין מי שיצא אליהם לגרשם: וטעם </w:t>
      </w:r>
      <w:r>
        <w:rPr>
          <w:rFonts w:ascii="David" w:hAnsi="David" w:cs="David"/>
          <w:b/>
          <w:bCs/>
          <w:color w:val="000000"/>
          <w:sz w:val="30"/>
          <w:szCs w:val="30"/>
          <w:rtl/>
        </w:rPr>
        <w:t xml:space="preserve">מכלות </w:t>
      </w:r>
      <w:proofErr w:type="spellStart"/>
      <w:r>
        <w:rPr>
          <w:rFonts w:ascii="David" w:hAnsi="David" w:cs="David"/>
          <w:b/>
          <w:bCs/>
          <w:color w:val="000000"/>
          <w:sz w:val="30"/>
          <w:szCs w:val="30"/>
          <w:rtl/>
        </w:rPr>
        <w:t>עינים</w:t>
      </w:r>
      <w:proofErr w:type="spellEnd"/>
      <w:r>
        <w:rPr>
          <w:rFonts w:ascii="David" w:hAnsi="David" w:cs="David"/>
          <w:color w:val="000000"/>
          <w:sz w:val="30"/>
          <w:szCs w:val="30"/>
          <w:rtl/>
        </w:rPr>
        <w:t>. שא</w:t>
      </w:r>
      <w:r>
        <w:rPr>
          <w:rFonts w:ascii="David" w:hAnsi="David" w:cs="David"/>
          <w:color w:val="000000"/>
          <w:sz w:val="30"/>
          <w:szCs w:val="30"/>
          <w:rtl/>
        </w:rPr>
        <w:t xml:space="preserve">לה </w:t>
      </w:r>
      <w:proofErr w:type="spellStart"/>
      <w:r>
        <w:rPr>
          <w:rFonts w:ascii="David" w:hAnsi="David" w:cs="David"/>
          <w:color w:val="000000"/>
          <w:sz w:val="30"/>
          <w:szCs w:val="30"/>
          <w:rtl/>
        </w:rPr>
        <w:t>החליים</w:t>
      </w:r>
      <w:proofErr w:type="spellEnd"/>
      <w:r>
        <w:rPr>
          <w:rFonts w:ascii="David" w:hAnsi="David" w:cs="David"/>
          <w:color w:val="000000"/>
          <w:sz w:val="30"/>
          <w:szCs w:val="30"/>
          <w:rtl/>
        </w:rPr>
        <w:t xml:space="preserve"> יחשכו </w:t>
      </w:r>
      <w:proofErr w:type="spellStart"/>
      <w:r>
        <w:rPr>
          <w:rFonts w:ascii="David" w:hAnsi="David" w:cs="David"/>
          <w:color w:val="000000"/>
          <w:sz w:val="30"/>
          <w:szCs w:val="30"/>
          <w:rtl/>
        </w:rPr>
        <w:t>עינים</w:t>
      </w:r>
      <w:proofErr w:type="spellEnd"/>
      <w:r>
        <w:rPr>
          <w:rFonts w:ascii="David" w:hAnsi="David" w:cs="David"/>
          <w:color w:val="000000"/>
          <w:sz w:val="30"/>
          <w:szCs w:val="30"/>
          <w:rtl/>
        </w:rPr>
        <w:t xml:space="preserve"> וידאבו הנפש </w:t>
      </w:r>
      <w:proofErr w:type="spellStart"/>
      <w:r>
        <w:rPr>
          <w:rFonts w:ascii="David" w:hAnsi="David" w:cs="David"/>
          <w:color w:val="000000"/>
          <w:sz w:val="30"/>
          <w:szCs w:val="30"/>
          <w:rtl/>
        </w:rPr>
        <w:t>והאל''ף</w:t>
      </w:r>
      <w:proofErr w:type="spellEnd"/>
      <w:r>
        <w:rPr>
          <w:rFonts w:ascii="David" w:hAnsi="David" w:cs="David"/>
          <w:color w:val="000000"/>
          <w:sz w:val="30"/>
          <w:szCs w:val="30"/>
          <w:rtl/>
        </w:rPr>
        <w:t xml:space="preserve"> חסר </w:t>
      </w:r>
      <w:proofErr w:type="spellStart"/>
      <w:r>
        <w:rPr>
          <w:rFonts w:ascii="David" w:hAnsi="David" w:cs="David"/>
          <w:color w:val="000000"/>
          <w:sz w:val="30"/>
          <w:szCs w:val="30"/>
          <w:rtl/>
        </w:rPr>
        <w:t>ממלת</w:t>
      </w:r>
      <w:proofErr w:type="spellEnd"/>
      <w:r>
        <w:rPr>
          <w:rFonts w:ascii="David" w:hAnsi="David" w:cs="David"/>
          <w:color w:val="000000"/>
          <w:sz w:val="30"/>
          <w:szCs w:val="30"/>
          <w:rtl/>
        </w:rPr>
        <w:t xml:space="preserve"> ומדיבות נפש וכן </w:t>
      </w:r>
      <w:proofErr w:type="spellStart"/>
      <w:r>
        <w:rPr>
          <w:rFonts w:ascii="David" w:hAnsi="David" w:cs="David"/>
          <w:color w:val="000000"/>
          <w:sz w:val="30"/>
          <w:szCs w:val="30"/>
          <w:rtl/>
        </w:rPr>
        <w:t>ממלת</w:t>
      </w:r>
      <w:proofErr w:type="spellEnd"/>
      <w:r>
        <w:rPr>
          <w:rFonts w:ascii="David" w:hAnsi="David" w:cs="David"/>
          <w:color w:val="000000"/>
          <w:sz w:val="30"/>
          <w:szCs w:val="30"/>
          <w:rtl/>
        </w:rPr>
        <w:t xml:space="preserve"> שקר מזין </w:t>
      </w:r>
      <w:proofErr w:type="spellStart"/>
      <w:r>
        <w:rPr>
          <w:rFonts w:ascii="David" w:hAnsi="David" w:cs="David"/>
          <w:color w:val="000000"/>
          <w:sz w:val="30"/>
          <w:szCs w:val="30"/>
          <w:rtl/>
        </w:rPr>
        <w:t>וי''א</w:t>
      </w:r>
      <w:proofErr w:type="spellEnd"/>
      <w:r>
        <w:rPr>
          <w:rFonts w:ascii="David" w:hAnsi="David" w:cs="David"/>
          <w:color w:val="000000"/>
          <w:sz w:val="30"/>
          <w:szCs w:val="30"/>
          <w:rtl/>
        </w:rPr>
        <w:t xml:space="preserve"> כי </w:t>
      </w:r>
      <w:proofErr w:type="spellStart"/>
      <w:r>
        <w:rPr>
          <w:rFonts w:ascii="David" w:hAnsi="David" w:cs="David"/>
          <w:color w:val="000000"/>
          <w:sz w:val="30"/>
          <w:szCs w:val="30"/>
          <w:rtl/>
        </w:rPr>
        <w:t>העינים</w:t>
      </w:r>
      <w:proofErr w:type="spellEnd"/>
      <w:r>
        <w:rPr>
          <w:rFonts w:ascii="David" w:hAnsi="David" w:cs="David"/>
          <w:color w:val="000000"/>
          <w:sz w:val="30"/>
          <w:szCs w:val="30"/>
          <w:rtl/>
        </w:rPr>
        <w:t xml:space="preserve"> מן הגוף בעבור </w:t>
      </w:r>
      <w:proofErr w:type="spellStart"/>
      <w:r>
        <w:rPr>
          <w:rFonts w:ascii="David" w:hAnsi="David" w:cs="David"/>
          <w:color w:val="000000"/>
          <w:sz w:val="30"/>
          <w:szCs w:val="30"/>
          <w:rtl/>
        </w:rPr>
        <w:t>ומדיבו</w:t>
      </w:r>
      <w:proofErr w:type="spellEnd"/>
      <w:r>
        <w:rPr>
          <w:rFonts w:ascii="David" w:hAnsi="David" w:cs="David"/>
          <w:color w:val="000000"/>
          <w:sz w:val="30"/>
          <w:szCs w:val="30"/>
          <w:rtl/>
        </w:rPr>
        <w:t xml:space="preserve">' נפש ואין צורך: </w:t>
      </w:r>
    </w:p>
    <w:bookmarkStart w:id="582" w:name="ויקראBפרק-כו-{יז}"/>
    <w:bookmarkEnd w:id="582"/>
    <w:p w14:paraId="69EEB2C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ונתתי פני</w:t>
      </w:r>
      <w:r>
        <w:rPr>
          <w:rFonts w:ascii="David" w:hAnsi="David" w:cs="David"/>
          <w:color w:val="000000"/>
          <w:sz w:val="30"/>
          <w:szCs w:val="30"/>
          <w:rtl/>
        </w:rPr>
        <w:t xml:space="preserve">. קצפי ואפי כמו ופניה לא היו לה והטעם כי הנשארים שאין להם </w:t>
      </w:r>
      <w:proofErr w:type="spellStart"/>
      <w:r>
        <w:rPr>
          <w:rFonts w:ascii="David" w:hAnsi="David" w:cs="David"/>
          <w:color w:val="000000"/>
          <w:sz w:val="30"/>
          <w:szCs w:val="30"/>
          <w:rtl/>
        </w:rPr>
        <w:t>חליים</w:t>
      </w:r>
      <w:proofErr w:type="spellEnd"/>
      <w:r>
        <w:rPr>
          <w:rFonts w:ascii="David" w:hAnsi="David" w:cs="David"/>
          <w:color w:val="000000"/>
          <w:sz w:val="30"/>
          <w:szCs w:val="30"/>
          <w:rtl/>
        </w:rPr>
        <w:t xml:space="preserve"> א</w:t>
      </w:r>
      <w:r>
        <w:rPr>
          <w:rFonts w:ascii="David" w:hAnsi="David" w:cs="David"/>
          <w:color w:val="000000"/>
          <w:sz w:val="30"/>
          <w:szCs w:val="30"/>
          <w:rtl/>
        </w:rPr>
        <w:t xml:space="preserve">ם יצאו אל האויבים </w:t>
      </w:r>
      <w:proofErr w:type="spellStart"/>
      <w:r>
        <w:rPr>
          <w:rFonts w:ascii="David" w:hAnsi="David" w:cs="David"/>
          <w:color w:val="000000"/>
          <w:sz w:val="30"/>
          <w:szCs w:val="30"/>
          <w:rtl/>
        </w:rPr>
        <w:t>ינגפו</w:t>
      </w:r>
      <w:proofErr w:type="spellEnd"/>
      <w:r>
        <w:rPr>
          <w:rFonts w:ascii="David" w:hAnsi="David" w:cs="David"/>
          <w:color w:val="000000"/>
          <w:sz w:val="30"/>
          <w:szCs w:val="30"/>
          <w:rtl/>
        </w:rPr>
        <w:t xml:space="preserve"> לפניהם ופעם ינוסו ואין רודף כטעם מחנה ארם: </w:t>
      </w:r>
    </w:p>
    <w:bookmarkStart w:id="583" w:name="ויקראBפרק-כו-{יח}"/>
    <w:bookmarkEnd w:id="583"/>
    <w:p w14:paraId="054D45E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עד אלה</w:t>
      </w:r>
      <w:r>
        <w:rPr>
          <w:rFonts w:ascii="David" w:hAnsi="David" w:cs="David"/>
          <w:color w:val="000000"/>
          <w:sz w:val="30"/>
          <w:szCs w:val="30"/>
          <w:rtl/>
        </w:rPr>
        <w:t xml:space="preserve">. המכות: </w:t>
      </w:r>
      <w:r>
        <w:rPr>
          <w:rFonts w:ascii="David" w:hAnsi="David" w:cs="David"/>
          <w:b/>
          <w:bCs/>
          <w:color w:val="000000"/>
          <w:sz w:val="30"/>
          <w:szCs w:val="30"/>
          <w:rtl/>
        </w:rPr>
        <w:t>שבע</w:t>
      </w:r>
      <w:r>
        <w:rPr>
          <w:rFonts w:ascii="David" w:hAnsi="David" w:cs="David"/>
          <w:color w:val="000000"/>
          <w:sz w:val="30"/>
          <w:szCs w:val="30"/>
          <w:rtl/>
        </w:rPr>
        <w:t xml:space="preserve">. בעבור היותו חשבון שלם נאמר על לשון רבים וכן כי שבע </w:t>
      </w:r>
      <w:proofErr w:type="spellStart"/>
      <w:r>
        <w:rPr>
          <w:rFonts w:ascii="David" w:hAnsi="David" w:cs="David"/>
          <w:color w:val="000000"/>
          <w:sz w:val="30"/>
          <w:szCs w:val="30"/>
          <w:rtl/>
        </w:rPr>
        <w:t>יפול</w:t>
      </w:r>
      <w:proofErr w:type="spellEnd"/>
      <w:r>
        <w:rPr>
          <w:rFonts w:ascii="David" w:hAnsi="David" w:cs="David"/>
          <w:color w:val="000000"/>
          <w:sz w:val="30"/>
          <w:szCs w:val="30"/>
          <w:rtl/>
        </w:rPr>
        <w:t xml:space="preserve"> צדיק וקם עד עקרה ילדה שבעה ואין על חטאתיכם להוסיף שבעה רק </w:t>
      </w:r>
      <w:proofErr w:type="spellStart"/>
      <w:r>
        <w:rPr>
          <w:rFonts w:ascii="David" w:hAnsi="David" w:cs="David"/>
          <w:color w:val="000000"/>
          <w:sz w:val="30"/>
          <w:szCs w:val="30"/>
          <w:rtl/>
        </w:rPr>
        <w:t>ויס</w:t>
      </w:r>
      <w:r>
        <w:rPr>
          <w:rFonts w:ascii="David" w:hAnsi="David" w:cs="David"/>
          <w:color w:val="000000"/>
          <w:sz w:val="30"/>
          <w:szCs w:val="30"/>
          <w:rtl/>
        </w:rPr>
        <w:t>פתי</w:t>
      </w:r>
      <w:proofErr w:type="spellEnd"/>
      <w:r>
        <w:rPr>
          <w:rFonts w:ascii="David" w:hAnsi="David" w:cs="David"/>
          <w:color w:val="000000"/>
          <w:sz w:val="30"/>
          <w:szCs w:val="30"/>
          <w:rtl/>
        </w:rPr>
        <w:t xml:space="preserve"> פעם אחרת כמו קול גדול ולא יסף: וטעם </w:t>
      </w:r>
      <w:r>
        <w:rPr>
          <w:rFonts w:ascii="David" w:hAnsi="David" w:cs="David"/>
          <w:b/>
          <w:bCs/>
          <w:color w:val="000000"/>
          <w:sz w:val="30"/>
          <w:szCs w:val="30"/>
          <w:rtl/>
        </w:rPr>
        <w:t>על חטאתיכם</w:t>
      </w:r>
      <w:r>
        <w:rPr>
          <w:rFonts w:ascii="David" w:hAnsi="David" w:cs="David"/>
          <w:color w:val="000000"/>
          <w:sz w:val="30"/>
          <w:szCs w:val="30"/>
          <w:rtl/>
        </w:rPr>
        <w:t xml:space="preserve">. בעבור חטאתיכם </w:t>
      </w:r>
      <w:proofErr w:type="spellStart"/>
      <w:r>
        <w:rPr>
          <w:rFonts w:ascii="David" w:hAnsi="David" w:cs="David"/>
          <w:color w:val="000000"/>
          <w:sz w:val="30"/>
          <w:szCs w:val="30"/>
          <w:rtl/>
        </w:rPr>
        <w:t>וי''א</w:t>
      </w:r>
      <w:proofErr w:type="spellEnd"/>
      <w:r>
        <w:rPr>
          <w:rFonts w:ascii="David" w:hAnsi="David" w:cs="David"/>
          <w:color w:val="000000"/>
          <w:sz w:val="30"/>
          <w:szCs w:val="30"/>
          <w:rtl/>
        </w:rPr>
        <w:t xml:space="preserve"> שהחשבון כמשמעו והראשון נכון כי אם נחשוב ושברתי אחד שמיכם כברזל שנים וארץ כנחושה ותם לריק ויבול הארץ ופרי העץ הנה שש ומכת חית השדה הנה שבע: </w:t>
      </w:r>
    </w:p>
    <w:bookmarkStart w:id="584" w:name="ויקראBפרק-כו-{יט}"/>
    <w:bookmarkEnd w:id="584"/>
    <w:p w14:paraId="007E641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w:t>
      </w:r>
      <w:r>
        <w:rPr>
          <w:rStyle w:val="Hyperlink"/>
          <w:rFonts w:ascii="David" w:hAnsi="David" w:cs="David"/>
          <w:b/>
          <w:bCs/>
          <w:sz w:val="27"/>
          <w:szCs w:val="27"/>
          <w:rtl/>
        </w:rPr>
        <w:t>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גאון עוזכם</w:t>
      </w:r>
      <w:r>
        <w:rPr>
          <w:rFonts w:ascii="David" w:hAnsi="David" w:cs="David"/>
          <w:color w:val="000000"/>
          <w:sz w:val="30"/>
          <w:szCs w:val="30"/>
          <w:rtl/>
        </w:rPr>
        <w:t xml:space="preserve"> השובע כטעם וישמן ישורון והגאה אם ישבר </w:t>
      </w:r>
      <w:proofErr w:type="spellStart"/>
      <w:r>
        <w:rPr>
          <w:rFonts w:ascii="David" w:hAnsi="David" w:cs="David"/>
          <w:color w:val="000000"/>
          <w:sz w:val="30"/>
          <w:szCs w:val="30"/>
          <w:rtl/>
        </w:rPr>
        <w:t>יפול</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וישח</w:t>
      </w:r>
      <w:proofErr w:type="spellEnd"/>
      <w:r>
        <w:rPr>
          <w:rFonts w:ascii="David" w:hAnsi="David" w:cs="David"/>
          <w:color w:val="000000"/>
          <w:sz w:val="30"/>
          <w:szCs w:val="30"/>
          <w:rtl/>
        </w:rPr>
        <w:t xml:space="preserve">: </w:t>
      </w:r>
    </w:p>
    <w:bookmarkStart w:id="585" w:name="ויקראBפרק-כו-{כ}"/>
    <w:bookmarkEnd w:id="585"/>
    <w:p w14:paraId="0BD2854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ותם לריק כחכם</w:t>
      </w:r>
      <w:r>
        <w:rPr>
          <w:rFonts w:ascii="David" w:hAnsi="David" w:cs="David"/>
          <w:color w:val="000000"/>
          <w:sz w:val="30"/>
          <w:szCs w:val="30"/>
          <w:rtl/>
        </w:rPr>
        <w:t xml:space="preserve">. שיגעתם בעבודת האדמה: </w:t>
      </w:r>
    </w:p>
    <w:bookmarkStart w:id="586" w:name="ויקראBפרק-כו-{כא}"/>
    <w:bookmarkEnd w:id="586"/>
    <w:p w14:paraId="26507E44"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קרי</w:t>
      </w:r>
      <w:r>
        <w:rPr>
          <w:rFonts w:ascii="David" w:hAnsi="David" w:cs="David"/>
          <w:color w:val="000000"/>
          <w:sz w:val="30"/>
          <w:szCs w:val="30"/>
          <w:rtl/>
        </w:rPr>
        <w:t xml:space="preserve">. אמרו רבים שפירושו גבורה </w:t>
      </w:r>
      <w:proofErr w:type="spellStart"/>
      <w:r>
        <w:rPr>
          <w:rFonts w:ascii="David" w:hAnsi="David" w:cs="David"/>
          <w:color w:val="000000"/>
          <w:sz w:val="30"/>
          <w:szCs w:val="30"/>
          <w:rtl/>
        </w:rPr>
        <w:t>ונצוח</w:t>
      </w:r>
      <w:proofErr w:type="spellEnd"/>
      <w:r>
        <w:rPr>
          <w:rFonts w:ascii="David" w:hAnsi="David" w:cs="David"/>
          <w:color w:val="000000"/>
          <w:sz w:val="30"/>
          <w:szCs w:val="30"/>
          <w:rtl/>
        </w:rPr>
        <w:t xml:space="preserve"> כאיש שיחזק לבו ולא יפחד למען</w:t>
      </w:r>
      <w:r>
        <w:rPr>
          <w:rFonts w:ascii="David" w:hAnsi="David" w:cs="David"/>
          <w:color w:val="000000"/>
          <w:sz w:val="30"/>
          <w:szCs w:val="30"/>
          <w:rtl/>
        </w:rPr>
        <w:t xml:space="preserve"> שלא ינוצח ואין </w:t>
      </w:r>
      <w:proofErr w:type="spellStart"/>
      <w:r>
        <w:rPr>
          <w:rFonts w:ascii="David" w:hAnsi="David" w:cs="David"/>
          <w:color w:val="000000"/>
          <w:sz w:val="30"/>
          <w:szCs w:val="30"/>
          <w:rtl/>
        </w:rPr>
        <w:t>ריע</w:t>
      </w:r>
      <w:proofErr w:type="spellEnd"/>
      <w:r>
        <w:rPr>
          <w:rFonts w:ascii="David" w:hAnsi="David" w:cs="David"/>
          <w:color w:val="000000"/>
          <w:sz w:val="30"/>
          <w:szCs w:val="30"/>
          <w:rtl/>
        </w:rPr>
        <w:t xml:space="preserve"> לו </w:t>
      </w:r>
      <w:proofErr w:type="spellStart"/>
      <w:r>
        <w:rPr>
          <w:rFonts w:ascii="David" w:hAnsi="David" w:cs="David"/>
          <w:color w:val="000000"/>
          <w:sz w:val="30"/>
          <w:szCs w:val="30"/>
          <w:rtl/>
        </w:rPr>
        <w:t>וי''א</w:t>
      </w:r>
      <w:proofErr w:type="spellEnd"/>
      <w:r>
        <w:rPr>
          <w:rFonts w:ascii="David" w:hAnsi="David" w:cs="David"/>
          <w:color w:val="000000"/>
          <w:sz w:val="30"/>
          <w:szCs w:val="30"/>
          <w:rtl/>
        </w:rPr>
        <w:t xml:space="preserve"> שהוא מגזרת כל </w:t>
      </w:r>
      <w:proofErr w:type="spellStart"/>
      <w:r>
        <w:rPr>
          <w:rFonts w:ascii="David" w:hAnsi="David" w:cs="David"/>
          <w:color w:val="000000"/>
          <w:sz w:val="30"/>
          <w:szCs w:val="30"/>
          <w:rtl/>
        </w:rPr>
        <w:t>הקורו</w:t>
      </w:r>
      <w:proofErr w:type="spellEnd"/>
      <w:r>
        <w:rPr>
          <w:rFonts w:ascii="David" w:hAnsi="David" w:cs="David"/>
          <w:color w:val="000000"/>
          <w:sz w:val="30"/>
          <w:szCs w:val="30"/>
          <w:rtl/>
        </w:rPr>
        <w:t xml:space="preserve">' והטעם שאמר בדברי הפלשתים כי לא ידו נגעה בנו מקרה הוא ועל ב' </w:t>
      </w:r>
      <w:proofErr w:type="spellStart"/>
      <w:r>
        <w:rPr>
          <w:rFonts w:ascii="David" w:hAnsi="David" w:cs="David"/>
          <w:color w:val="000000"/>
          <w:sz w:val="30"/>
          <w:szCs w:val="30"/>
          <w:rtl/>
        </w:rPr>
        <w:t>הפירושי</w:t>
      </w:r>
      <w:proofErr w:type="spellEnd"/>
      <w:r>
        <w:rPr>
          <w:rFonts w:ascii="David" w:hAnsi="David" w:cs="David"/>
          <w:color w:val="000000"/>
          <w:sz w:val="30"/>
          <w:szCs w:val="30"/>
          <w:rtl/>
        </w:rPr>
        <w:t xml:space="preserve">' יחסר </w:t>
      </w:r>
      <w:proofErr w:type="spellStart"/>
      <w:r>
        <w:rPr>
          <w:rFonts w:ascii="David" w:hAnsi="David" w:cs="David"/>
          <w:color w:val="000000"/>
          <w:sz w:val="30"/>
          <w:szCs w:val="30"/>
          <w:rtl/>
        </w:rPr>
        <w:t>בי''ת</w:t>
      </w:r>
      <w:proofErr w:type="spellEnd"/>
      <w:r>
        <w:rPr>
          <w:rFonts w:ascii="David" w:hAnsi="David" w:cs="David"/>
          <w:color w:val="000000"/>
          <w:sz w:val="30"/>
          <w:szCs w:val="30"/>
          <w:rtl/>
        </w:rPr>
        <w:t xml:space="preserve"> כמו כי ששת ימים או יהי כן תלכו עמי הליכת קרי כאשר הראיתיך רבים כאלה והנה כתוב </w:t>
      </w:r>
      <w:proofErr w:type="spellStart"/>
      <w:r>
        <w:rPr>
          <w:rFonts w:ascii="David" w:hAnsi="David" w:cs="David"/>
          <w:color w:val="000000"/>
          <w:sz w:val="30"/>
          <w:szCs w:val="30"/>
          <w:rtl/>
        </w:rPr>
        <w:t>כחטאתיכם</w:t>
      </w:r>
      <w:proofErr w:type="spellEnd"/>
      <w:r>
        <w:rPr>
          <w:rFonts w:ascii="David" w:hAnsi="David" w:cs="David"/>
          <w:color w:val="000000"/>
          <w:sz w:val="30"/>
          <w:szCs w:val="30"/>
          <w:rtl/>
        </w:rPr>
        <w:t xml:space="preserve"> ולא יוסיף עליכם ועל חטאתיכם דבק עם </w:t>
      </w:r>
      <w:proofErr w:type="spellStart"/>
      <w:r>
        <w:rPr>
          <w:rFonts w:ascii="David" w:hAnsi="David" w:cs="David"/>
          <w:color w:val="000000"/>
          <w:sz w:val="30"/>
          <w:szCs w:val="30"/>
          <w:rtl/>
        </w:rPr>
        <w:t>ליסר</w:t>
      </w:r>
      <w:r>
        <w:rPr>
          <w:rFonts w:ascii="David" w:hAnsi="David" w:cs="David"/>
          <w:color w:val="000000"/>
          <w:sz w:val="30"/>
          <w:szCs w:val="30"/>
          <w:rtl/>
        </w:rPr>
        <w:t>ה</w:t>
      </w:r>
      <w:proofErr w:type="spellEnd"/>
      <w:r>
        <w:rPr>
          <w:rFonts w:ascii="David" w:hAnsi="David" w:cs="David"/>
          <w:color w:val="000000"/>
          <w:sz w:val="30"/>
          <w:szCs w:val="30"/>
          <w:rtl/>
        </w:rPr>
        <w:t xml:space="preserve"> אתכם הטעם בעבור חטאתיכם: </w:t>
      </w:r>
    </w:p>
    <w:bookmarkStart w:id="587" w:name="ויקראBפרק-כו-{כב}"/>
    <w:bookmarkEnd w:id="587"/>
    <w:p w14:paraId="7908CAE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והשלחתי בכם</w:t>
      </w:r>
      <w:r>
        <w:rPr>
          <w:rFonts w:ascii="David" w:hAnsi="David" w:cs="David"/>
          <w:color w:val="000000"/>
          <w:sz w:val="30"/>
          <w:szCs w:val="30"/>
          <w:rtl/>
        </w:rPr>
        <w:t xml:space="preserve">. מגזר' הנני משליח בך: </w:t>
      </w:r>
      <w:r>
        <w:rPr>
          <w:rFonts w:ascii="David" w:hAnsi="David" w:cs="David"/>
          <w:b/>
          <w:bCs/>
          <w:color w:val="000000"/>
          <w:sz w:val="30"/>
          <w:szCs w:val="30"/>
          <w:rtl/>
        </w:rPr>
        <w:t>ושכלה אתכם</w:t>
      </w:r>
      <w:r>
        <w:rPr>
          <w:rFonts w:ascii="David" w:hAnsi="David" w:cs="David"/>
          <w:color w:val="000000"/>
          <w:sz w:val="30"/>
          <w:szCs w:val="30"/>
          <w:rtl/>
        </w:rPr>
        <w:t xml:space="preserve">. בהריגת קטנים: </w:t>
      </w:r>
      <w:r>
        <w:rPr>
          <w:rFonts w:ascii="David" w:hAnsi="David" w:cs="David"/>
          <w:b/>
          <w:bCs/>
          <w:color w:val="000000"/>
          <w:sz w:val="30"/>
          <w:szCs w:val="30"/>
          <w:rtl/>
        </w:rPr>
        <w:t>והמעיטה אתכם</w:t>
      </w:r>
      <w:r>
        <w:rPr>
          <w:rFonts w:ascii="David" w:hAnsi="David" w:cs="David"/>
          <w:color w:val="000000"/>
          <w:sz w:val="30"/>
          <w:szCs w:val="30"/>
          <w:rtl/>
        </w:rPr>
        <w:t xml:space="preserve">. בהריגת הגדולים: </w:t>
      </w:r>
      <w:r>
        <w:rPr>
          <w:rFonts w:ascii="David" w:hAnsi="David" w:cs="David"/>
          <w:b/>
          <w:bCs/>
          <w:color w:val="000000"/>
          <w:sz w:val="30"/>
          <w:szCs w:val="30"/>
          <w:rtl/>
        </w:rPr>
        <w:t>ונשמו דרכיכם</w:t>
      </w:r>
      <w:r>
        <w:rPr>
          <w:rFonts w:ascii="David" w:hAnsi="David" w:cs="David"/>
          <w:color w:val="000000"/>
          <w:sz w:val="30"/>
          <w:szCs w:val="30"/>
          <w:rtl/>
        </w:rPr>
        <w:t xml:space="preserve">. כי אין דרך בטוח מפחד החיות שאינם ברשות אדם כאשר פירשתי: </w:t>
      </w:r>
    </w:p>
    <w:bookmarkStart w:id="588" w:name="ויקראBפרק-כו-{כג}"/>
    <w:bookmarkEnd w:id="588"/>
    <w:p w14:paraId="615C2FE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תוסרו</w:t>
      </w:r>
      <w:proofErr w:type="spellEnd"/>
      <w:r>
        <w:rPr>
          <w:rFonts w:ascii="David" w:hAnsi="David" w:cs="David"/>
          <w:color w:val="000000"/>
          <w:sz w:val="30"/>
          <w:szCs w:val="30"/>
          <w:rtl/>
        </w:rPr>
        <w:t xml:space="preserve">. עתיד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w:t>
      </w:r>
    </w:p>
    <w:bookmarkStart w:id="589" w:name="ויקראBפרק-כו-{כד}"/>
    <w:bookmarkEnd w:id="589"/>
    <w:p w14:paraId="28A7AE6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על </w:t>
      </w:r>
      <w:proofErr w:type="spellStart"/>
      <w:r>
        <w:rPr>
          <w:rFonts w:ascii="David" w:hAnsi="David" w:cs="David"/>
          <w:b/>
          <w:bCs/>
          <w:color w:val="000000"/>
          <w:sz w:val="30"/>
          <w:szCs w:val="30"/>
          <w:rtl/>
        </w:rPr>
        <w:t>חטאתיכ</w:t>
      </w:r>
      <w:proofErr w:type="spellEnd"/>
      <w:r>
        <w:rPr>
          <w:rFonts w:ascii="David" w:hAnsi="David" w:cs="David"/>
          <w:b/>
          <w:bCs/>
          <w:color w:val="000000"/>
          <w:sz w:val="30"/>
          <w:szCs w:val="30"/>
          <w:rtl/>
        </w:rPr>
        <w:t>'</w:t>
      </w:r>
      <w:r>
        <w:rPr>
          <w:rFonts w:ascii="David" w:hAnsi="David" w:cs="David"/>
          <w:color w:val="000000"/>
          <w:sz w:val="30"/>
          <w:szCs w:val="30"/>
          <w:rtl/>
        </w:rPr>
        <w:t xml:space="preserve">. דבק עם והכיתי: </w:t>
      </w:r>
    </w:p>
    <w:bookmarkStart w:id="590" w:name="ויקראBפרק-כו-{כה}"/>
    <w:bookmarkEnd w:id="590"/>
    <w:p w14:paraId="43D98ED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נקם</w:t>
      </w:r>
      <w:r>
        <w:rPr>
          <w:rFonts w:ascii="David" w:hAnsi="David" w:cs="David"/>
          <w:b/>
          <w:bCs/>
          <w:color w:val="000000"/>
          <w:sz w:val="30"/>
          <w:szCs w:val="30"/>
          <w:rtl/>
        </w:rPr>
        <w:t xml:space="preserve"> ברית</w:t>
      </w:r>
      <w:r>
        <w:rPr>
          <w:rFonts w:ascii="David" w:hAnsi="David" w:cs="David"/>
          <w:color w:val="000000"/>
          <w:sz w:val="30"/>
          <w:szCs w:val="30"/>
          <w:rtl/>
        </w:rPr>
        <w:t xml:space="preserve">. על כן אמרתי כי זאת הברית הכרותה בסיני הכתובה בפרשת אלה המשפטי' יום קבלו על נפשם ואמרו נעשה ונשמע אז נכרתה הברי' ואמר. להם כל הפרשה הזאת: </w:t>
      </w:r>
      <w:r>
        <w:rPr>
          <w:rFonts w:ascii="David" w:hAnsi="David" w:cs="David"/>
          <w:b/>
          <w:bCs/>
          <w:color w:val="000000"/>
          <w:sz w:val="30"/>
          <w:szCs w:val="30"/>
          <w:rtl/>
        </w:rPr>
        <w:t>ונאספתם אל עריכם</w:t>
      </w:r>
      <w:r>
        <w:rPr>
          <w:rFonts w:ascii="David" w:hAnsi="David" w:cs="David"/>
          <w:color w:val="000000"/>
          <w:sz w:val="30"/>
          <w:szCs w:val="30"/>
          <w:rtl/>
        </w:rPr>
        <w:t xml:space="preserve">. מפני החרב ושם אשלח הדבר והרעב עד שתרצו </w:t>
      </w:r>
      <w:proofErr w:type="spellStart"/>
      <w:r>
        <w:rPr>
          <w:rFonts w:ascii="David" w:hAnsi="David" w:cs="David"/>
          <w:color w:val="000000"/>
          <w:sz w:val="30"/>
          <w:szCs w:val="30"/>
          <w:rtl/>
        </w:rPr>
        <w:t>להנתן</w:t>
      </w:r>
      <w:proofErr w:type="spellEnd"/>
      <w:r>
        <w:rPr>
          <w:rFonts w:ascii="David" w:hAnsi="David" w:cs="David"/>
          <w:color w:val="000000"/>
          <w:sz w:val="30"/>
          <w:szCs w:val="30"/>
          <w:rtl/>
        </w:rPr>
        <w:t xml:space="preserve"> ביד האויב וזה טעם </w:t>
      </w:r>
      <w:r>
        <w:rPr>
          <w:rFonts w:ascii="David" w:hAnsi="David" w:cs="David"/>
          <w:b/>
          <w:bCs/>
          <w:color w:val="000000"/>
          <w:sz w:val="30"/>
          <w:szCs w:val="30"/>
          <w:rtl/>
        </w:rPr>
        <w:t>ונתתם ביד אויב</w:t>
      </w:r>
      <w:r>
        <w:rPr>
          <w:rFonts w:ascii="David" w:hAnsi="David" w:cs="David"/>
          <w:color w:val="000000"/>
          <w:sz w:val="30"/>
          <w:szCs w:val="30"/>
          <w:rtl/>
        </w:rPr>
        <w:t xml:space="preserve"> והיא מלה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w:t>
      </w:r>
      <w:r>
        <w:rPr>
          <w:rFonts w:ascii="David" w:hAnsi="David" w:cs="David"/>
          <w:color w:val="000000"/>
          <w:sz w:val="30"/>
          <w:szCs w:val="30"/>
          <w:rtl/>
        </w:rPr>
        <w:t xml:space="preserve">פעל: </w:t>
      </w:r>
    </w:p>
    <w:bookmarkStart w:id="591" w:name="ויקראBפרק-כו-{כו}"/>
    <w:bookmarkEnd w:id="591"/>
    <w:p w14:paraId="0C4897A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כו</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בשברי</w:t>
      </w:r>
      <w:r>
        <w:rPr>
          <w:rFonts w:ascii="David" w:hAnsi="David" w:cs="David"/>
          <w:color w:val="000000"/>
          <w:sz w:val="30"/>
          <w:szCs w:val="30"/>
          <w:rtl/>
        </w:rPr>
        <w:t xml:space="preserve">. שם הפעל ובא שבור כמו בשכבה ובקומה וטעם השבר בעבור מטה לחם והוא דרך משל ובישעיה משען לחם כי הלחם לבב אנוש יסעד: </w:t>
      </w:r>
      <w:r>
        <w:rPr>
          <w:rFonts w:ascii="David" w:hAnsi="David" w:cs="David"/>
          <w:b/>
          <w:bCs/>
          <w:color w:val="000000"/>
          <w:sz w:val="30"/>
          <w:szCs w:val="30"/>
          <w:rtl/>
        </w:rPr>
        <w:t>עשר נשים</w:t>
      </w:r>
      <w:r>
        <w:rPr>
          <w:rFonts w:ascii="David" w:hAnsi="David" w:cs="David"/>
          <w:color w:val="000000"/>
          <w:sz w:val="30"/>
          <w:szCs w:val="30"/>
          <w:rtl/>
        </w:rPr>
        <w:t xml:space="preserve">. כי הוא סך חשבון כי מנהג ישראל היה לאפות כל בית תנור לעצמו שיאכלו כל השבוע </w:t>
      </w:r>
      <w:proofErr w:type="spellStart"/>
      <w:r>
        <w:rPr>
          <w:rFonts w:ascii="David" w:hAnsi="David" w:cs="David"/>
          <w:color w:val="000000"/>
          <w:sz w:val="30"/>
          <w:szCs w:val="30"/>
          <w:rtl/>
        </w:rPr>
        <w:t>ו</w:t>
      </w:r>
      <w:r>
        <w:rPr>
          <w:rFonts w:ascii="David" w:hAnsi="David" w:cs="David"/>
          <w:color w:val="000000"/>
          <w:sz w:val="30"/>
          <w:szCs w:val="30"/>
          <w:rtl/>
        </w:rPr>
        <w:t>מערכ</w:t>
      </w:r>
      <w:proofErr w:type="spellEnd"/>
      <w:r>
        <w:rPr>
          <w:rFonts w:ascii="David" w:hAnsi="David" w:cs="David"/>
          <w:color w:val="000000"/>
          <w:sz w:val="30"/>
          <w:szCs w:val="30"/>
          <w:rtl/>
        </w:rPr>
        <w:t xml:space="preserve">' השבת תוכיח: </w:t>
      </w:r>
      <w:r>
        <w:rPr>
          <w:rFonts w:ascii="David" w:hAnsi="David" w:cs="David"/>
          <w:b/>
          <w:bCs/>
          <w:color w:val="000000"/>
          <w:sz w:val="30"/>
          <w:szCs w:val="30"/>
          <w:rtl/>
        </w:rPr>
        <w:t>והשיבו לחמכם במשקל</w:t>
      </w:r>
      <w:r>
        <w:rPr>
          <w:rFonts w:ascii="David" w:hAnsi="David" w:cs="David"/>
          <w:color w:val="000000"/>
          <w:sz w:val="30"/>
          <w:szCs w:val="30"/>
          <w:rtl/>
        </w:rPr>
        <w:t xml:space="preserve">. בעבור שהיא מעט: </w:t>
      </w:r>
      <w:r>
        <w:rPr>
          <w:rFonts w:ascii="David" w:hAnsi="David" w:cs="David"/>
          <w:b/>
          <w:bCs/>
          <w:color w:val="000000"/>
          <w:sz w:val="30"/>
          <w:szCs w:val="30"/>
          <w:rtl/>
        </w:rPr>
        <w:t>ואכלתם ולא תשבעו</w:t>
      </w:r>
      <w:r>
        <w:rPr>
          <w:rFonts w:ascii="David" w:hAnsi="David" w:cs="David"/>
          <w:color w:val="000000"/>
          <w:sz w:val="30"/>
          <w:szCs w:val="30"/>
          <w:rtl/>
        </w:rPr>
        <w:t xml:space="preserve">. יש רעב וישבע האוכל ממעט ואתם מאוכל הרבה לא ישבעו: </w:t>
      </w:r>
    </w:p>
    <w:bookmarkStart w:id="592" w:name="ויקראBפרק-כו-{כז}"/>
    <w:bookmarkEnd w:id="592"/>
    <w:p w14:paraId="57EED68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בזאת</w:t>
      </w:r>
      <w:r>
        <w:rPr>
          <w:rFonts w:ascii="David" w:hAnsi="David" w:cs="David"/>
          <w:color w:val="000000"/>
          <w:sz w:val="30"/>
          <w:szCs w:val="30"/>
          <w:rtl/>
        </w:rPr>
        <w:t xml:space="preserve">. במכה הזאת. וכן ואם באלה </w:t>
      </w:r>
      <w:proofErr w:type="spellStart"/>
      <w:r>
        <w:rPr>
          <w:rFonts w:ascii="David" w:hAnsi="David" w:cs="David"/>
          <w:color w:val="000000"/>
          <w:sz w:val="30"/>
          <w:szCs w:val="30"/>
          <w:rtl/>
        </w:rPr>
        <w:t>באלה</w:t>
      </w:r>
      <w:proofErr w:type="spellEnd"/>
      <w:r>
        <w:rPr>
          <w:rFonts w:ascii="David" w:hAnsi="David" w:cs="David"/>
          <w:color w:val="000000"/>
          <w:sz w:val="30"/>
          <w:szCs w:val="30"/>
          <w:rtl/>
        </w:rPr>
        <w:t xml:space="preserve"> המכות הנזכרו ': </w:t>
      </w:r>
    </w:p>
    <w:bookmarkStart w:id="593" w:name="ויקראBפרק-כו-{כח}"/>
    <w:bookmarkEnd w:id="593"/>
    <w:p w14:paraId="00A9ED3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על חטאתיכם</w:t>
      </w:r>
      <w:r>
        <w:rPr>
          <w:rFonts w:ascii="David" w:hAnsi="David" w:cs="David"/>
          <w:color w:val="000000"/>
          <w:sz w:val="30"/>
          <w:szCs w:val="30"/>
          <w:rtl/>
        </w:rPr>
        <w:t xml:space="preserve">. דבק עם </w:t>
      </w:r>
      <w:proofErr w:type="spellStart"/>
      <w:r>
        <w:rPr>
          <w:rFonts w:ascii="David" w:hAnsi="David" w:cs="David"/>
          <w:color w:val="000000"/>
          <w:sz w:val="30"/>
          <w:szCs w:val="30"/>
          <w:rtl/>
        </w:rPr>
        <w:t>ויסרתי</w:t>
      </w:r>
      <w:proofErr w:type="spellEnd"/>
      <w:r>
        <w:rPr>
          <w:rFonts w:ascii="David" w:hAnsi="David" w:cs="David"/>
          <w:color w:val="000000"/>
          <w:sz w:val="30"/>
          <w:szCs w:val="30"/>
          <w:rtl/>
        </w:rPr>
        <w:t xml:space="preserve">: </w:t>
      </w:r>
    </w:p>
    <w:bookmarkStart w:id="594" w:name="ויקראBפרק-כו-{כט}"/>
    <w:bookmarkEnd w:id="594"/>
    <w:p w14:paraId="11FE127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ואכלתם בשר בניכם ובשר בנותיכם</w:t>
      </w:r>
      <w:r>
        <w:rPr>
          <w:rFonts w:ascii="David" w:hAnsi="David" w:cs="David"/>
          <w:color w:val="000000"/>
          <w:sz w:val="30"/>
          <w:szCs w:val="30"/>
          <w:rtl/>
        </w:rPr>
        <w:t>. אין למעלה מן הרעב הזה ולא יהיה לכם מקום לזעוק ולהתפלל ל</w:t>
      </w:r>
      <w:r>
        <w:rPr>
          <w:rFonts w:ascii="David" w:hAnsi="David" w:cs="David"/>
          <w:color w:val="000000"/>
          <w:sz w:val="30"/>
          <w:szCs w:val="30"/>
          <w:rtl/>
        </w:rPr>
        <w:t xml:space="preserve">הושע מהרעב כי אשמיד במותיכם מקום הזבחים: </w:t>
      </w:r>
    </w:p>
    <w:bookmarkStart w:id="595" w:name="ויקראBפרק-כו-{ל}"/>
    <w:bookmarkEnd w:id="595"/>
    <w:p w14:paraId="5B178E5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"ויקרא_פרק-כו-{ל}!"</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b/>
          <w:bCs/>
          <w:color w:val="000000"/>
          <w:sz w:val="30"/>
          <w:szCs w:val="30"/>
          <w:rtl/>
        </w:rPr>
        <w:t>חמניכם</w:t>
      </w:r>
      <w:proofErr w:type="spellEnd"/>
      <w:r>
        <w:rPr>
          <w:rFonts w:ascii="David" w:hAnsi="David" w:cs="David"/>
          <w:color w:val="000000"/>
          <w:sz w:val="30"/>
          <w:szCs w:val="30"/>
          <w:rtl/>
        </w:rPr>
        <w:t xml:space="preserve">. מגזר' חמה בתים </w:t>
      </w:r>
      <w:proofErr w:type="spellStart"/>
      <w:r>
        <w:rPr>
          <w:rFonts w:ascii="David" w:hAnsi="David" w:cs="David"/>
          <w:color w:val="000000"/>
          <w:sz w:val="30"/>
          <w:szCs w:val="30"/>
          <w:rtl/>
        </w:rPr>
        <w:t>העשויי</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להשתחו</w:t>
      </w:r>
      <w:proofErr w:type="spellEnd"/>
      <w:r>
        <w:rPr>
          <w:rFonts w:ascii="David" w:hAnsi="David" w:cs="David"/>
          <w:color w:val="000000"/>
          <w:sz w:val="30"/>
          <w:szCs w:val="30"/>
          <w:rtl/>
        </w:rPr>
        <w:t xml:space="preserve">' לשמש </w:t>
      </w:r>
      <w:proofErr w:type="spellStart"/>
      <w:r>
        <w:rPr>
          <w:rFonts w:ascii="David" w:hAnsi="David" w:cs="David"/>
          <w:color w:val="000000"/>
          <w:sz w:val="30"/>
          <w:szCs w:val="30"/>
          <w:rtl/>
        </w:rPr>
        <w:t>והנו''ן</w:t>
      </w:r>
      <w:proofErr w:type="spellEnd"/>
      <w:r>
        <w:rPr>
          <w:rFonts w:ascii="David" w:hAnsi="David" w:cs="David"/>
          <w:color w:val="000000"/>
          <w:sz w:val="30"/>
          <w:szCs w:val="30"/>
          <w:rtl/>
        </w:rPr>
        <w:t xml:space="preserve"> נוסף </w:t>
      </w:r>
      <w:proofErr w:type="spellStart"/>
      <w:r>
        <w:rPr>
          <w:rFonts w:ascii="David" w:hAnsi="David" w:cs="David"/>
          <w:color w:val="000000"/>
          <w:sz w:val="30"/>
          <w:szCs w:val="30"/>
          <w:rtl/>
        </w:rPr>
        <w:t>כנו''ן</w:t>
      </w:r>
      <w:proofErr w:type="spellEnd"/>
      <w:r>
        <w:rPr>
          <w:rFonts w:ascii="David" w:hAnsi="David" w:cs="David"/>
          <w:color w:val="000000"/>
          <w:sz w:val="30"/>
          <w:szCs w:val="30"/>
          <w:rtl/>
        </w:rPr>
        <w:t xml:space="preserve"> נשים רחמניות: </w:t>
      </w:r>
      <w:r>
        <w:rPr>
          <w:rFonts w:ascii="David" w:hAnsi="David" w:cs="David"/>
          <w:b/>
          <w:bCs/>
          <w:color w:val="000000"/>
          <w:sz w:val="30"/>
          <w:szCs w:val="30"/>
          <w:rtl/>
        </w:rPr>
        <w:t>פגריכם</w:t>
      </w:r>
      <w:r>
        <w:rPr>
          <w:rFonts w:ascii="David" w:hAnsi="David" w:cs="David"/>
          <w:color w:val="000000"/>
          <w:sz w:val="30"/>
          <w:szCs w:val="30"/>
          <w:rtl/>
        </w:rPr>
        <w:t xml:space="preserve">. גופותיכם כמו פגר מובס: </w:t>
      </w:r>
      <w:r>
        <w:rPr>
          <w:rFonts w:ascii="David" w:hAnsi="David" w:cs="David"/>
          <w:b/>
          <w:bCs/>
          <w:color w:val="000000"/>
          <w:sz w:val="30"/>
          <w:szCs w:val="30"/>
          <w:rtl/>
        </w:rPr>
        <w:t>גלולים</w:t>
      </w:r>
      <w:r>
        <w:rPr>
          <w:rFonts w:ascii="David" w:hAnsi="David" w:cs="David"/>
          <w:color w:val="000000"/>
          <w:sz w:val="30"/>
          <w:szCs w:val="30"/>
          <w:rtl/>
        </w:rPr>
        <w:t xml:space="preserve">. שם גנאי לעבודת כוכבים מגזר' כאשר יבער הגלל והטעם כי </w:t>
      </w:r>
      <w:r>
        <w:rPr>
          <w:rFonts w:ascii="David" w:hAnsi="David" w:cs="David"/>
          <w:color w:val="000000"/>
          <w:sz w:val="30"/>
          <w:szCs w:val="30"/>
          <w:rtl/>
        </w:rPr>
        <w:t xml:space="preserve">בהתחברכם לבתי עבוד' כוכבים שם תהרגו וישחיתו אויביכם צורת </w:t>
      </w:r>
      <w:proofErr w:type="spellStart"/>
      <w:r>
        <w:rPr>
          <w:rFonts w:ascii="David" w:hAnsi="David" w:cs="David"/>
          <w:color w:val="000000"/>
          <w:sz w:val="30"/>
          <w:szCs w:val="30"/>
          <w:rtl/>
        </w:rPr>
        <w:t>גלוליכם</w:t>
      </w:r>
      <w:proofErr w:type="spellEnd"/>
      <w:r>
        <w:rPr>
          <w:rFonts w:ascii="David" w:hAnsi="David" w:cs="David"/>
          <w:color w:val="000000"/>
          <w:sz w:val="30"/>
          <w:szCs w:val="30"/>
          <w:rtl/>
        </w:rPr>
        <w:t xml:space="preserve"> ואני לא אושיעכם: </w:t>
      </w:r>
      <w:r>
        <w:rPr>
          <w:rFonts w:ascii="David" w:hAnsi="David" w:cs="David"/>
          <w:b/>
          <w:bCs/>
          <w:color w:val="000000"/>
          <w:sz w:val="30"/>
          <w:szCs w:val="30"/>
          <w:rtl/>
        </w:rPr>
        <w:t>וגעלה נפשי אתכם</w:t>
      </w:r>
      <w:r>
        <w:rPr>
          <w:rFonts w:ascii="David" w:hAnsi="David" w:cs="David"/>
          <w:color w:val="000000"/>
          <w:sz w:val="30"/>
          <w:szCs w:val="30"/>
          <w:rtl/>
        </w:rPr>
        <w:t xml:space="preserve">. שתסור השכינה אז תחרבנה עריכם ונשמו המקדשים שלכם והטעם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היו מקדשי: </w:t>
      </w:r>
    </w:p>
    <w:bookmarkStart w:id="596" w:name="ויקראBפרק-כו-{לא}"/>
    <w:bookmarkEnd w:id="596"/>
    <w:p w14:paraId="31BC718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"ויקרא_פרק-כו-{לא}!"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{לא}</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ולא אריח בריח</w:t>
      </w:r>
      <w:r>
        <w:rPr>
          <w:rFonts w:ascii="David" w:hAnsi="David" w:cs="David"/>
          <w:color w:val="000000"/>
          <w:sz w:val="30"/>
          <w:szCs w:val="30"/>
          <w:rtl/>
        </w:rPr>
        <w:t>. והטעם כי כבוד השם מלא ש</w:t>
      </w:r>
      <w:r>
        <w:rPr>
          <w:rFonts w:ascii="David" w:hAnsi="David" w:cs="David"/>
          <w:color w:val="000000"/>
          <w:sz w:val="30"/>
          <w:szCs w:val="30"/>
          <w:rtl/>
        </w:rPr>
        <w:t xml:space="preserve">מים וארץ וכתוב על נח </w:t>
      </w:r>
      <w:proofErr w:type="spellStart"/>
      <w:r>
        <w:rPr>
          <w:rFonts w:ascii="David" w:hAnsi="David" w:cs="David"/>
          <w:color w:val="000000"/>
          <w:sz w:val="30"/>
          <w:szCs w:val="30"/>
          <w:rtl/>
        </w:rPr>
        <w:t>וידח</w:t>
      </w:r>
      <w:proofErr w:type="spellEnd"/>
      <w:r>
        <w:rPr>
          <w:rFonts w:ascii="David" w:hAnsi="David" w:cs="David"/>
          <w:color w:val="000000"/>
          <w:sz w:val="30"/>
          <w:szCs w:val="30"/>
          <w:rtl/>
        </w:rPr>
        <w:t xml:space="preserve"> ה' את ריח הניחוח והטעם שלא אקבל עולה אחרי כן מכם ואחר שאמר עריכם ומקדשיכם אמר את הארץ כל ארץ ישראל: </w:t>
      </w:r>
    </w:p>
    <w:bookmarkStart w:id="597" w:name="ויקראBפרק-כו-{לב}"/>
    <w:bookmarkEnd w:id="597"/>
    <w:p w14:paraId="255C99B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ושממו עליה</w:t>
      </w:r>
      <w:r>
        <w:rPr>
          <w:rFonts w:ascii="David" w:hAnsi="David" w:cs="David"/>
          <w:color w:val="000000"/>
          <w:sz w:val="30"/>
          <w:szCs w:val="30"/>
          <w:rtl/>
        </w:rPr>
        <w:t xml:space="preserve">. כל כך תהיה שממה שגם האויבים הדרים </w:t>
      </w:r>
      <w:proofErr w:type="spellStart"/>
      <w:r>
        <w:rPr>
          <w:rFonts w:ascii="David" w:hAnsi="David" w:cs="David"/>
          <w:color w:val="000000"/>
          <w:sz w:val="30"/>
          <w:szCs w:val="30"/>
          <w:rtl/>
        </w:rPr>
        <w:t>ישומו</w:t>
      </w:r>
      <w:proofErr w:type="spellEnd"/>
      <w:r>
        <w:rPr>
          <w:rFonts w:ascii="David" w:hAnsi="David" w:cs="David"/>
          <w:color w:val="000000"/>
          <w:sz w:val="30"/>
          <w:szCs w:val="30"/>
          <w:rtl/>
        </w:rPr>
        <w:t xml:space="preserve"> עליה הפך משוש לכל הארץ: </w:t>
      </w:r>
    </w:p>
    <w:bookmarkStart w:id="598" w:name="ויקראBפרק-כו-{לג}"/>
    <w:bookmarkEnd w:id="598"/>
    <w:p w14:paraId="6C80FDF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w:instrText>
      </w:r>
      <w:r>
        <w:rPr>
          <w:rFonts w:ascii="David" w:hAnsi="David" w:cs="David"/>
          <w:b/>
          <w:bCs/>
          <w:color w:val="000000"/>
          <w:sz w:val="27"/>
          <w:szCs w:val="27"/>
        </w:rPr>
        <w:instrText>RLINK "" \l</w:instrText>
      </w:r>
      <w:r>
        <w:rPr>
          <w:rFonts w:ascii="David" w:hAnsi="David" w:cs="David"/>
          <w:b/>
          <w:bCs/>
          <w:color w:val="000000"/>
          <w:sz w:val="27"/>
          <w:szCs w:val="27"/>
          <w:rtl/>
        </w:rPr>
        <w:instrText xml:space="preserve"> "ויקרא_פרק-כו-{לג}!"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אזרה</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הכבד הדגוש ולא די שתזרו עד אשר אריק אחריכם חרב: וטעם </w:t>
      </w:r>
      <w:r>
        <w:rPr>
          <w:rFonts w:ascii="David" w:hAnsi="David" w:cs="David"/>
          <w:b/>
          <w:bCs/>
          <w:color w:val="000000"/>
          <w:sz w:val="30"/>
          <w:szCs w:val="30"/>
          <w:rtl/>
        </w:rPr>
        <w:t>אריק</w:t>
      </w:r>
      <w:r>
        <w:rPr>
          <w:rFonts w:ascii="David" w:hAnsi="David" w:cs="David"/>
          <w:color w:val="000000"/>
          <w:sz w:val="30"/>
          <w:szCs w:val="30"/>
          <w:rtl/>
        </w:rPr>
        <w:t xml:space="preserve">. </w:t>
      </w:r>
      <w:proofErr w:type="spellStart"/>
      <w:r>
        <w:rPr>
          <w:rFonts w:ascii="David" w:hAnsi="David" w:cs="David"/>
          <w:color w:val="000000"/>
          <w:sz w:val="30"/>
          <w:szCs w:val="30"/>
          <w:rtl/>
        </w:rPr>
        <w:t>מנדנה</w:t>
      </w:r>
      <w:proofErr w:type="spellEnd"/>
      <w:r>
        <w:rPr>
          <w:rFonts w:ascii="David" w:hAnsi="David" w:cs="David"/>
          <w:color w:val="000000"/>
          <w:sz w:val="30"/>
          <w:szCs w:val="30"/>
          <w:rtl/>
        </w:rPr>
        <w:t xml:space="preserve">: </w:t>
      </w:r>
      <w:proofErr w:type="spellStart"/>
      <w:r>
        <w:rPr>
          <w:rFonts w:ascii="David" w:hAnsi="David" w:cs="David"/>
          <w:b/>
          <w:bCs/>
          <w:color w:val="000000"/>
          <w:sz w:val="30"/>
          <w:szCs w:val="30"/>
          <w:rtl/>
        </w:rPr>
        <w:t>והיתה</w:t>
      </w:r>
      <w:proofErr w:type="spellEnd"/>
      <w:r>
        <w:rPr>
          <w:rFonts w:ascii="David" w:hAnsi="David" w:cs="David"/>
          <w:b/>
          <w:bCs/>
          <w:color w:val="000000"/>
          <w:sz w:val="30"/>
          <w:szCs w:val="30"/>
          <w:rtl/>
        </w:rPr>
        <w:t xml:space="preserve"> ארצכם</w:t>
      </w:r>
      <w:r>
        <w:rPr>
          <w:rFonts w:ascii="David" w:hAnsi="David" w:cs="David"/>
          <w:color w:val="000000"/>
          <w:sz w:val="30"/>
          <w:szCs w:val="30"/>
          <w:rtl/>
        </w:rPr>
        <w:t xml:space="preserve">. דבק עם הפסוק הבא אחריו והטעם כאשר תהיה ארצכם שממה אז תרצה הארץ וזאת המלה כמו תשלי' וכן עד ירצה כשכיר יומו כי נרצה עונה: </w:t>
      </w:r>
    </w:p>
    <w:bookmarkStart w:id="599" w:name="ויקראBפרק-כו-{לד}"/>
    <w:bookmarkEnd w:id="599"/>
    <w:p w14:paraId="2B9C687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שבתותיה</w:t>
      </w:r>
      <w:r>
        <w:rPr>
          <w:rFonts w:ascii="David" w:hAnsi="David" w:cs="David"/>
          <w:color w:val="000000"/>
          <w:sz w:val="30"/>
          <w:szCs w:val="30"/>
          <w:rtl/>
        </w:rPr>
        <w:t xml:space="preserve">. שמיטות ויובלים וכן כתוב עד רצתה הארץ את שבתותיה ושם פירשתיו: </w:t>
      </w:r>
      <w:r>
        <w:rPr>
          <w:rFonts w:ascii="David" w:hAnsi="David" w:cs="David"/>
          <w:b/>
          <w:bCs/>
          <w:color w:val="000000"/>
          <w:sz w:val="30"/>
          <w:szCs w:val="30"/>
          <w:rtl/>
        </w:rPr>
        <w:t>השמה</w:t>
      </w:r>
      <w:r>
        <w:rPr>
          <w:rFonts w:ascii="David" w:hAnsi="David" w:cs="David"/>
          <w:color w:val="000000"/>
          <w:sz w:val="30"/>
          <w:szCs w:val="30"/>
          <w:rtl/>
        </w:rPr>
        <w:t xml:space="preserve">. שם ומשקלי </w:t>
      </w:r>
      <w:r>
        <w:rPr>
          <w:rFonts w:ascii="David" w:hAnsi="David" w:cs="David"/>
          <w:color w:val="000000"/>
          <w:sz w:val="30"/>
          <w:szCs w:val="30"/>
          <w:rtl/>
        </w:rPr>
        <w:t xml:space="preserve">השמות משתנים: וטעם </w:t>
      </w:r>
      <w:r>
        <w:rPr>
          <w:rFonts w:ascii="David" w:hAnsi="David" w:cs="David"/>
          <w:b/>
          <w:bCs/>
          <w:color w:val="000000"/>
          <w:sz w:val="30"/>
          <w:szCs w:val="30"/>
          <w:rtl/>
        </w:rPr>
        <w:t>כל ימי השמה ואתם בארץ אויביכם</w:t>
      </w:r>
      <w:r>
        <w:rPr>
          <w:rFonts w:ascii="David" w:hAnsi="David" w:cs="David"/>
          <w:color w:val="000000"/>
          <w:sz w:val="30"/>
          <w:szCs w:val="30"/>
          <w:rtl/>
        </w:rPr>
        <w:t xml:space="preserve">. שתהיה שממה מכם אז </w:t>
      </w:r>
      <w:proofErr w:type="spellStart"/>
      <w:r>
        <w:rPr>
          <w:rFonts w:ascii="David" w:hAnsi="David" w:cs="David"/>
          <w:color w:val="000000"/>
          <w:sz w:val="30"/>
          <w:szCs w:val="30"/>
          <w:rtl/>
        </w:rPr>
        <w:t>תשבת</w:t>
      </w:r>
      <w:proofErr w:type="spellEnd"/>
      <w:r>
        <w:rPr>
          <w:rFonts w:ascii="David" w:hAnsi="David" w:cs="David"/>
          <w:color w:val="000000"/>
          <w:sz w:val="30"/>
          <w:szCs w:val="30"/>
          <w:rtl/>
        </w:rPr>
        <w:t xml:space="preserve"> ותמצא מנוחה למלא' שבתותיה: וטעם </w:t>
      </w:r>
      <w:r>
        <w:rPr>
          <w:rFonts w:ascii="David" w:hAnsi="David" w:cs="David"/>
          <w:color w:val="000000"/>
          <w:sz w:val="20"/>
          <w:szCs w:val="20"/>
          <w:rtl/>
        </w:rPr>
        <w:t>(לה)</w:t>
      </w:r>
      <w:r>
        <w:rPr>
          <w:rFonts w:ascii="David" w:hAnsi="David" w:cs="David"/>
          <w:color w:val="000000"/>
          <w:sz w:val="30"/>
          <w:szCs w:val="30"/>
          <w:rtl/>
        </w:rPr>
        <w:t xml:space="preserve"> </w:t>
      </w:r>
      <w:r>
        <w:rPr>
          <w:rFonts w:ascii="David" w:hAnsi="David" w:cs="David"/>
          <w:b/>
          <w:bCs/>
          <w:color w:val="000000"/>
          <w:sz w:val="30"/>
          <w:szCs w:val="30"/>
          <w:rtl/>
        </w:rPr>
        <w:t>כל ימי השמה תשבות</w:t>
      </w:r>
      <w:r>
        <w:rPr>
          <w:rFonts w:ascii="David" w:hAnsi="David" w:cs="David"/>
          <w:color w:val="000000"/>
          <w:sz w:val="30"/>
          <w:szCs w:val="30"/>
          <w:rtl/>
        </w:rPr>
        <w:t xml:space="preserve">. מספר השנים שתשבות וביחזקאל מפורש: </w:t>
      </w:r>
    </w:p>
    <w:bookmarkStart w:id="600" w:name="ויקראBפרק-כו-{לו}"/>
    <w:bookmarkEnd w:id="600"/>
    <w:p w14:paraId="2A61693D"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"ויקרא_פרק-כו-{לו}!"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הנשארים בכם</w:t>
      </w:r>
      <w:r>
        <w:rPr>
          <w:rFonts w:ascii="David" w:hAnsi="David" w:cs="David"/>
          <w:color w:val="000000"/>
          <w:sz w:val="30"/>
          <w:szCs w:val="30"/>
          <w:rtl/>
        </w:rPr>
        <w:t xml:space="preserve">. בעבור שאמר </w:t>
      </w:r>
      <w:proofErr w:type="spellStart"/>
      <w:r>
        <w:rPr>
          <w:rFonts w:ascii="David" w:hAnsi="David" w:cs="David"/>
          <w:color w:val="000000"/>
          <w:sz w:val="30"/>
          <w:szCs w:val="30"/>
          <w:rtl/>
        </w:rPr>
        <w:t>והריקותי</w:t>
      </w:r>
      <w:proofErr w:type="spellEnd"/>
      <w:r>
        <w:rPr>
          <w:rFonts w:ascii="David" w:hAnsi="David" w:cs="David"/>
          <w:color w:val="000000"/>
          <w:sz w:val="30"/>
          <w:szCs w:val="30"/>
          <w:rtl/>
        </w:rPr>
        <w:t xml:space="preserve"> אחריכם חרב: </w:t>
      </w:r>
      <w:r>
        <w:rPr>
          <w:rFonts w:ascii="David" w:hAnsi="David" w:cs="David"/>
          <w:b/>
          <w:bCs/>
          <w:color w:val="000000"/>
          <w:sz w:val="30"/>
          <w:szCs w:val="30"/>
          <w:rtl/>
        </w:rPr>
        <w:t>מורך</w:t>
      </w:r>
      <w:r>
        <w:rPr>
          <w:rFonts w:ascii="David" w:hAnsi="David" w:cs="David"/>
          <w:color w:val="000000"/>
          <w:sz w:val="30"/>
          <w:szCs w:val="30"/>
          <w:rtl/>
        </w:rPr>
        <w:t xml:space="preserve"> מפעלי הכפל וכן במועל ידיה' מגזרת ורך הלבב ויפחדו עד שירדפם קול עלה נדף והוא שם </w:t>
      </w:r>
      <w:proofErr w:type="spellStart"/>
      <w:r>
        <w:rPr>
          <w:rFonts w:ascii="David" w:hAnsi="David" w:cs="David"/>
          <w:color w:val="000000"/>
          <w:sz w:val="30"/>
          <w:szCs w:val="30"/>
          <w:rtl/>
        </w:rPr>
        <w:t>התאר</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נפעל </w:t>
      </w:r>
      <w:proofErr w:type="spellStart"/>
      <w:r>
        <w:rPr>
          <w:rFonts w:ascii="David" w:hAnsi="David" w:cs="David"/>
          <w:color w:val="000000"/>
          <w:sz w:val="30"/>
          <w:szCs w:val="30"/>
          <w:rtl/>
        </w:rPr>
        <w:t>ונו</w:t>
      </w:r>
      <w:proofErr w:type="spellEnd"/>
      <w:r>
        <w:rPr>
          <w:rFonts w:ascii="David" w:hAnsi="David" w:cs="David"/>
          <w:color w:val="000000"/>
          <w:sz w:val="30"/>
          <w:szCs w:val="30"/>
          <w:rtl/>
        </w:rPr>
        <w:t xml:space="preserve">''ן השרש מובלע: </w:t>
      </w:r>
    </w:p>
    <w:bookmarkStart w:id="601" w:name="ויקראBפרק-כו-{לז}"/>
    <w:bookmarkEnd w:id="601"/>
    <w:p w14:paraId="760F1D3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"ויקרא_פרק-כו-{לז}!"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לז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איש באחיו</w:t>
      </w:r>
      <w:r>
        <w:rPr>
          <w:rFonts w:ascii="David" w:hAnsi="David" w:cs="David"/>
          <w:color w:val="000000"/>
          <w:sz w:val="30"/>
          <w:szCs w:val="30"/>
          <w:rtl/>
        </w:rPr>
        <w:t>. שהוא אוהבו: ת</w:t>
      </w:r>
      <w:r>
        <w:rPr>
          <w:rFonts w:ascii="David" w:hAnsi="David" w:cs="David"/>
          <w:b/>
          <w:bCs/>
          <w:color w:val="000000"/>
          <w:sz w:val="30"/>
          <w:szCs w:val="30"/>
          <w:rtl/>
        </w:rPr>
        <w:t>קומה</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כבד נוסף מנחי </w:t>
      </w:r>
      <w:proofErr w:type="spellStart"/>
      <w:r>
        <w:rPr>
          <w:rFonts w:ascii="David" w:hAnsi="David" w:cs="David"/>
          <w:color w:val="000000"/>
          <w:sz w:val="30"/>
          <w:szCs w:val="30"/>
          <w:rtl/>
        </w:rPr>
        <w:t>עי''ן</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בעבור </w:t>
      </w:r>
      <w:proofErr w:type="spellStart"/>
      <w:r>
        <w:rPr>
          <w:rFonts w:ascii="David" w:hAnsi="David" w:cs="David"/>
          <w:color w:val="000000"/>
          <w:sz w:val="30"/>
          <w:szCs w:val="30"/>
          <w:rtl/>
        </w:rPr>
        <w:t>התי</w:t>
      </w:r>
      <w:proofErr w:type="spellEnd"/>
      <w:r>
        <w:rPr>
          <w:rFonts w:ascii="David" w:hAnsi="David" w:cs="David"/>
          <w:color w:val="000000"/>
          <w:sz w:val="30"/>
          <w:szCs w:val="30"/>
          <w:rtl/>
        </w:rPr>
        <w:t xml:space="preserve">''ו וכן תרומה: </w:t>
      </w:r>
    </w:p>
    <w:bookmarkStart w:id="602" w:name="ויקראBפרק-כו-{לח}"/>
    <w:bookmarkEnd w:id="602"/>
    <w:p w14:paraId="3CE132A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w:instrText>
      </w:r>
      <w:r>
        <w:rPr>
          <w:rFonts w:ascii="David" w:hAnsi="David" w:cs="David"/>
          <w:b/>
          <w:bCs/>
          <w:color w:val="000000"/>
          <w:sz w:val="27"/>
          <w:szCs w:val="27"/>
        </w:rPr>
        <w:instrText>YPERLINK "" \l</w:instrText>
      </w:r>
      <w:r>
        <w:rPr>
          <w:rFonts w:ascii="David" w:hAnsi="David" w:cs="David"/>
          <w:b/>
          <w:bCs/>
          <w:color w:val="000000"/>
          <w:sz w:val="27"/>
          <w:szCs w:val="27"/>
          <w:rtl/>
        </w:rPr>
        <w:instrText xml:space="preserve"> "ויקרא_פרק-כו-{לח}!"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ואכלה אתכם</w:t>
      </w:r>
      <w:r>
        <w:rPr>
          <w:rFonts w:ascii="David" w:hAnsi="David" w:cs="David"/>
          <w:color w:val="000000"/>
          <w:sz w:val="30"/>
          <w:szCs w:val="30"/>
          <w:rtl/>
        </w:rPr>
        <w:t xml:space="preserve">. מנהג כל הגולים למקום אחר בהשתנות האויר עליהם והמים ימותו רובם: </w:t>
      </w:r>
    </w:p>
    <w:bookmarkStart w:id="603" w:name="ויקראBפרק-כו-{לט}"/>
    <w:bookmarkEnd w:id="603"/>
    <w:p w14:paraId="26602E5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"ויקרא_פרק-כו-{לט}!"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{לט}</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והנשארים</w:t>
      </w:r>
      <w:r>
        <w:rPr>
          <w:rFonts w:ascii="David" w:hAnsi="David" w:cs="David"/>
          <w:color w:val="000000"/>
          <w:sz w:val="30"/>
          <w:szCs w:val="30"/>
          <w:rtl/>
        </w:rPr>
        <w:t xml:space="preserve">. מהנשארים. </w:t>
      </w:r>
      <w:proofErr w:type="spellStart"/>
      <w:r>
        <w:rPr>
          <w:rFonts w:ascii="David" w:hAnsi="David" w:cs="David"/>
          <w:b/>
          <w:bCs/>
          <w:color w:val="000000"/>
          <w:sz w:val="30"/>
          <w:szCs w:val="30"/>
          <w:rtl/>
        </w:rPr>
        <w:t>ימקו</w:t>
      </w:r>
      <w:proofErr w:type="spellEnd"/>
      <w:r>
        <w:rPr>
          <w:rFonts w:ascii="David" w:hAnsi="David" w:cs="David"/>
          <w:b/>
          <w:bCs/>
          <w:color w:val="000000"/>
          <w:sz w:val="30"/>
          <w:szCs w:val="30"/>
          <w:rtl/>
        </w:rPr>
        <w:t xml:space="preserve"> </w:t>
      </w:r>
      <w:proofErr w:type="spellStart"/>
      <w:r>
        <w:rPr>
          <w:rFonts w:ascii="David" w:hAnsi="David" w:cs="David"/>
          <w:b/>
          <w:bCs/>
          <w:color w:val="000000"/>
          <w:sz w:val="30"/>
          <w:szCs w:val="30"/>
          <w:rtl/>
        </w:rPr>
        <w:t>בעונם</w:t>
      </w:r>
      <w:proofErr w:type="spellEnd"/>
      <w:r>
        <w:rPr>
          <w:rFonts w:ascii="David" w:hAnsi="David" w:cs="David"/>
          <w:color w:val="000000"/>
          <w:sz w:val="30"/>
          <w:szCs w:val="30"/>
          <w:rtl/>
        </w:rPr>
        <w:t xml:space="preserve">. על משקל יסבו ושניהם מפעלי הכפל מגזרת המק בשרו מק יהיה: </w:t>
      </w:r>
      <w:r>
        <w:rPr>
          <w:rFonts w:ascii="David" w:hAnsi="David" w:cs="David"/>
          <w:b/>
          <w:bCs/>
          <w:color w:val="000000"/>
          <w:sz w:val="30"/>
          <w:szCs w:val="30"/>
          <w:rtl/>
        </w:rPr>
        <w:t xml:space="preserve">ואף בעונות </w:t>
      </w:r>
      <w:proofErr w:type="spellStart"/>
      <w:r>
        <w:rPr>
          <w:rFonts w:ascii="David" w:hAnsi="David" w:cs="David"/>
          <w:b/>
          <w:bCs/>
          <w:color w:val="000000"/>
          <w:sz w:val="30"/>
          <w:szCs w:val="30"/>
          <w:rtl/>
        </w:rPr>
        <w:t>אבותם</w:t>
      </w:r>
      <w:proofErr w:type="spellEnd"/>
      <w:r>
        <w:rPr>
          <w:rFonts w:ascii="David" w:hAnsi="David" w:cs="David"/>
          <w:b/>
          <w:bCs/>
          <w:color w:val="000000"/>
          <w:sz w:val="30"/>
          <w:szCs w:val="30"/>
          <w:rtl/>
        </w:rPr>
        <w:t xml:space="preserve"> אתם </w:t>
      </w:r>
      <w:proofErr w:type="spellStart"/>
      <w:r>
        <w:rPr>
          <w:rFonts w:ascii="David" w:hAnsi="David" w:cs="David"/>
          <w:b/>
          <w:bCs/>
          <w:color w:val="000000"/>
          <w:sz w:val="30"/>
          <w:szCs w:val="30"/>
          <w:rtl/>
        </w:rPr>
        <w:t>ימקו</w:t>
      </w:r>
      <w:proofErr w:type="spellEnd"/>
      <w:r>
        <w:rPr>
          <w:rFonts w:ascii="David" w:hAnsi="David" w:cs="David"/>
          <w:color w:val="000000"/>
          <w:sz w:val="30"/>
          <w:szCs w:val="30"/>
          <w:rtl/>
        </w:rPr>
        <w:t xml:space="preserve">. כטעם אבותינו חטאו ובמגלת איכה פירשתיו: </w:t>
      </w:r>
    </w:p>
    <w:bookmarkStart w:id="604" w:name="ויקראBפרק-כו-{מ}"/>
    <w:bookmarkEnd w:id="604"/>
    <w:p w14:paraId="52DFAAD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"ויקרא_פרק-כו-{מ}!"</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והתודו</w:t>
      </w:r>
      <w:r>
        <w:rPr>
          <w:rFonts w:ascii="David" w:hAnsi="David" w:cs="David"/>
          <w:color w:val="000000"/>
          <w:sz w:val="30"/>
          <w:szCs w:val="30"/>
          <w:rtl/>
        </w:rPr>
        <w:t xml:space="preserve">. </w:t>
      </w:r>
      <w:proofErr w:type="spellStart"/>
      <w:r>
        <w:rPr>
          <w:rFonts w:ascii="David" w:hAnsi="David" w:cs="David"/>
          <w:color w:val="000000"/>
          <w:sz w:val="30"/>
          <w:szCs w:val="30"/>
          <w:rtl/>
        </w:rPr>
        <w:t>מבנין</w:t>
      </w:r>
      <w:proofErr w:type="spellEnd"/>
      <w:r>
        <w:rPr>
          <w:rFonts w:ascii="David" w:hAnsi="David" w:cs="David"/>
          <w:color w:val="000000"/>
          <w:sz w:val="30"/>
          <w:szCs w:val="30"/>
          <w:rtl/>
        </w:rPr>
        <w:t xml:space="preserve"> התפעל: </w:t>
      </w:r>
      <w:r>
        <w:rPr>
          <w:rFonts w:ascii="David" w:hAnsi="David" w:cs="David"/>
          <w:b/>
          <w:bCs/>
          <w:color w:val="000000"/>
          <w:sz w:val="30"/>
          <w:szCs w:val="30"/>
          <w:rtl/>
        </w:rPr>
        <w:t>במעלם אשר מעלו בי</w:t>
      </w:r>
      <w:r>
        <w:rPr>
          <w:rFonts w:ascii="David" w:hAnsi="David" w:cs="David"/>
          <w:color w:val="000000"/>
          <w:sz w:val="30"/>
          <w:szCs w:val="30"/>
          <w:rtl/>
        </w:rPr>
        <w:t xml:space="preserve">. </w:t>
      </w:r>
      <w:proofErr w:type="spellStart"/>
      <w:r>
        <w:rPr>
          <w:rFonts w:ascii="David" w:hAnsi="David" w:cs="David"/>
          <w:color w:val="000000"/>
          <w:sz w:val="30"/>
          <w:szCs w:val="30"/>
          <w:rtl/>
        </w:rPr>
        <w:t>אבותם</w:t>
      </w:r>
      <w:proofErr w:type="spellEnd"/>
      <w:r>
        <w:rPr>
          <w:rFonts w:ascii="David" w:hAnsi="David" w:cs="David"/>
          <w:color w:val="000000"/>
          <w:sz w:val="30"/>
          <w:szCs w:val="30"/>
          <w:rtl/>
        </w:rPr>
        <w:t xml:space="preserve">: </w:t>
      </w:r>
      <w:r>
        <w:rPr>
          <w:rFonts w:ascii="David" w:hAnsi="David" w:cs="David"/>
          <w:b/>
          <w:bCs/>
          <w:color w:val="000000"/>
          <w:sz w:val="30"/>
          <w:szCs w:val="30"/>
          <w:rtl/>
        </w:rPr>
        <w:t>ואף אשר הלכו עמי</w:t>
      </w:r>
      <w:r>
        <w:rPr>
          <w:rFonts w:ascii="David" w:hAnsi="David" w:cs="David"/>
          <w:color w:val="000000"/>
          <w:sz w:val="30"/>
          <w:szCs w:val="30"/>
          <w:rtl/>
        </w:rPr>
        <w:t xml:space="preserve">. אלה בניהם בקרי: </w:t>
      </w:r>
    </w:p>
    <w:bookmarkStart w:id="605" w:name="ויקראBפרק-כו-{מא}"/>
    <w:bookmarkEnd w:id="605"/>
    <w:p w14:paraId="69AA842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"ויקרא_פרק-כו-{מא}!"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אף אני</w:t>
      </w:r>
      <w:r>
        <w:rPr>
          <w:rFonts w:ascii="David" w:hAnsi="David" w:cs="David"/>
          <w:color w:val="000000"/>
          <w:sz w:val="30"/>
          <w:szCs w:val="30"/>
          <w:rtl/>
        </w:rPr>
        <w:t xml:space="preserve">. כן עשיתי עמהם </w:t>
      </w:r>
      <w:proofErr w:type="spellStart"/>
      <w:r>
        <w:rPr>
          <w:rFonts w:ascii="David" w:hAnsi="David" w:cs="David"/>
          <w:color w:val="000000"/>
          <w:sz w:val="30"/>
          <w:szCs w:val="30"/>
          <w:rtl/>
        </w:rPr>
        <w:t>ויסרתים</w:t>
      </w:r>
      <w:proofErr w:type="spellEnd"/>
      <w:r>
        <w:rPr>
          <w:rFonts w:ascii="David" w:hAnsi="David" w:cs="David"/>
          <w:color w:val="000000"/>
          <w:sz w:val="30"/>
          <w:szCs w:val="30"/>
          <w:rtl/>
        </w:rPr>
        <w:t xml:space="preserve"> להביאם אל ארץ אויביהם עד </w:t>
      </w:r>
      <w:proofErr w:type="spellStart"/>
      <w:r>
        <w:rPr>
          <w:rFonts w:ascii="David" w:hAnsi="David" w:cs="David"/>
          <w:color w:val="000000"/>
          <w:sz w:val="30"/>
          <w:szCs w:val="30"/>
          <w:rtl/>
        </w:rPr>
        <w:t>שיכנע</w:t>
      </w:r>
      <w:proofErr w:type="spellEnd"/>
      <w:r>
        <w:rPr>
          <w:rFonts w:ascii="David" w:hAnsi="David" w:cs="David"/>
          <w:color w:val="000000"/>
          <w:sz w:val="30"/>
          <w:szCs w:val="30"/>
          <w:rtl/>
        </w:rPr>
        <w:t xml:space="preserve"> לבבם הערל ועוד </w:t>
      </w:r>
      <w:proofErr w:type="spellStart"/>
      <w:r>
        <w:rPr>
          <w:rFonts w:ascii="David" w:hAnsi="David" w:cs="David"/>
          <w:color w:val="000000"/>
          <w:sz w:val="30"/>
          <w:szCs w:val="30"/>
          <w:rtl/>
        </w:rPr>
        <w:t>אפרשנו</w:t>
      </w:r>
      <w:proofErr w:type="spellEnd"/>
      <w:r>
        <w:rPr>
          <w:rFonts w:ascii="David" w:hAnsi="David" w:cs="David"/>
          <w:color w:val="000000"/>
          <w:sz w:val="30"/>
          <w:szCs w:val="30"/>
          <w:rtl/>
        </w:rPr>
        <w:t xml:space="preserve">: ואז ירצו את </w:t>
      </w:r>
      <w:r>
        <w:rPr>
          <w:rFonts w:ascii="David" w:hAnsi="David" w:cs="David"/>
          <w:b/>
          <w:bCs/>
          <w:color w:val="000000"/>
          <w:sz w:val="30"/>
          <w:szCs w:val="30"/>
          <w:rtl/>
        </w:rPr>
        <w:t>עונם</w:t>
      </w:r>
      <w:r>
        <w:rPr>
          <w:rFonts w:ascii="David" w:hAnsi="David" w:cs="David"/>
          <w:color w:val="000000"/>
          <w:sz w:val="30"/>
          <w:szCs w:val="30"/>
          <w:rtl/>
        </w:rPr>
        <w:t xml:space="preserve">. ישלימו ויפרעו: </w:t>
      </w:r>
    </w:p>
    <w:bookmarkStart w:id="606" w:name="ויקראBפרק-כו-{מב}"/>
    <w:bookmarkEnd w:id="606"/>
    <w:p w14:paraId="4D9D8C6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"ויקרא_פרק-כו-{מב}!"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מב</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וזכרתי את בריתי</w:t>
      </w:r>
      <w:r>
        <w:rPr>
          <w:rFonts w:ascii="David" w:hAnsi="David" w:cs="David"/>
          <w:color w:val="000000"/>
          <w:sz w:val="30"/>
          <w:szCs w:val="30"/>
          <w:rtl/>
        </w:rPr>
        <w:t>. מושך עצמו ואחר עמו וכן הוא ו</w:t>
      </w:r>
      <w:r>
        <w:rPr>
          <w:rFonts w:ascii="David" w:hAnsi="David" w:cs="David"/>
          <w:color w:val="000000"/>
          <w:sz w:val="30"/>
          <w:szCs w:val="30"/>
          <w:rtl/>
        </w:rPr>
        <w:t xml:space="preserve">זכרתי את בריתי את ברית יעקב כמו והנבואה עודד הנביא שהוא כמו והנבואה נבואת עודד הנביא ראשיכם שבטיכם שהוא ראשיכם ראשי שבטיכם ויאמר הגאון כי טעם להזכיר </w:t>
      </w:r>
      <w:proofErr w:type="spellStart"/>
      <w:r>
        <w:rPr>
          <w:rFonts w:ascii="David" w:hAnsi="David" w:cs="David"/>
          <w:color w:val="000000"/>
          <w:sz w:val="30"/>
          <w:szCs w:val="30"/>
          <w:rtl/>
        </w:rPr>
        <w:t>בתחלה</w:t>
      </w:r>
      <w:proofErr w:type="spellEnd"/>
      <w:r>
        <w:rPr>
          <w:rFonts w:ascii="David" w:hAnsi="David" w:cs="David"/>
          <w:color w:val="000000"/>
          <w:sz w:val="30"/>
          <w:szCs w:val="30"/>
          <w:rtl/>
        </w:rPr>
        <w:t xml:space="preserve"> יעקב בעבור היות שנותיו כלם בברית: </w:t>
      </w:r>
    </w:p>
    <w:bookmarkStart w:id="607" w:name="ויקראBפרק-כו-{מג}"/>
    <w:bookmarkEnd w:id="607"/>
    <w:p w14:paraId="30207EB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"ויקרא_פרק-כו-{מג}!"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והארץ </w:t>
      </w:r>
      <w:proofErr w:type="spellStart"/>
      <w:r>
        <w:rPr>
          <w:rFonts w:ascii="David" w:hAnsi="David" w:cs="David"/>
          <w:b/>
          <w:bCs/>
          <w:color w:val="000000"/>
          <w:sz w:val="30"/>
          <w:szCs w:val="30"/>
          <w:rtl/>
        </w:rPr>
        <w:t>תעזב</w:t>
      </w:r>
      <w:proofErr w:type="spellEnd"/>
      <w:r>
        <w:rPr>
          <w:rFonts w:ascii="David" w:hAnsi="David" w:cs="David"/>
          <w:b/>
          <w:bCs/>
          <w:color w:val="000000"/>
          <w:sz w:val="30"/>
          <w:szCs w:val="30"/>
          <w:rtl/>
        </w:rPr>
        <w:t xml:space="preserve"> מהם</w:t>
      </w:r>
      <w:r>
        <w:rPr>
          <w:rFonts w:ascii="David" w:hAnsi="David" w:cs="David"/>
          <w:color w:val="000000"/>
          <w:sz w:val="30"/>
          <w:szCs w:val="30"/>
          <w:rtl/>
        </w:rPr>
        <w:t>. טעמ</w:t>
      </w:r>
      <w:r>
        <w:rPr>
          <w:rFonts w:ascii="David" w:hAnsi="David" w:cs="David"/>
          <w:color w:val="000000"/>
          <w:sz w:val="30"/>
          <w:szCs w:val="30"/>
          <w:rtl/>
        </w:rPr>
        <w:t xml:space="preserve">ו אזכור גם הארץ שפרעה את השבתות ונעזבה מהם וגם אזכור שהם הרצו את עונם: </w:t>
      </w:r>
      <w:r>
        <w:rPr>
          <w:rFonts w:ascii="David" w:hAnsi="David" w:cs="David"/>
          <w:b/>
          <w:bCs/>
          <w:color w:val="000000"/>
          <w:sz w:val="30"/>
          <w:szCs w:val="30"/>
          <w:rtl/>
        </w:rPr>
        <w:t>יען וביען</w:t>
      </w:r>
      <w:r>
        <w:rPr>
          <w:rFonts w:ascii="David" w:hAnsi="David" w:cs="David"/>
          <w:color w:val="000000"/>
          <w:sz w:val="30"/>
          <w:szCs w:val="30"/>
          <w:rtl/>
        </w:rPr>
        <w:t xml:space="preserve">. האחד כנגד משפטי מאסו והשני ובחקותי געלה נפשם </w:t>
      </w:r>
      <w:proofErr w:type="spellStart"/>
      <w:r>
        <w:rPr>
          <w:rFonts w:ascii="David" w:hAnsi="David" w:cs="David"/>
          <w:color w:val="000000"/>
          <w:sz w:val="30"/>
          <w:szCs w:val="30"/>
          <w:rtl/>
        </w:rPr>
        <w:t>והבי''ת</w:t>
      </w:r>
      <w:proofErr w:type="spellEnd"/>
      <w:r>
        <w:rPr>
          <w:rFonts w:ascii="David" w:hAnsi="David" w:cs="David"/>
          <w:color w:val="000000"/>
          <w:sz w:val="30"/>
          <w:szCs w:val="30"/>
          <w:rtl/>
        </w:rPr>
        <w:t xml:space="preserve"> נוסף </w:t>
      </w:r>
      <w:proofErr w:type="spellStart"/>
      <w:r>
        <w:rPr>
          <w:rFonts w:ascii="David" w:hAnsi="David" w:cs="David"/>
          <w:color w:val="000000"/>
          <w:sz w:val="30"/>
          <w:szCs w:val="30"/>
          <w:rtl/>
        </w:rPr>
        <w:t>כבי''ת</w:t>
      </w:r>
      <w:proofErr w:type="spellEnd"/>
      <w:r>
        <w:rPr>
          <w:rFonts w:ascii="David" w:hAnsi="David" w:cs="David"/>
          <w:color w:val="000000"/>
          <w:sz w:val="30"/>
          <w:szCs w:val="30"/>
          <w:rtl/>
        </w:rPr>
        <w:t xml:space="preserve"> בראשונה: </w:t>
      </w:r>
    </w:p>
    <w:bookmarkStart w:id="608" w:name="ויקראBפרק-כו-{מד}"/>
    <w:bookmarkEnd w:id="608"/>
    <w:p w14:paraId="69AA4C3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"ויקרא_פרק-כו-{מד}!"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ואף גם זאת</w:t>
      </w:r>
      <w:r>
        <w:rPr>
          <w:rFonts w:ascii="David" w:hAnsi="David" w:cs="David"/>
          <w:color w:val="000000"/>
          <w:sz w:val="30"/>
          <w:szCs w:val="30"/>
          <w:rtl/>
        </w:rPr>
        <w:t xml:space="preserve">. לשון צחות והאחד יספיק וכל המקרא כך וכן הרק אך במשה המבלי אין קברים: </w:t>
      </w:r>
      <w:r>
        <w:rPr>
          <w:rFonts w:ascii="David" w:hAnsi="David" w:cs="David"/>
          <w:b/>
          <w:bCs/>
          <w:color w:val="000000"/>
          <w:sz w:val="30"/>
          <w:szCs w:val="30"/>
          <w:rtl/>
        </w:rPr>
        <w:t>לא מאסתים לכלותם</w:t>
      </w:r>
      <w:r>
        <w:rPr>
          <w:rFonts w:ascii="David" w:hAnsi="David" w:cs="David"/>
          <w:color w:val="000000"/>
          <w:sz w:val="30"/>
          <w:szCs w:val="30"/>
          <w:rtl/>
        </w:rPr>
        <w:t xml:space="preserve">. רק </w:t>
      </w:r>
      <w:proofErr w:type="spellStart"/>
      <w:r>
        <w:rPr>
          <w:rFonts w:ascii="David" w:hAnsi="David" w:cs="David"/>
          <w:color w:val="000000"/>
          <w:sz w:val="30"/>
          <w:szCs w:val="30"/>
          <w:rtl/>
        </w:rPr>
        <w:t>ליסרם</w:t>
      </w:r>
      <w:proofErr w:type="spellEnd"/>
      <w:r>
        <w:rPr>
          <w:rFonts w:ascii="David" w:hAnsi="David" w:cs="David"/>
          <w:color w:val="000000"/>
          <w:sz w:val="30"/>
          <w:szCs w:val="30"/>
          <w:rtl/>
        </w:rPr>
        <w:t xml:space="preserve"> עד </w:t>
      </w:r>
      <w:proofErr w:type="spellStart"/>
      <w:r>
        <w:rPr>
          <w:rFonts w:ascii="David" w:hAnsi="David" w:cs="David"/>
          <w:color w:val="000000"/>
          <w:sz w:val="30"/>
          <w:szCs w:val="30"/>
          <w:rtl/>
        </w:rPr>
        <w:t>שיכנע</w:t>
      </w:r>
      <w:proofErr w:type="spellEnd"/>
      <w:r>
        <w:rPr>
          <w:rFonts w:ascii="David" w:hAnsi="David" w:cs="David"/>
          <w:color w:val="000000"/>
          <w:sz w:val="30"/>
          <w:szCs w:val="30"/>
          <w:rtl/>
        </w:rPr>
        <w:t xml:space="preserve"> לבם: </w:t>
      </w:r>
      <w:r>
        <w:rPr>
          <w:rFonts w:ascii="David" w:hAnsi="David" w:cs="David"/>
          <w:b/>
          <w:bCs/>
          <w:color w:val="000000"/>
          <w:sz w:val="30"/>
          <w:szCs w:val="30"/>
          <w:rtl/>
        </w:rPr>
        <w:t>געלתים</w:t>
      </w:r>
      <w:r>
        <w:rPr>
          <w:rFonts w:ascii="David" w:hAnsi="David" w:cs="David"/>
          <w:color w:val="000000"/>
          <w:sz w:val="30"/>
          <w:szCs w:val="30"/>
          <w:rtl/>
        </w:rPr>
        <w:t xml:space="preserve">. סרתי מהם או בחלה נפשי מהם: </w:t>
      </w:r>
      <w:r>
        <w:rPr>
          <w:rFonts w:ascii="David" w:hAnsi="David" w:cs="David"/>
          <w:b/>
          <w:bCs/>
          <w:color w:val="000000"/>
          <w:sz w:val="30"/>
          <w:szCs w:val="30"/>
          <w:rtl/>
        </w:rPr>
        <w:t>להפר בריתי</w:t>
      </w:r>
      <w:r>
        <w:rPr>
          <w:rFonts w:ascii="David" w:hAnsi="David" w:cs="David"/>
          <w:color w:val="000000"/>
          <w:sz w:val="30"/>
          <w:szCs w:val="30"/>
          <w:rtl/>
        </w:rPr>
        <w:t xml:space="preserve">. שנשבעתי להם ואף אם הם הפרו את בריתי כי כן כתוב. אני לא אפר בריתי אתם כי </w:t>
      </w:r>
      <w:proofErr w:type="spellStart"/>
      <w:r>
        <w:rPr>
          <w:rFonts w:ascii="David" w:hAnsi="David" w:cs="David"/>
          <w:color w:val="000000"/>
          <w:sz w:val="30"/>
          <w:szCs w:val="30"/>
          <w:rtl/>
        </w:rPr>
        <w:t>אלהים</w:t>
      </w:r>
      <w:proofErr w:type="spellEnd"/>
      <w:r>
        <w:rPr>
          <w:rFonts w:ascii="David" w:hAnsi="David" w:cs="David"/>
          <w:color w:val="000000"/>
          <w:sz w:val="30"/>
          <w:szCs w:val="30"/>
          <w:rtl/>
        </w:rPr>
        <w:t xml:space="preserve"> אני: </w:t>
      </w:r>
    </w:p>
    <w:bookmarkStart w:id="609" w:name="ויקראBפרק-כו-{מה}"/>
    <w:bookmarkEnd w:id="609"/>
    <w:p w14:paraId="453B6925"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 xml:space="preserve">HYPERLINK "" </w:instrText>
      </w:r>
      <w:r>
        <w:rPr>
          <w:rFonts w:ascii="David" w:hAnsi="David" w:cs="David"/>
          <w:b/>
          <w:bCs/>
          <w:color w:val="000000"/>
          <w:sz w:val="27"/>
          <w:szCs w:val="27"/>
        </w:rPr>
        <w:instrText>\l</w:instrText>
      </w:r>
      <w:r>
        <w:rPr>
          <w:rFonts w:ascii="David" w:hAnsi="David" w:cs="David"/>
          <w:b/>
          <w:bCs/>
          <w:color w:val="000000"/>
          <w:sz w:val="27"/>
          <w:szCs w:val="27"/>
          <w:rtl/>
        </w:rPr>
        <w:instrText xml:space="preserve"> "ויקרא_פרק-כו-{מה}!"</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{מה}</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וזכרתי להם</w:t>
      </w:r>
      <w:r>
        <w:rPr>
          <w:rFonts w:ascii="David" w:hAnsi="David" w:cs="David"/>
          <w:color w:val="000000"/>
          <w:sz w:val="30"/>
          <w:szCs w:val="30"/>
          <w:rtl/>
        </w:rPr>
        <w:t xml:space="preserve">. לעולם: </w:t>
      </w:r>
      <w:r>
        <w:rPr>
          <w:rFonts w:ascii="David" w:hAnsi="David" w:cs="David"/>
          <w:b/>
          <w:bCs/>
          <w:color w:val="000000"/>
          <w:sz w:val="30"/>
          <w:szCs w:val="30"/>
          <w:rtl/>
        </w:rPr>
        <w:t>ברית ראשונים</w:t>
      </w:r>
      <w:r>
        <w:rPr>
          <w:rFonts w:ascii="David" w:hAnsi="David" w:cs="David"/>
          <w:color w:val="000000"/>
          <w:sz w:val="30"/>
          <w:szCs w:val="30"/>
          <w:rtl/>
        </w:rPr>
        <w:t xml:space="preserve">. זאת הברית הכרותה בסיני וקרא זה הדור ראשונים כנגד הבנים שיגלו בארץ אויביהם ויש אומרים על אבות העולם: וטעם </w:t>
      </w:r>
      <w:r>
        <w:rPr>
          <w:rFonts w:ascii="David" w:hAnsi="David" w:cs="David"/>
          <w:b/>
          <w:bCs/>
          <w:color w:val="000000"/>
          <w:sz w:val="30"/>
          <w:szCs w:val="30"/>
          <w:rtl/>
        </w:rPr>
        <w:t>אשר הוצאתי אתם</w:t>
      </w:r>
      <w:r>
        <w:rPr>
          <w:rFonts w:ascii="David" w:hAnsi="David" w:cs="David"/>
          <w:color w:val="000000"/>
          <w:sz w:val="30"/>
          <w:szCs w:val="30"/>
          <w:rtl/>
        </w:rPr>
        <w:t xml:space="preserve">. אותם שנשבעתי לאבותם להוציא בניהם מעבדות והראשון נכון בעיני: </w:t>
      </w:r>
    </w:p>
    <w:bookmarkStart w:id="610" w:name="ויקראBפרק-כו-{מו}"/>
    <w:bookmarkEnd w:id="610"/>
    <w:p w14:paraId="133D97F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w:instrText>
      </w:r>
      <w:r>
        <w:rPr>
          <w:rFonts w:ascii="David" w:hAnsi="David" w:cs="David"/>
          <w:b/>
          <w:bCs/>
          <w:color w:val="000000"/>
          <w:sz w:val="27"/>
          <w:szCs w:val="27"/>
        </w:rPr>
        <w:instrText>NK "" \l</w:instrText>
      </w:r>
      <w:r>
        <w:rPr>
          <w:rFonts w:ascii="David" w:hAnsi="David" w:cs="David"/>
          <w:b/>
          <w:bCs/>
          <w:color w:val="000000"/>
          <w:sz w:val="27"/>
          <w:szCs w:val="27"/>
          <w:rtl/>
        </w:rPr>
        <w:instrText xml:space="preserve"> "ויקרא_פרק-כו-{מו}!"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{מו}</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אלה </w:t>
      </w:r>
      <w:proofErr w:type="spellStart"/>
      <w:r>
        <w:rPr>
          <w:rFonts w:ascii="David" w:hAnsi="David" w:cs="David"/>
          <w:b/>
          <w:bCs/>
          <w:color w:val="000000"/>
          <w:sz w:val="30"/>
          <w:szCs w:val="30"/>
          <w:rtl/>
        </w:rPr>
        <w:t>החקים</w:t>
      </w:r>
      <w:proofErr w:type="spellEnd"/>
      <w:r>
        <w:rPr>
          <w:rFonts w:ascii="David" w:hAnsi="David" w:cs="David"/>
          <w:b/>
          <w:bCs/>
          <w:color w:val="000000"/>
          <w:sz w:val="30"/>
          <w:szCs w:val="30"/>
          <w:rtl/>
        </w:rPr>
        <w:t xml:space="preserve"> והמשפטים</w:t>
      </w:r>
      <w:r>
        <w:rPr>
          <w:rFonts w:ascii="David" w:hAnsi="David" w:cs="David"/>
          <w:color w:val="000000"/>
          <w:sz w:val="30"/>
          <w:szCs w:val="30"/>
          <w:rtl/>
        </w:rPr>
        <w:t xml:space="preserve">. הם הכתובים בפרשת וישמע ואלה המשפטים ופרשת בהר סיני: </w:t>
      </w:r>
      <w:r>
        <w:rPr>
          <w:rFonts w:ascii="David" w:hAnsi="David" w:cs="David"/>
          <w:b/>
          <w:bCs/>
          <w:color w:val="000000"/>
          <w:sz w:val="30"/>
          <w:szCs w:val="30"/>
          <w:rtl/>
        </w:rPr>
        <w:t>אשר נתן ה' בינו ובין בני ישראל</w:t>
      </w:r>
      <w:r>
        <w:rPr>
          <w:rFonts w:ascii="David" w:hAnsi="David" w:cs="David"/>
          <w:color w:val="000000"/>
          <w:sz w:val="30"/>
          <w:szCs w:val="30"/>
          <w:rtl/>
        </w:rPr>
        <w:t xml:space="preserve">. רמז לברית הר סיני כי אחר שנעשה המשכן והיה הכבוד באהל מועד לא עלה משה בהר סיני גם הזכיר הפרשה של </w:t>
      </w:r>
      <w:proofErr w:type="spellStart"/>
      <w:r>
        <w:rPr>
          <w:rFonts w:ascii="David" w:hAnsi="David" w:cs="David"/>
          <w:color w:val="000000"/>
          <w:sz w:val="30"/>
          <w:szCs w:val="30"/>
          <w:rtl/>
        </w:rPr>
        <w:t>הערכין</w:t>
      </w:r>
      <w:proofErr w:type="spellEnd"/>
      <w:r>
        <w:rPr>
          <w:rFonts w:ascii="David" w:hAnsi="David" w:cs="David"/>
          <w:color w:val="000000"/>
          <w:sz w:val="30"/>
          <w:szCs w:val="30"/>
          <w:rtl/>
        </w:rPr>
        <w:t xml:space="preserve"> בעבור שנאמ</w:t>
      </w:r>
      <w:r>
        <w:rPr>
          <w:rFonts w:ascii="David" w:hAnsi="David" w:cs="David"/>
          <w:color w:val="000000"/>
          <w:sz w:val="30"/>
          <w:szCs w:val="30"/>
          <w:rtl/>
        </w:rPr>
        <w:t xml:space="preserve">רה בהר סיני כי כן כתוב באחרונה כי </w:t>
      </w:r>
      <w:proofErr w:type="spellStart"/>
      <w:r>
        <w:rPr>
          <w:rFonts w:ascii="David" w:hAnsi="David" w:cs="David"/>
          <w:color w:val="000000"/>
          <w:sz w:val="30"/>
          <w:szCs w:val="30"/>
          <w:rtl/>
        </w:rPr>
        <w:t>תחלת</w:t>
      </w:r>
      <w:proofErr w:type="spellEnd"/>
      <w:r>
        <w:rPr>
          <w:rFonts w:ascii="David" w:hAnsi="David" w:cs="David"/>
          <w:color w:val="000000"/>
          <w:sz w:val="30"/>
          <w:szCs w:val="30"/>
          <w:rtl/>
        </w:rPr>
        <w:t xml:space="preserve"> ספר וידבר ה' אל משה במדבר סיני באהל מועד בספר ויקרא: </w:t>
      </w:r>
      <w:r>
        <w:rPr>
          <w:rFonts w:ascii="David" w:hAnsi="David" w:cs="David"/>
          <w:color w:val="000000"/>
          <w:sz w:val="30"/>
          <w:szCs w:val="30"/>
          <w:rtl/>
        </w:rPr>
        <w:br/>
      </w:r>
      <w:bookmarkStart w:id="611" w:name="HtmpReportNum0026_L2"/>
      <w:bookmarkStart w:id="612" w:name="ויקראBפרק-כז"/>
      <w:bookmarkEnd w:id="611"/>
      <w:bookmarkEnd w:id="612"/>
    </w:p>
    <w:p w14:paraId="3CFCC629" w14:textId="77777777" w:rsidR="00000000" w:rsidRDefault="009A7E1F">
      <w:pPr>
        <w:bidi/>
        <w:jc w:val="both"/>
        <w:divId w:val="1088421897"/>
        <w:rPr>
          <w:rFonts w:ascii="David" w:eastAsia="Times New Roman" w:hAnsi="David" w:cs="David"/>
          <w:color w:val="000000"/>
          <w:sz w:val="30"/>
          <w:szCs w:val="30"/>
          <w:rtl/>
        </w:rPr>
      </w:pPr>
      <w:r>
        <w:rPr>
          <w:rFonts w:ascii="David" w:eastAsia="Times New Roman" w:hAnsi="David" w:cs="David"/>
          <w:color w:val="000000"/>
          <w:sz w:val="30"/>
          <w:szCs w:val="30"/>
        </w:rPr>
        <w:pict w14:anchorId="33B22A82">
          <v:rect id="_x0000_i1073" style="width:0;height:1.5pt" o:hralign="center" o:hrstd="t" o:hr="t" fillcolor="#a0a0a0" stroked="f"/>
        </w:pict>
      </w:r>
    </w:p>
    <w:p w14:paraId="484AF965" w14:textId="77777777" w:rsidR="00000000" w:rsidRDefault="009A7E1F">
      <w:pPr>
        <w:pStyle w:val="NormalWeb"/>
        <w:bidi/>
        <w:jc w:val="both"/>
        <w:divId w:val="1088421897"/>
        <w:rPr>
          <w:rFonts w:ascii="David" w:hAnsi="David" w:cs="David"/>
          <w:color w:val="000000"/>
          <w:sz w:val="42"/>
          <w:szCs w:val="42"/>
          <w:rtl/>
        </w:rPr>
      </w:pPr>
    </w:p>
    <w:p w14:paraId="7F4E841C" w14:textId="77777777" w:rsidR="00000000" w:rsidRDefault="009A7E1F">
      <w:pPr>
        <w:pStyle w:val="NormalWeb"/>
        <w:bidi/>
        <w:jc w:val="both"/>
        <w:divId w:val="1088421897"/>
        <w:rPr>
          <w:rFonts w:ascii="David" w:hAnsi="David" w:cs="David"/>
          <w:color w:val="000000"/>
          <w:sz w:val="30"/>
          <w:szCs w:val="30"/>
          <w:rtl/>
        </w:rPr>
      </w:pPr>
      <w:hyperlink w:anchor="ויקרא_פרק-כז!" w:history="1">
        <w:r>
          <w:rPr>
            <w:rStyle w:val="Hyperlink"/>
            <w:rFonts w:ascii="David" w:hAnsi="David" w:cs="David"/>
            <w:b/>
            <w:bCs/>
            <w:sz w:val="42"/>
            <w:szCs w:val="42"/>
            <w:rtl/>
          </w:rPr>
          <w:t>ויקרא פרק-</w:t>
        </w:r>
        <w:proofErr w:type="spellStart"/>
        <w:r>
          <w:rPr>
            <w:rStyle w:val="Hyperlink"/>
            <w:rFonts w:ascii="David" w:hAnsi="David" w:cs="David"/>
            <w:b/>
            <w:bCs/>
            <w:sz w:val="42"/>
            <w:szCs w:val="42"/>
            <w:rtl/>
          </w:rPr>
          <w:t>כז</w:t>
        </w:r>
        <w:proofErr w:type="spellEnd"/>
      </w:hyperlink>
    </w:p>
    <w:bookmarkStart w:id="613" w:name="ויקראBפרק-כז-{ב}"/>
    <w:bookmarkEnd w:id="613"/>
    <w:p w14:paraId="022F200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יפליא</w:t>
      </w:r>
      <w:r>
        <w:rPr>
          <w:rFonts w:ascii="David" w:hAnsi="David" w:cs="David"/>
          <w:color w:val="000000"/>
          <w:sz w:val="30"/>
          <w:szCs w:val="30"/>
          <w:rtl/>
        </w:rPr>
        <w:t xml:space="preserve">. יפריש ויבאר: </w:t>
      </w:r>
      <w:r>
        <w:rPr>
          <w:rFonts w:ascii="David" w:hAnsi="David" w:cs="David"/>
          <w:b/>
          <w:bCs/>
          <w:color w:val="000000"/>
          <w:sz w:val="30"/>
          <w:szCs w:val="30"/>
          <w:rtl/>
        </w:rPr>
        <w:t>בערכך נפשות</w:t>
      </w:r>
      <w:r>
        <w:rPr>
          <w:rFonts w:ascii="David" w:hAnsi="David" w:cs="David"/>
          <w:color w:val="000000"/>
          <w:sz w:val="30"/>
          <w:szCs w:val="30"/>
          <w:rtl/>
        </w:rPr>
        <w:t xml:space="preserve">. הטעם שידור נדר </w:t>
      </w:r>
      <w:proofErr w:type="spellStart"/>
      <w:r>
        <w:rPr>
          <w:rFonts w:ascii="David" w:hAnsi="David" w:cs="David"/>
          <w:color w:val="000000"/>
          <w:sz w:val="30"/>
          <w:szCs w:val="30"/>
          <w:rtl/>
        </w:rPr>
        <w:t>לאמר</w:t>
      </w:r>
      <w:proofErr w:type="spellEnd"/>
      <w:r>
        <w:rPr>
          <w:rFonts w:ascii="David" w:hAnsi="David" w:cs="David"/>
          <w:color w:val="000000"/>
          <w:sz w:val="30"/>
          <w:szCs w:val="30"/>
          <w:rtl/>
        </w:rPr>
        <w:t xml:space="preserve"> אם השם יעשה לי כך אפדה נפשי כדי ערכי או ערך בני או ערך בהמה </w:t>
      </w:r>
      <w:proofErr w:type="spellStart"/>
      <w:r>
        <w:rPr>
          <w:rFonts w:ascii="David" w:hAnsi="David" w:cs="David"/>
          <w:color w:val="000000"/>
          <w:sz w:val="30"/>
          <w:szCs w:val="30"/>
          <w:rtl/>
        </w:rPr>
        <w:t>וכ</w:t>
      </w:r>
      <w:proofErr w:type="spellEnd"/>
      <w:r>
        <w:rPr>
          <w:rFonts w:ascii="David" w:hAnsi="David" w:cs="David"/>
          <w:color w:val="000000"/>
          <w:sz w:val="30"/>
          <w:szCs w:val="30"/>
          <w:rtl/>
        </w:rPr>
        <w:t xml:space="preserve">''ף בערכך על דעת כל המדקדקים נוסף והטעם בערך ויש אומרים כי </w:t>
      </w:r>
      <w:proofErr w:type="spellStart"/>
      <w:r>
        <w:rPr>
          <w:rFonts w:ascii="David" w:hAnsi="David" w:cs="David"/>
          <w:color w:val="000000"/>
          <w:sz w:val="30"/>
          <w:szCs w:val="30"/>
          <w:rtl/>
        </w:rPr>
        <w:t>הכ</w:t>
      </w:r>
      <w:proofErr w:type="spellEnd"/>
      <w:r>
        <w:rPr>
          <w:rFonts w:ascii="David" w:hAnsi="David" w:cs="David"/>
          <w:color w:val="000000"/>
          <w:sz w:val="30"/>
          <w:szCs w:val="30"/>
          <w:rtl/>
        </w:rPr>
        <w:t xml:space="preserve">''ף </w:t>
      </w:r>
      <w:proofErr w:type="spellStart"/>
      <w:r>
        <w:rPr>
          <w:rFonts w:ascii="David" w:hAnsi="David" w:cs="David"/>
          <w:color w:val="000000"/>
          <w:sz w:val="30"/>
          <w:szCs w:val="30"/>
          <w:rtl/>
        </w:rPr>
        <w:t>לנכח</w:t>
      </w:r>
      <w:proofErr w:type="spellEnd"/>
      <w:r>
        <w:rPr>
          <w:rFonts w:ascii="David" w:hAnsi="David" w:cs="David"/>
          <w:color w:val="000000"/>
          <w:sz w:val="30"/>
          <w:szCs w:val="30"/>
          <w:rtl/>
        </w:rPr>
        <w:t xml:space="preserve"> הכהן ויפרש כערכך הכהן כערכך אתה </w:t>
      </w:r>
      <w:proofErr w:type="spellStart"/>
      <w:r>
        <w:rPr>
          <w:rFonts w:ascii="David" w:hAnsi="David" w:cs="David"/>
          <w:color w:val="000000"/>
          <w:sz w:val="30"/>
          <w:szCs w:val="30"/>
          <w:rtl/>
        </w:rPr>
        <w:t>והה</w:t>
      </w:r>
      <w:proofErr w:type="spellEnd"/>
      <w:r>
        <w:rPr>
          <w:rFonts w:ascii="David" w:hAnsi="David" w:cs="David"/>
          <w:color w:val="000000"/>
          <w:sz w:val="30"/>
          <w:szCs w:val="30"/>
          <w:rtl/>
        </w:rPr>
        <w:t xml:space="preserve">''א יקרא לו </w:t>
      </w:r>
      <w:proofErr w:type="spellStart"/>
      <w:r>
        <w:rPr>
          <w:rFonts w:ascii="David" w:hAnsi="David" w:cs="David"/>
          <w:color w:val="000000"/>
          <w:sz w:val="30"/>
          <w:szCs w:val="30"/>
          <w:rtl/>
        </w:rPr>
        <w:t>ה''א</w:t>
      </w:r>
      <w:proofErr w:type="spellEnd"/>
      <w:r>
        <w:rPr>
          <w:rFonts w:ascii="David" w:hAnsi="David" w:cs="David"/>
          <w:color w:val="000000"/>
          <w:sz w:val="30"/>
          <w:szCs w:val="30"/>
          <w:rtl/>
        </w:rPr>
        <w:t xml:space="preserve"> הקריא' ואמר על הערכך שהי</w:t>
      </w:r>
      <w:r>
        <w:rPr>
          <w:rFonts w:ascii="David" w:hAnsi="David" w:cs="David"/>
          <w:color w:val="000000"/>
          <w:sz w:val="30"/>
          <w:szCs w:val="30"/>
          <w:rtl/>
        </w:rPr>
        <w:t xml:space="preserve">א מלה זרה כמו בתוך </w:t>
      </w:r>
      <w:proofErr w:type="spellStart"/>
      <w:r>
        <w:rPr>
          <w:rFonts w:ascii="David" w:hAnsi="David" w:cs="David"/>
          <w:color w:val="000000"/>
          <w:sz w:val="30"/>
          <w:szCs w:val="30"/>
          <w:rtl/>
        </w:rPr>
        <w:t>האהלי</w:t>
      </w:r>
      <w:proofErr w:type="spellEnd"/>
      <w:r>
        <w:rPr>
          <w:rFonts w:ascii="David" w:hAnsi="David" w:cs="David"/>
          <w:color w:val="000000"/>
          <w:sz w:val="30"/>
          <w:szCs w:val="30"/>
          <w:rtl/>
        </w:rPr>
        <w:t xml:space="preserve"> ולפי דעתי שהוא האהל שלי וכן הערכך: וטעם </w:t>
      </w:r>
      <w:r>
        <w:rPr>
          <w:rFonts w:ascii="David" w:hAnsi="David" w:cs="David"/>
          <w:b/>
          <w:bCs/>
          <w:color w:val="000000"/>
          <w:sz w:val="30"/>
          <w:szCs w:val="30"/>
          <w:rtl/>
        </w:rPr>
        <w:t>נפשות</w:t>
      </w:r>
      <w:r>
        <w:rPr>
          <w:rFonts w:ascii="David" w:hAnsi="David" w:cs="David"/>
          <w:color w:val="000000"/>
          <w:sz w:val="30"/>
          <w:szCs w:val="30"/>
          <w:rtl/>
        </w:rPr>
        <w:t xml:space="preserve">. כלל לאדם ולבהמה: </w:t>
      </w:r>
    </w:p>
    <w:bookmarkStart w:id="614" w:name="ויקראBפרק-כז-{ג}"/>
    <w:bookmarkEnd w:id="614"/>
    <w:p w14:paraId="64EBADB0"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מבן עשרים שנה</w:t>
      </w:r>
      <w:r>
        <w:rPr>
          <w:rFonts w:ascii="David" w:hAnsi="David" w:cs="David"/>
          <w:color w:val="000000"/>
          <w:sz w:val="30"/>
          <w:szCs w:val="30"/>
          <w:rtl/>
        </w:rPr>
        <w:t xml:space="preserve">. החל משהוא נכנס בפקודים: </w:t>
      </w:r>
      <w:r>
        <w:rPr>
          <w:rFonts w:ascii="David" w:hAnsi="David" w:cs="David"/>
          <w:b/>
          <w:bCs/>
          <w:color w:val="000000"/>
          <w:sz w:val="30"/>
          <w:szCs w:val="30"/>
          <w:rtl/>
        </w:rPr>
        <w:t>בן ששים</w:t>
      </w:r>
      <w:r>
        <w:rPr>
          <w:rFonts w:ascii="David" w:hAnsi="David" w:cs="David"/>
          <w:color w:val="000000"/>
          <w:sz w:val="30"/>
          <w:szCs w:val="30"/>
          <w:rtl/>
        </w:rPr>
        <w:t xml:space="preserve">. זקן ודעת רבים כי זו גזרת מלך כי מבן חדש עד חמש שנים </w:t>
      </w:r>
      <w:proofErr w:type="spellStart"/>
      <w:r>
        <w:rPr>
          <w:rFonts w:ascii="David" w:hAnsi="David" w:cs="David"/>
          <w:color w:val="000000"/>
          <w:sz w:val="30"/>
          <w:szCs w:val="30"/>
          <w:rtl/>
        </w:rPr>
        <w:t>יתן</w:t>
      </w:r>
      <w:proofErr w:type="spellEnd"/>
      <w:r>
        <w:rPr>
          <w:rFonts w:ascii="David" w:hAnsi="David" w:cs="David"/>
          <w:color w:val="000000"/>
          <w:sz w:val="30"/>
          <w:szCs w:val="30"/>
          <w:rtl/>
        </w:rPr>
        <w:t xml:space="preserve"> חמשה שקלים אלו עב</w:t>
      </w:r>
      <w:r>
        <w:rPr>
          <w:rFonts w:ascii="David" w:hAnsi="David" w:cs="David"/>
          <w:color w:val="000000"/>
          <w:sz w:val="30"/>
          <w:szCs w:val="30"/>
          <w:rtl/>
        </w:rPr>
        <w:t xml:space="preserve">ר יום אחד נוסף על חודש </w:t>
      </w:r>
      <w:proofErr w:type="spellStart"/>
      <w:r>
        <w:rPr>
          <w:rFonts w:ascii="David" w:hAnsi="David" w:cs="David"/>
          <w:color w:val="000000"/>
          <w:sz w:val="30"/>
          <w:szCs w:val="30"/>
          <w:rtl/>
        </w:rPr>
        <w:t>יתן</w:t>
      </w:r>
      <w:proofErr w:type="spellEnd"/>
      <w:r>
        <w:rPr>
          <w:rFonts w:ascii="David" w:hAnsi="David" w:cs="David"/>
          <w:color w:val="000000"/>
          <w:sz w:val="30"/>
          <w:szCs w:val="30"/>
          <w:rtl/>
        </w:rPr>
        <w:t xml:space="preserve"> חמשה שקלים ולפי דעת הגאון </w:t>
      </w:r>
      <w:proofErr w:type="spellStart"/>
      <w:r>
        <w:rPr>
          <w:rFonts w:ascii="David" w:hAnsi="David" w:cs="David"/>
          <w:color w:val="000000"/>
          <w:sz w:val="30"/>
          <w:szCs w:val="30"/>
          <w:rtl/>
        </w:rPr>
        <w:t>שיתן</w:t>
      </w:r>
      <w:proofErr w:type="spellEnd"/>
      <w:r>
        <w:rPr>
          <w:rFonts w:ascii="David" w:hAnsi="David" w:cs="David"/>
          <w:color w:val="000000"/>
          <w:sz w:val="30"/>
          <w:szCs w:val="30"/>
          <w:rtl/>
        </w:rPr>
        <w:t xml:space="preserve"> בכל שנה שקל עד חמש שנים שלימות כי אמרו רבים שהם ארבע כחלקי השנים ואחר כן תשע עשרה שלמות ואחר כן תשע וחמשים לשוב אל המקום שהחל ממנו וחמשה עשר להשלמת חמשת ושבעים כנגד הד' החלקים ולפי האמת שכל אלה שלמו</w:t>
      </w:r>
      <w:r>
        <w:rPr>
          <w:rFonts w:ascii="David" w:hAnsi="David" w:cs="David"/>
          <w:color w:val="000000"/>
          <w:sz w:val="30"/>
          <w:szCs w:val="30"/>
          <w:rtl/>
        </w:rPr>
        <w:t xml:space="preserve">ת או יום אחד בשנה חשוב שנה ולא נסמוך רק על דברי הקבלה כי מה צורך לחלוק מבן חדש עד חמש ומחמש עד עשרים אחר </w:t>
      </w:r>
      <w:proofErr w:type="spellStart"/>
      <w:r>
        <w:rPr>
          <w:rFonts w:ascii="David" w:hAnsi="David" w:cs="David"/>
          <w:color w:val="000000"/>
          <w:sz w:val="30"/>
          <w:szCs w:val="30"/>
          <w:rtl/>
        </w:rPr>
        <w:t>שיתן</w:t>
      </w:r>
      <w:proofErr w:type="spellEnd"/>
      <w:r>
        <w:rPr>
          <w:rFonts w:ascii="David" w:hAnsi="David" w:cs="David"/>
          <w:color w:val="000000"/>
          <w:sz w:val="30"/>
          <w:szCs w:val="30"/>
          <w:rtl/>
        </w:rPr>
        <w:t xml:space="preserve"> לכל שנה שקל ויש להשיב על דבר החדש והנה מי שהוא פחות מחדש ימים אין לו ערך ואחר ששים שב לאחור. ועוד מה יעשה אחר הששים שנה אם </w:t>
      </w:r>
      <w:proofErr w:type="spellStart"/>
      <w:r>
        <w:rPr>
          <w:rFonts w:ascii="David" w:hAnsi="David" w:cs="David"/>
          <w:color w:val="000000"/>
          <w:sz w:val="30"/>
          <w:szCs w:val="30"/>
          <w:rtl/>
        </w:rPr>
        <w:t>יתן</w:t>
      </w:r>
      <w:proofErr w:type="spellEnd"/>
      <w:r>
        <w:rPr>
          <w:rFonts w:ascii="David" w:hAnsi="David" w:cs="David"/>
          <w:color w:val="000000"/>
          <w:sz w:val="30"/>
          <w:szCs w:val="30"/>
          <w:rtl/>
        </w:rPr>
        <w:t xml:space="preserve"> כך תמיד וכל אלה שבו</w:t>
      </w:r>
      <w:r>
        <w:rPr>
          <w:rFonts w:ascii="David" w:hAnsi="David" w:cs="David"/>
          <w:color w:val="000000"/>
          <w:sz w:val="30"/>
          <w:szCs w:val="30"/>
          <w:rtl/>
        </w:rPr>
        <w:t xml:space="preserve">שים והכלל כי הוא גזרת הכתוב כי אילו היה על דרך תוספת הזכר על הנקבה הנה אחר ששים יוסיף השלישית והנה מחמש עד עשרים יוסיף החצי ומחדש ועד חמש ומעשרים ועד ששים יוסיף על החצי </w:t>
      </w:r>
      <w:proofErr w:type="spellStart"/>
      <w:r>
        <w:rPr>
          <w:rFonts w:ascii="David" w:hAnsi="David" w:cs="David"/>
          <w:color w:val="000000"/>
          <w:sz w:val="30"/>
          <w:szCs w:val="30"/>
          <w:rtl/>
        </w:rPr>
        <w:t>עשיריתו</w:t>
      </w:r>
      <w:proofErr w:type="spellEnd"/>
      <w:r>
        <w:rPr>
          <w:rFonts w:ascii="David" w:hAnsi="David" w:cs="David"/>
          <w:color w:val="000000"/>
          <w:sz w:val="30"/>
          <w:szCs w:val="30"/>
          <w:rtl/>
        </w:rPr>
        <w:t xml:space="preserve">: </w:t>
      </w:r>
    </w:p>
    <w:bookmarkStart w:id="615" w:name="ויקראBפרק-כז-{ח}"/>
    <w:bookmarkEnd w:id="615"/>
    <w:p w14:paraId="4073254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{ח}</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והעריך</w:t>
      </w:r>
      <w:r>
        <w:rPr>
          <w:rFonts w:ascii="David" w:hAnsi="David" w:cs="David"/>
          <w:color w:val="000000"/>
          <w:sz w:val="30"/>
          <w:szCs w:val="30"/>
          <w:rtl/>
        </w:rPr>
        <w:t>. שיושם הנערך במערכה אחת ע</w:t>
      </w:r>
      <w:r>
        <w:rPr>
          <w:rFonts w:ascii="David" w:hAnsi="David" w:cs="David"/>
          <w:color w:val="000000"/>
          <w:sz w:val="30"/>
          <w:szCs w:val="30"/>
          <w:rtl/>
        </w:rPr>
        <w:t xml:space="preserve">ם כך וכך וכמוהו אין ערוך אליך ומלת העריך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הכבד הנוסף וכן יעריכנו הכהן להפריש בינו ובין יערכנו לפני ה': </w:t>
      </w:r>
      <w:r>
        <w:rPr>
          <w:rFonts w:ascii="David" w:hAnsi="David" w:cs="David"/>
          <w:b/>
          <w:bCs/>
          <w:color w:val="000000"/>
          <w:sz w:val="30"/>
          <w:szCs w:val="30"/>
          <w:rtl/>
        </w:rPr>
        <w:t>והעמידו הכהן</w:t>
      </w:r>
      <w:r>
        <w:rPr>
          <w:rFonts w:ascii="David" w:hAnsi="David" w:cs="David"/>
          <w:color w:val="000000"/>
          <w:sz w:val="30"/>
          <w:szCs w:val="30"/>
          <w:rtl/>
        </w:rPr>
        <w:t xml:space="preserve">. כאילו אמר והעמידו הכהן לפני הכהן כאשר פירשתי ויצק על כף הכהן השמאלית ויהיה דרך צחות או יהיה והעמידו שיעמיד הנודר נפשו: </w:t>
      </w:r>
    </w:p>
    <w:bookmarkStart w:id="616" w:name="ויקראBפרק-כז-{יד}"/>
    <w:bookmarkEnd w:id="616"/>
    <w:p w14:paraId="1C6A450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w:instrText>
      </w:r>
      <w:r>
        <w:rPr>
          <w:rFonts w:ascii="David" w:hAnsi="David" w:cs="David"/>
          <w:b/>
          <w:bCs/>
          <w:color w:val="000000"/>
          <w:sz w:val="27"/>
          <w:szCs w:val="27"/>
        </w:rPr>
        <w:instrText xml:space="preserve"> \l</w:instrText>
      </w:r>
      <w:r>
        <w:rPr>
          <w:rFonts w:ascii="David" w:hAnsi="David" w:cs="David"/>
          <w:b/>
          <w:bCs/>
          <w:color w:val="000000"/>
          <w:sz w:val="27"/>
          <w:szCs w:val="27"/>
          <w:rtl/>
        </w:rPr>
        <w:instrText xml:space="preserve"> "ויקרא_פרק-כז-{יד}!"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{יד}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כן יקום</w:t>
      </w:r>
      <w:r>
        <w:rPr>
          <w:rFonts w:ascii="David" w:hAnsi="David" w:cs="David"/>
          <w:color w:val="000000"/>
          <w:sz w:val="30"/>
          <w:szCs w:val="30"/>
          <w:rtl/>
        </w:rPr>
        <w:t xml:space="preserve">. כמו יעמוד: </w:t>
      </w:r>
    </w:p>
    <w:bookmarkStart w:id="617" w:name="ויקראBפרק-כז-{טז}"/>
    <w:bookmarkEnd w:id="617"/>
    <w:p w14:paraId="33E6D96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"ויקרא_פרק-כז-{טז}!"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טז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משדה אחזתו</w:t>
      </w:r>
      <w:r>
        <w:rPr>
          <w:rFonts w:ascii="David" w:hAnsi="David" w:cs="David"/>
          <w:color w:val="000000"/>
          <w:sz w:val="30"/>
          <w:szCs w:val="30"/>
          <w:rtl/>
        </w:rPr>
        <w:t xml:space="preserve">. שיירש עם ישראל: </w:t>
      </w:r>
      <w:r>
        <w:rPr>
          <w:rFonts w:ascii="David" w:hAnsi="David" w:cs="David"/>
          <w:b/>
          <w:bCs/>
          <w:color w:val="000000"/>
          <w:sz w:val="30"/>
          <w:szCs w:val="30"/>
          <w:rtl/>
        </w:rPr>
        <w:t>חמר שעורים</w:t>
      </w:r>
      <w:r>
        <w:rPr>
          <w:rFonts w:ascii="David" w:hAnsi="David" w:cs="David"/>
          <w:color w:val="000000"/>
          <w:sz w:val="30"/>
          <w:szCs w:val="30"/>
          <w:rtl/>
        </w:rPr>
        <w:t xml:space="preserve">. וכתוב כי עשרת הבתים חומר ושם כתוב </w:t>
      </w:r>
      <w:proofErr w:type="spellStart"/>
      <w:r>
        <w:rPr>
          <w:rFonts w:ascii="David" w:hAnsi="David" w:cs="David"/>
          <w:color w:val="000000"/>
          <w:sz w:val="30"/>
          <w:szCs w:val="30"/>
          <w:rtl/>
        </w:rPr>
        <w:t>האיפ</w:t>
      </w:r>
      <w:proofErr w:type="spellEnd"/>
      <w:r>
        <w:rPr>
          <w:rFonts w:ascii="David" w:hAnsi="David" w:cs="David"/>
          <w:color w:val="000000"/>
          <w:sz w:val="30"/>
          <w:szCs w:val="30"/>
          <w:rtl/>
        </w:rPr>
        <w:t xml:space="preserve">' והבת והנה זרע איפת שעורים בחמשה שקלים וזו גזרת המלך בדמי העבד: </w:t>
      </w:r>
    </w:p>
    <w:bookmarkStart w:id="618" w:name="ויקראBפרק-כז-{יז}"/>
    <w:bookmarkEnd w:id="618"/>
    <w:p w14:paraId="3A2F7001"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w:instrText>
      </w:r>
      <w:r>
        <w:rPr>
          <w:rFonts w:ascii="David" w:hAnsi="David" w:cs="David"/>
          <w:b/>
          <w:bCs/>
          <w:color w:val="000000"/>
          <w:sz w:val="27"/>
          <w:szCs w:val="27"/>
        </w:rPr>
        <w:instrText>LINK "" \l</w:instrText>
      </w:r>
      <w:r>
        <w:rPr>
          <w:rFonts w:ascii="David" w:hAnsi="David" w:cs="David"/>
          <w:b/>
          <w:bCs/>
          <w:color w:val="000000"/>
          <w:sz w:val="27"/>
          <w:szCs w:val="27"/>
          <w:rtl/>
        </w:rPr>
        <w:instrText xml:space="preserve"> "ויקרא_פרק-כז-{יז}!"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אם משנת היובל</w:t>
      </w:r>
      <w:r>
        <w:rPr>
          <w:rFonts w:ascii="David" w:hAnsi="David" w:cs="David"/>
          <w:color w:val="000000"/>
          <w:sz w:val="30"/>
          <w:szCs w:val="30"/>
          <w:rtl/>
        </w:rPr>
        <w:t xml:space="preserve">. בעצם השנה: </w:t>
      </w:r>
    </w:p>
    <w:bookmarkStart w:id="619" w:name="ויקראBפרק-כז-{יח}"/>
    <w:bookmarkEnd w:id="619"/>
    <w:p w14:paraId="48E8AE8E"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"ויקרא_פרק-כז-{יח}!"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ונגרע מערכך</w:t>
      </w:r>
      <w:r>
        <w:rPr>
          <w:rFonts w:ascii="David" w:hAnsi="David" w:cs="David"/>
          <w:color w:val="000000"/>
          <w:sz w:val="30"/>
          <w:szCs w:val="30"/>
          <w:rtl/>
        </w:rPr>
        <w:t xml:space="preserve">. מה שהלך אחר היובל: </w:t>
      </w:r>
    </w:p>
    <w:bookmarkStart w:id="620" w:name="ויקראBפרק-כז-{יט}"/>
    <w:bookmarkEnd w:id="620"/>
    <w:p w14:paraId="217D4F6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"ויקרא_פרק-כז-{יט}!"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יט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proofErr w:type="spellStart"/>
      <w:r>
        <w:rPr>
          <w:rFonts w:ascii="David" w:hAnsi="David" w:cs="David"/>
          <w:color w:val="000000"/>
          <w:sz w:val="30"/>
          <w:szCs w:val="30"/>
          <w:rtl/>
        </w:rPr>
        <w:t>וי''ו</w:t>
      </w:r>
      <w:proofErr w:type="spellEnd"/>
      <w:r>
        <w:rPr>
          <w:rFonts w:ascii="David" w:hAnsi="David" w:cs="David"/>
          <w:color w:val="000000"/>
          <w:sz w:val="30"/>
          <w:szCs w:val="30"/>
          <w:rtl/>
        </w:rPr>
        <w:t xml:space="preserve"> </w:t>
      </w:r>
      <w:r>
        <w:rPr>
          <w:rFonts w:ascii="David" w:hAnsi="David" w:cs="David"/>
          <w:b/>
          <w:bCs/>
          <w:color w:val="000000"/>
          <w:sz w:val="30"/>
          <w:szCs w:val="30"/>
          <w:rtl/>
        </w:rPr>
        <w:t>ואם גאול יגאל</w:t>
      </w:r>
      <w:r>
        <w:rPr>
          <w:rFonts w:ascii="David" w:hAnsi="David" w:cs="David"/>
          <w:color w:val="000000"/>
          <w:sz w:val="30"/>
          <w:szCs w:val="30"/>
          <w:rtl/>
        </w:rPr>
        <w:t xml:space="preserve">, </w:t>
      </w:r>
      <w:proofErr w:type="spellStart"/>
      <w:r>
        <w:rPr>
          <w:rFonts w:ascii="David" w:hAnsi="David" w:cs="David"/>
          <w:color w:val="000000"/>
          <w:sz w:val="30"/>
          <w:szCs w:val="30"/>
          <w:rtl/>
        </w:rPr>
        <w:t>כפ</w:t>
      </w:r>
      <w:proofErr w:type="spellEnd"/>
      <w:r>
        <w:rPr>
          <w:rFonts w:ascii="David" w:hAnsi="David" w:cs="David"/>
          <w:color w:val="000000"/>
          <w:sz w:val="30"/>
          <w:szCs w:val="30"/>
          <w:rtl/>
        </w:rPr>
        <w:t xml:space="preserve">''א רפה בלשון ישמעאל והוא דבק בטעם הפסוקים שהם למעלה כי הערך עיקר אם יגאל השדה ואם לא יגאל: </w:t>
      </w:r>
    </w:p>
    <w:bookmarkStart w:id="621" w:name="ויקראBפרק-כז-{כ}"/>
    <w:bookmarkEnd w:id="621"/>
    <w:p w14:paraId="5F5C301B"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מכר</w:t>
      </w:r>
      <w:r>
        <w:rPr>
          <w:rFonts w:ascii="David" w:hAnsi="David" w:cs="David"/>
          <w:color w:val="000000"/>
          <w:sz w:val="30"/>
          <w:szCs w:val="30"/>
          <w:rtl/>
        </w:rPr>
        <w:t xml:space="preserve">. טעמו או מכר, ולא יוכל בעל שדה אחוזה שיגאלנו בעבור שמכרו לה': </w:t>
      </w:r>
    </w:p>
    <w:bookmarkStart w:id="622" w:name="ויקראBפרק-כז-{כא}"/>
    <w:bookmarkEnd w:id="622"/>
    <w:p w14:paraId="6EAE6827"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lastRenderedPageBreak/>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"ויקרא_פרק-כז-{כא}!"</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כא</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 xml:space="preserve">בצאתו </w:t>
      </w:r>
      <w:proofErr w:type="spellStart"/>
      <w:r>
        <w:rPr>
          <w:rFonts w:ascii="David" w:hAnsi="David" w:cs="David"/>
          <w:b/>
          <w:bCs/>
          <w:color w:val="000000"/>
          <w:sz w:val="30"/>
          <w:szCs w:val="30"/>
          <w:rtl/>
        </w:rPr>
        <w:t>ביבל</w:t>
      </w:r>
      <w:proofErr w:type="spellEnd"/>
      <w:r>
        <w:rPr>
          <w:rFonts w:ascii="David" w:hAnsi="David" w:cs="David"/>
          <w:color w:val="000000"/>
          <w:sz w:val="30"/>
          <w:szCs w:val="30"/>
          <w:rtl/>
        </w:rPr>
        <w:t xml:space="preserve">. הזכיר הכתוב על דרך כל שדה כי ביובל יצא: </w:t>
      </w:r>
      <w:r>
        <w:rPr>
          <w:rFonts w:ascii="David" w:hAnsi="David" w:cs="David"/>
          <w:b/>
          <w:bCs/>
          <w:color w:val="000000"/>
          <w:sz w:val="30"/>
          <w:szCs w:val="30"/>
          <w:rtl/>
        </w:rPr>
        <w:t>כשדה החרם</w:t>
      </w:r>
      <w:r>
        <w:rPr>
          <w:rFonts w:ascii="David" w:hAnsi="David" w:cs="David"/>
          <w:color w:val="000000"/>
          <w:sz w:val="30"/>
          <w:szCs w:val="30"/>
          <w:rtl/>
        </w:rPr>
        <w:t xml:space="preserve">. שידור נדר להחרימו גם הוא לכהן והעריך לכהן כי הוא מעריך ואין צורך להיותו כהן גדול: </w:t>
      </w:r>
    </w:p>
    <w:bookmarkStart w:id="623" w:name="ויקראBפרק-כז-{כג}"/>
    <w:bookmarkEnd w:id="623"/>
    <w:p w14:paraId="33DE9309"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כג</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מכסת</w:t>
      </w:r>
      <w:r>
        <w:rPr>
          <w:rFonts w:ascii="David" w:hAnsi="David" w:cs="David"/>
          <w:color w:val="000000"/>
          <w:sz w:val="30"/>
          <w:szCs w:val="30"/>
          <w:rtl/>
        </w:rPr>
        <w:t xml:space="preserve">. כמו מכסת נפשות: </w:t>
      </w:r>
    </w:p>
    <w:bookmarkStart w:id="624" w:name="ויקראBפרק-כז-{כד}"/>
    <w:bookmarkEnd w:id="624"/>
    <w:p w14:paraId="7CBB854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"ויקרא_פרק-כז-{כד}!</w:instrText>
      </w:r>
      <w:r>
        <w:rPr>
          <w:rFonts w:ascii="David" w:hAnsi="David" w:cs="David"/>
          <w:b/>
          <w:bCs/>
          <w:color w:val="000000"/>
          <w:sz w:val="27"/>
          <w:szCs w:val="27"/>
          <w:rtl/>
        </w:rPr>
        <w:instrText>"</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{כד}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לאשר קנהו מאתו</w:t>
      </w:r>
      <w:r>
        <w:rPr>
          <w:rFonts w:ascii="David" w:hAnsi="David" w:cs="David"/>
          <w:color w:val="000000"/>
          <w:sz w:val="30"/>
          <w:szCs w:val="30"/>
          <w:rtl/>
        </w:rPr>
        <w:t xml:space="preserve">. הוא המוכר והוא מפורש לאשר לו אחזת הארץ: </w:t>
      </w:r>
    </w:p>
    <w:bookmarkStart w:id="625" w:name="ויקראBפרק-כז-{כו}"/>
    <w:bookmarkEnd w:id="625"/>
    <w:p w14:paraId="40F4D9CC"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"ויקרא_פרק-כז-{כו}!"</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כו</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יבכר לה'</w:t>
      </w:r>
      <w:r>
        <w:rPr>
          <w:rFonts w:ascii="David" w:hAnsi="David" w:cs="David"/>
          <w:color w:val="000000"/>
          <w:sz w:val="30"/>
          <w:szCs w:val="30"/>
          <w:rtl/>
        </w:rPr>
        <w:t xml:space="preserve">. נודע שהוא לשם וזאת המלה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שלא נקרא שם פועלו ופירושו האומר אתן הבכור לשם: </w:t>
      </w:r>
    </w:p>
    <w:bookmarkStart w:id="626" w:name="ויקראBפרק-כז-{כז}"/>
    <w:bookmarkEnd w:id="626"/>
    <w:p w14:paraId="0C543B42"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"ויקרא_פרק-כז-{כז}!"</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כז</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ואם בבהמה הטמאה ופדה בערכך</w:t>
      </w:r>
      <w:r>
        <w:rPr>
          <w:rFonts w:ascii="David" w:hAnsi="David" w:cs="David"/>
          <w:color w:val="000000"/>
          <w:sz w:val="30"/>
          <w:szCs w:val="30"/>
          <w:rtl/>
        </w:rPr>
        <w:t xml:space="preserve">. הבכור עם התוספות חמישית בעבור שהקדישו גם </w:t>
      </w:r>
      <w:proofErr w:type="spellStart"/>
      <w:r>
        <w:rPr>
          <w:rFonts w:ascii="David" w:hAnsi="David" w:cs="David"/>
          <w:color w:val="000000"/>
          <w:sz w:val="30"/>
          <w:szCs w:val="30"/>
          <w:rtl/>
        </w:rPr>
        <w:t>יתן</w:t>
      </w:r>
      <w:proofErr w:type="spellEnd"/>
      <w:r>
        <w:rPr>
          <w:rFonts w:ascii="David" w:hAnsi="David" w:cs="David"/>
          <w:color w:val="000000"/>
          <w:sz w:val="30"/>
          <w:szCs w:val="30"/>
          <w:rtl/>
        </w:rPr>
        <w:t xml:space="preserve"> שה כי כן כתוב אם לא יקדישנו ונמכר. ופטר חמור. בערך גם השה </w:t>
      </w:r>
      <w:proofErr w:type="spellStart"/>
      <w:r>
        <w:rPr>
          <w:rFonts w:ascii="David" w:hAnsi="David" w:cs="David"/>
          <w:color w:val="000000"/>
          <w:sz w:val="30"/>
          <w:szCs w:val="30"/>
          <w:rtl/>
        </w:rPr>
        <w:t>יתן</w:t>
      </w:r>
      <w:proofErr w:type="spellEnd"/>
      <w:r>
        <w:rPr>
          <w:rFonts w:ascii="David" w:hAnsi="David" w:cs="David"/>
          <w:color w:val="000000"/>
          <w:sz w:val="30"/>
          <w:szCs w:val="30"/>
          <w:rtl/>
        </w:rPr>
        <w:t xml:space="preserve"> ורבים אומרים לא כן: </w:t>
      </w:r>
    </w:p>
    <w:bookmarkStart w:id="627" w:name="ויקראBפרק-כז-{כח}"/>
    <w:bookmarkEnd w:id="627"/>
    <w:p w14:paraId="167205C8"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"ויקרא_פרק-כז-{כח}!"</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כח</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מכל אשר לו</w:t>
      </w:r>
      <w:r>
        <w:rPr>
          <w:rFonts w:ascii="David" w:hAnsi="David" w:cs="David"/>
          <w:color w:val="000000"/>
          <w:sz w:val="30"/>
          <w:szCs w:val="30"/>
          <w:rtl/>
        </w:rPr>
        <w:t xml:space="preserve">. שהוא ברשותו: </w:t>
      </w:r>
      <w:r>
        <w:rPr>
          <w:rFonts w:ascii="David" w:hAnsi="David" w:cs="David"/>
          <w:b/>
          <w:bCs/>
          <w:color w:val="000000"/>
          <w:sz w:val="30"/>
          <w:szCs w:val="30"/>
          <w:rtl/>
        </w:rPr>
        <w:t>מאדם</w:t>
      </w:r>
      <w:r>
        <w:rPr>
          <w:rFonts w:ascii="David" w:hAnsi="David" w:cs="David"/>
          <w:color w:val="000000"/>
          <w:sz w:val="30"/>
          <w:szCs w:val="30"/>
          <w:rtl/>
        </w:rPr>
        <w:t xml:space="preserve">. כמו והחרמתי את עריהם: </w:t>
      </w:r>
    </w:p>
    <w:bookmarkStart w:id="628" w:name="ויקראBפרק-כז-{כט}"/>
    <w:bookmarkEnd w:id="628"/>
    <w:p w14:paraId="2F5482F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"ויקרא_פרק-כז-{כט}!"</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w:t>
      </w:r>
      <w:proofErr w:type="spellStart"/>
      <w:r>
        <w:rPr>
          <w:rStyle w:val="Hyperlink"/>
          <w:rFonts w:ascii="David" w:hAnsi="David" w:cs="David"/>
          <w:b/>
          <w:bCs/>
          <w:sz w:val="27"/>
          <w:szCs w:val="27"/>
          <w:rtl/>
        </w:rPr>
        <w:t>כט</w:t>
      </w:r>
      <w:proofErr w:type="spellEnd"/>
      <w:r>
        <w:rPr>
          <w:rStyle w:val="Hyperlink"/>
          <w:rFonts w:ascii="David" w:hAnsi="David" w:cs="David"/>
          <w:b/>
          <w:bCs/>
          <w:sz w:val="27"/>
          <w:szCs w:val="27"/>
          <w:rtl/>
        </w:rPr>
        <w:t>}</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יומת</w:t>
      </w:r>
      <w:r>
        <w:rPr>
          <w:rFonts w:ascii="David" w:hAnsi="David" w:cs="David"/>
          <w:color w:val="000000"/>
          <w:sz w:val="30"/>
          <w:szCs w:val="30"/>
          <w:rtl/>
        </w:rPr>
        <w:t xml:space="preserve">. ומלת </w:t>
      </w:r>
      <w:proofErr w:type="spellStart"/>
      <w:r>
        <w:rPr>
          <w:rFonts w:ascii="David" w:hAnsi="David" w:cs="David"/>
          <w:color w:val="000000"/>
          <w:sz w:val="30"/>
          <w:szCs w:val="30"/>
          <w:rtl/>
        </w:rPr>
        <w:t>יחרם</w:t>
      </w:r>
      <w:proofErr w:type="spellEnd"/>
      <w:r>
        <w:rPr>
          <w:rFonts w:ascii="David" w:hAnsi="David" w:cs="David"/>
          <w:color w:val="000000"/>
          <w:sz w:val="30"/>
          <w:szCs w:val="30"/>
          <w:rtl/>
        </w:rPr>
        <w:t xml:space="preserve"> </w:t>
      </w:r>
      <w:proofErr w:type="spellStart"/>
      <w:r>
        <w:rPr>
          <w:rFonts w:ascii="David" w:hAnsi="David" w:cs="David"/>
          <w:color w:val="000000"/>
          <w:sz w:val="30"/>
          <w:szCs w:val="30"/>
          <w:rtl/>
        </w:rPr>
        <w:t>מהבנין</w:t>
      </w:r>
      <w:proofErr w:type="spellEnd"/>
      <w:r>
        <w:rPr>
          <w:rFonts w:ascii="David" w:hAnsi="David" w:cs="David"/>
          <w:color w:val="000000"/>
          <w:sz w:val="30"/>
          <w:szCs w:val="30"/>
          <w:rtl/>
        </w:rPr>
        <w:t xml:space="preserve"> שלא נקרא שם פועלו כמו יעמד חי: </w:t>
      </w:r>
    </w:p>
    <w:bookmarkStart w:id="629" w:name="ויקראBפרק-כז-{לב}"/>
    <w:bookmarkEnd w:id="629"/>
    <w:p w14:paraId="583188EF"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"ויקרא_פרק-כז-{לב}!"</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{לב}</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תחת השבט</w:t>
      </w:r>
      <w:r>
        <w:rPr>
          <w:rFonts w:ascii="David" w:hAnsi="David" w:cs="David"/>
          <w:color w:val="000000"/>
          <w:sz w:val="30"/>
          <w:szCs w:val="30"/>
          <w:rtl/>
        </w:rPr>
        <w:t xml:space="preserve">. שבט הרועה והנה הנבחר הוא הא' והעשירי </w:t>
      </w:r>
      <w:proofErr w:type="spellStart"/>
      <w:r>
        <w:rPr>
          <w:rFonts w:ascii="David" w:hAnsi="David" w:cs="David"/>
          <w:color w:val="000000"/>
          <w:sz w:val="30"/>
          <w:szCs w:val="30"/>
          <w:rtl/>
        </w:rPr>
        <w:t>שוה</w:t>
      </w:r>
      <w:proofErr w:type="spellEnd"/>
      <w:r>
        <w:rPr>
          <w:rFonts w:ascii="David" w:hAnsi="David" w:cs="David"/>
          <w:color w:val="000000"/>
          <w:sz w:val="30"/>
          <w:szCs w:val="30"/>
          <w:rtl/>
        </w:rPr>
        <w:t xml:space="preserve"> כמו זה רק העשירי יגאלנו ואין כן הבכור והנה </w:t>
      </w:r>
      <w:proofErr w:type="spellStart"/>
      <w:r>
        <w:rPr>
          <w:rFonts w:ascii="David" w:hAnsi="David" w:cs="David"/>
          <w:color w:val="000000"/>
          <w:sz w:val="30"/>
          <w:szCs w:val="30"/>
          <w:rtl/>
        </w:rPr>
        <w:t>יתן</w:t>
      </w:r>
      <w:proofErr w:type="spellEnd"/>
      <w:r>
        <w:rPr>
          <w:rFonts w:ascii="David" w:hAnsi="David" w:cs="David"/>
          <w:color w:val="000000"/>
          <w:sz w:val="30"/>
          <w:szCs w:val="30"/>
          <w:rtl/>
        </w:rPr>
        <w:t xml:space="preserve"> הבכור וה</w:t>
      </w:r>
      <w:r>
        <w:rPr>
          <w:rFonts w:ascii="David" w:hAnsi="David" w:cs="David"/>
          <w:color w:val="000000"/>
          <w:sz w:val="30"/>
          <w:szCs w:val="30"/>
          <w:rtl/>
        </w:rPr>
        <w:t xml:space="preserve">עשירי בבהמה ובזרע הארץ שהיא התבואה הבכורים והמעשר: </w:t>
      </w:r>
    </w:p>
    <w:bookmarkStart w:id="630" w:name="ויקראBפרק-כז-{לג}"/>
    <w:bookmarkEnd w:id="630"/>
    <w:p w14:paraId="7F5F2A0A"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"ויקרא_פרק-כז-{לג}!"</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{לג}</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יבקר</w:t>
      </w:r>
      <w:r>
        <w:rPr>
          <w:rFonts w:ascii="David" w:hAnsi="David" w:cs="David"/>
          <w:color w:val="000000"/>
          <w:sz w:val="30"/>
          <w:szCs w:val="30"/>
          <w:rtl/>
        </w:rPr>
        <w:t xml:space="preserve">. כמו יבדיל וכבר פירשתי שהמלה מגזרת בקר: </w:t>
      </w:r>
    </w:p>
    <w:bookmarkStart w:id="631" w:name="ויקראBפרק-כז-{לד}"/>
    <w:bookmarkEnd w:id="631"/>
    <w:p w14:paraId="00DCAD16" w14:textId="77777777" w:rsidR="00000000" w:rsidRDefault="009A7E1F">
      <w:pPr>
        <w:pStyle w:val="NormalWeb"/>
        <w:bidi/>
        <w:jc w:val="both"/>
        <w:divId w:val="1088421897"/>
        <w:rPr>
          <w:rFonts w:ascii="David" w:hAnsi="David" w:cs="David"/>
          <w:color w:val="000000"/>
          <w:sz w:val="30"/>
          <w:szCs w:val="30"/>
          <w:rtl/>
        </w:rPr>
      </w:pPr>
      <w:r>
        <w:rPr>
          <w:rFonts w:ascii="David" w:hAnsi="David" w:cs="David"/>
          <w:b/>
          <w:bCs/>
          <w:color w:val="000000"/>
          <w:sz w:val="27"/>
          <w:szCs w:val="27"/>
          <w:rtl/>
        </w:rPr>
        <w:fldChar w:fldCharType="begin"/>
      </w:r>
      <w:r>
        <w:rPr>
          <w:rFonts w:ascii="David" w:hAnsi="David" w:cs="David"/>
          <w:b/>
          <w:bCs/>
          <w:color w:val="000000"/>
          <w:sz w:val="27"/>
          <w:szCs w:val="27"/>
          <w:rtl/>
        </w:rPr>
        <w:instrText xml:space="preserve"> </w:instrText>
      </w:r>
      <w:r>
        <w:rPr>
          <w:rFonts w:ascii="David" w:hAnsi="David" w:cs="David"/>
          <w:b/>
          <w:bCs/>
          <w:color w:val="000000"/>
          <w:sz w:val="27"/>
          <w:szCs w:val="27"/>
        </w:rPr>
        <w:instrText>HYPERLINK "" \l</w:instrText>
      </w:r>
      <w:r>
        <w:rPr>
          <w:rFonts w:ascii="David" w:hAnsi="David" w:cs="David"/>
          <w:b/>
          <w:bCs/>
          <w:color w:val="000000"/>
          <w:sz w:val="27"/>
          <w:szCs w:val="27"/>
          <w:rtl/>
        </w:rPr>
        <w:instrText xml:space="preserve"> "ויקרא_פרק-כז-{לד}!"</w:instrText>
      </w:r>
      <w:r>
        <w:rPr>
          <w:rFonts w:ascii="David" w:hAnsi="David" w:cs="David"/>
          <w:b/>
          <w:bCs/>
          <w:color w:val="000000"/>
          <w:sz w:val="27"/>
          <w:szCs w:val="27"/>
          <w:rtl/>
        </w:rPr>
        <w:instrText xml:space="preserve"> </w:instrText>
      </w:r>
      <w:r>
        <w:rPr>
          <w:rFonts w:ascii="David" w:hAnsi="David" w:cs="David"/>
          <w:b/>
          <w:bCs/>
          <w:color w:val="000000"/>
          <w:sz w:val="27"/>
          <w:szCs w:val="27"/>
          <w:rtl/>
        </w:rPr>
        <w:fldChar w:fldCharType="separate"/>
      </w:r>
      <w:r>
        <w:rPr>
          <w:rStyle w:val="Hyperlink"/>
          <w:rFonts w:ascii="David" w:hAnsi="David" w:cs="David"/>
          <w:b/>
          <w:bCs/>
          <w:sz w:val="27"/>
          <w:szCs w:val="27"/>
          <w:rtl/>
        </w:rPr>
        <w:t>{לד}</w:t>
      </w:r>
      <w:r>
        <w:rPr>
          <w:rFonts w:ascii="David" w:hAnsi="David" w:cs="David"/>
          <w:b/>
          <w:bCs/>
          <w:color w:val="000000"/>
          <w:sz w:val="27"/>
          <w:szCs w:val="27"/>
          <w:rtl/>
        </w:rPr>
        <w:fldChar w:fldCharType="end"/>
      </w:r>
      <w:r>
        <w:rPr>
          <w:rFonts w:ascii="David" w:hAnsi="David" w:cs="David"/>
          <w:color w:val="000000"/>
          <w:sz w:val="27"/>
          <w:szCs w:val="27"/>
          <w:rtl/>
        </w:rPr>
        <w:t> </w:t>
      </w:r>
      <w:r>
        <w:rPr>
          <w:rFonts w:ascii="David" w:hAnsi="David" w:cs="David"/>
          <w:b/>
          <w:bCs/>
          <w:color w:val="000000"/>
          <w:sz w:val="30"/>
          <w:szCs w:val="30"/>
          <w:rtl/>
        </w:rPr>
        <w:t>בהר סיני</w:t>
      </w:r>
      <w:r>
        <w:rPr>
          <w:rFonts w:ascii="David" w:hAnsi="David" w:cs="David"/>
          <w:color w:val="000000"/>
          <w:sz w:val="30"/>
          <w:szCs w:val="30"/>
          <w:rtl/>
        </w:rPr>
        <w:t xml:space="preserve">. פירשתיו בפרשה הזאת ומי שיש לו לב להבין סוד העולם אז ידע סוד הבכור והעשירי והנה אברהם נתן מעשר גם כן יעקב אבינו עליו השלום ועוד אגלה קצת הסוד בזכרי מעשר שני אם יעזרני אחד ואין לו שני: </w:t>
      </w:r>
    </w:p>
    <w:p w14:paraId="2CE8C463" w14:textId="77777777" w:rsidR="009A7E1F" w:rsidRDefault="009A7E1F">
      <w:pPr>
        <w:pStyle w:val="NormalWeb"/>
        <w:bidi/>
        <w:jc w:val="both"/>
        <w:divId w:val="1088421897"/>
        <w:rPr>
          <w:rFonts w:ascii="David" w:hAnsi="David" w:cs="David"/>
          <w:color w:val="000000"/>
          <w:sz w:val="30"/>
          <w:szCs w:val="30"/>
          <w:rtl/>
        </w:rPr>
      </w:pPr>
      <w:proofErr w:type="spellStart"/>
      <w:r>
        <w:rPr>
          <w:rFonts w:ascii="David" w:hAnsi="David" w:cs="David"/>
          <w:b/>
          <w:bCs/>
          <w:color w:val="000000"/>
          <w:sz w:val="30"/>
          <w:szCs w:val="30"/>
          <w:rtl/>
        </w:rPr>
        <w:t>חסלת</w:t>
      </w:r>
      <w:proofErr w:type="spellEnd"/>
      <w:r>
        <w:rPr>
          <w:rFonts w:ascii="David" w:hAnsi="David" w:cs="David"/>
          <w:b/>
          <w:bCs/>
          <w:color w:val="000000"/>
          <w:sz w:val="30"/>
          <w:szCs w:val="30"/>
          <w:rtl/>
        </w:rPr>
        <w:t xml:space="preserve"> פרשת </w:t>
      </w:r>
      <w:proofErr w:type="spellStart"/>
      <w:r>
        <w:rPr>
          <w:rFonts w:ascii="David" w:hAnsi="David" w:cs="David"/>
          <w:b/>
          <w:bCs/>
          <w:color w:val="000000"/>
          <w:sz w:val="30"/>
          <w:szCs w:val="30"/>
          <w:rtl/>
        </w:rPr>
        <w:t>בחקתי</w:t>
      </w:r>
      <w:proofErr w:type="spellEnd"/>
      <w:r>
        <w:rPr>
          <w:rFonts w:ascii="David" w:hAnsi="David" w:cs="David"/>
          <w:color w:val="000000"/>
          <w:sz w:val="30"/>
          <w:szCs w:val="30"/>
          <w:rtl/>
        </w:rPr>
        <w:t xml:space="preserve"> </w:t>
      </w:r>
      <w:r>
        <w:rPr>
          <w:rFonts w:ascii="David" w:hAnsi="David" w:cs="David"/>
          <w:color w:val="000000"/>
          <w:sz w:val="30"/>
          <w:szCs w:val="30"/>
          <w:rtl/>
        </w:rPr>
        <w:br/>
      </w:r>
    </w:p>
    <w:sectPr w:rsidR="009A7E1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92A1E"/>
    <w:rsid w:val="00692A1E"/>
    <w:rsid w:val="009A7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DD232"/>
  <w15:chartTrackingRefBased/>
  <w15:docId w15:val="{77ED6373-6E4F-4FC8-8565-2E976578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Pr>
      <w:color w:val="2F6DBB"/>
      <w:u w:val="single"/>
    </w:rPr>
  </w:style>
  <w:style w:type="character" w:styleId="FollowedHyperlink">
    <w:name w:val="FollowedHyperlink"/>
    <w:basedOn w:val="a0"/>
    <w:uiPriority w:val="99"/>
    <w:semiHidden/>
    <w:unhideWhenUsed/>
    <w:rPr>
      <w:color w:val="2F6DBB"/>
      <w:u w:val="single"/>
    </w:rPr>
  </w:style>
  <w:style w:type="paragraph" w:customStyle="1" w:styleId="msonormal0">
    <w:name w:val="msonormal"/>
    <w:basedOn w:val="a"/>
    <w:pPr>
      <w:spacing w:before="100" w:beforeAutospacing="1" w:after="100" w:afterAutospacing="1"/>
    </w:pPr>
  </w:style>
  <w:style w:type="paragraph" w:styleId="NormalWeb">
    <w:name w:val="Normal (Web)"/>
    <w:basedOn w:val="a"/>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060962">
      <w:marLeft w:val="0"/>
      <w:marRight w:val="0"/>
      <w:marTop w:val="0"/>
      <w:marBottom w:val="0"/>
      <w:divBdr>
        <w:top w:val="none" w:sz="0" w:space="0" w:color="auto"/>
        <w:left w:val="none" w:sz="0" w:space="0" w:color="auto"/>
        <w:bottom w:val="none" w:sz="0" w:space="0" w:color="auto"/>
        <w:right w:val="none" w:sz="0" w:space="0" w:color="auto"/>
      </w:divBdr>
      <w:divsChild>
        <w:div w:id="1088421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Users/&#1506;&#1502;&#1512;&#1501;/Documents/ToratEmetInstall/Pics/dot2.bmp" TargetMode="External"/><Relationship Id="rId4" Type="http://schemas.openxmlformats.org/officeDocument/2006/relationships/hyperlink" Target="https://or-breslev.co.il/books/%d7%aa%d7%a0%d7%90%d7%99-%d7%a8%d7%a9%d7%99%d7%95%d7%9f-creative-commons-cc-2-5/"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21782</Words>
  <Characters>108914</Characters>
  <Application>Microsoft Office Word</Application>
  <DocSecurity>0</DocSecurity>
  <Lines>907</Lines>
  <Paragraphs>260</Paragraphs>
  <ScaleCrop>false</ScaleCrop>
  <Company/>
  <LinksUpToDate>false</LinksUpToDate>
  <CharactersWithSpaces>130436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עמרם</dc:creator>
  <cp:keywords/>
  <dc:description/>
  <cp:lastModifiedBy>עמרם</cp:lastModifiedBy>
  <cp:revision>2</cp:revision>
  <dcterms:created xsi:type="dcterms:W3CDTF">2022-03-27T21:55:00Z</dcterms:created>
  <dcterms:modified xsi:type="dcterms:W3CDTF">2022-03-27T21:55:00Z</dcterms:modified>
</cp:coreProperties>
</file>